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7B6D" w:rsidRDefault="00D06D67" w:rsidP="007D44D1">
      <w:pPr>
        <w:pStyle w:val="Heading1"/>
      </w:pPr>
      <w:bookmarkStart w:id="0" w:name="_Toc38781184"/>
      <w:bookmarkStart w:id="1" w:name="_Toc46318121"/>
      <w:bookmarkStart w:id="2" w:name="_Toc46552479"/>
      <w:bookmarkStart w:id="3" w:name="_Toc48382305"/>
      <w:bookmarkStart w:id="4" w:name="_Toc49837461"/>
      <w:bookmarkStart w:id="5" w:name="_Toc52951669"/>
      <w:bookmarkStart w:id="6" w:name="_Toc73525757"/>
      <w:bookmarkStart w:id="7" w:name="_Toc414871903"/>
      <w:bookmarkStart w:id="8" w:name="_GoBack"/>
      <w:bookmarkEnd w:id="8"/>
      <w:r>
        <w:t>Part I</w:t>
      </w:r>
      <w:r w:rsidR="00EF7C6D">
        <w:t>II</w:t>
      </w:r>
      <w:r>
        <w:t xml:space="preserve">:  </w:t>
      </w:r>
      <w:bookmarkEnd w:id="0"/>
      <w:bookmarkEnd w:id="1"/>
      <w:bookmarkEnd w:id="2"/>
      <w:bookmarkEnd w:id="3"/>
      <w:bookmarkEnd w:id="4"/>
      <w:bookmarkEnd w:id="5"/>
      <w:bookmarkEnd w:id="6"/>
      <w:r w:rsidR="008E7B6D">
        <w:t xml:space="preserve">The </w:t>
      </w:r>
      <w:r w:rsidR="00D97386">
        <w:t xml:space="preserve">Page </w:t>
      </w:r>
      <w:r w:rsidR="001D0DD0">
        <w:t>Property</w:t>
      </w:r>
      <w:r w:rsidR="008E7B6D">
        <w:t xml:space="preserve"> Sheet</w:t>
      </w:r>
      <w:bookmarkEnd w:id="7"/>
    </w:p>
    <w:p w:rsidR="00635D33" w:rsidRDefault="00A9705E">
      <w:pPr>
        <w:pStyle w:val="TOC1"/>
        <w:rPr>
          <w:rFonts w:asciiTheme="minorHAnsi" w:eastAsiaTheme="minorEastAsia" w:hAnsiTheme="minorHAnsi" w:cstheme="minorBidi"/>
          <w:b w:val="0"/>
          <w:smallCaps w:val="0"/>
          <w:color w:val="auto"/>
          <w:sz w:val="22"/>
          <w:szCs w:val="22"/>
        </w:rPr>
      </w:pPr>
      <w:r>
        <w:rPr>
          <w:b w:val="0"/>
          <w:smallCaps w:val="0"/>
        </w:rPr>
        <w:fldChar w:fldCharType="begin"/>
      </w:r>
      <w:r>
        <w:rPr>
          <w:b w:val="0"/>
          <w:smallCaps w:val="0"/>
        </w:rPr>
        <w:instrText xml:space="preserve"> TOC \o "1-4" \n \h \z </w:instrText>
      </w:r>
      <w:r>
        <w:rPr>
          <w:b w:val="0"/>
          <w:smallCaps w:val="0"/>
        </w:rPr>
        <w:fldChar w:fldCharType="separate"/>
      </w:r>
      <w:hyperlink w:anchor="_Toc414871903" w:history="1">
        <w:r w:rsidR="00635D33" w:rsidRPr="001A27D6">
          <w:rPr>
            <w:rStyle w:val="Hyperlink"/>
          </w:rPr>
          <w:t>Part III:  The Page Property Sheet</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04" w:history="1">
        <w:r w:rsidRPr="001A27D6">
          <w:rPr>
            <w:rStyle w:val="Hyperlink"/>
          </w:rPr>
          <w:t>Overview</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05" w:history="1">
        <w:r w:rsidRPr="001A27D6">
          <w:rPr>
            <w:rStyle w:val="Hyperlink"/>
          </w:rPr>
          <w:t>Control Properties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06" w:history="1">
        <w:r w:rsidRPr="001A27D6">
          <w:rPr>
            <w:rStyle w:val="Hyperlink"/>
          </w:rPr>
          <w:t>Accessibility</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07" w:history="1">
        <w:r w:rsidRPr="001A27D6">
          <w:rPr>
            <w:rStyle w:val="Hyperlink"/>
          </w:rPr>
          <w:t>Actions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08" w:history="1">
        <w:r w:rsidRPr="001A27D6">
          <w:rPr>
            <w:rStyle w:val="Hyperlink"/>
          </w:rPr>
          <w:t>Example: Changing Chart Labels, Titles and Data Display with Formulas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09" w:history="1">
        <w:r w:rsidRPr="001A27D6">
          <w:rPr>
            <w:rStyle w:val="Hyperlink"/>
          </w:rPr>
          <w:t>Appearance</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0" w:history="1">
        <w:r w:rsidRPr="001A27D6">
          <w:rPr>
            <w:rStyle w:val="Hyperlink"/>
          </w:rPr>
          <w:t>Automatic type ahead</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1" w:history="1">
        <w:r w:rsidRPr="001A27D6">
          <w:rPr>
            <w:rStyle w:val="Hyperlink"/>
          </w:rPr>
          <w:t>Behavior</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2" w:history="1">
        <w:r w:rsidRPr="001A27D6">
          <w:rPr>
            <w:rStyle w:val="Hyperlink"/>
          </w:rPr>
          <w:t>Button Actions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13" w:history="1">
        <w:r w:rsidRPr="001A27D6">
          <w:rPr>
            <w:rStyle w:val="Hyperlink"/>
          </w:rPr>
          <w:t>Actions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14" w:history="1">
        <w:r w:rsidRPr="001A27D6">
          <w:rPr>
            <w:rStyle w:val="Hyperlink"/>
          </w:rPr>
          <w:t>Redirect</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15" w:history="1">
        <w:r w:rsidRPr="001A27D6">
          <w:rPr>
            <w:rStyle w:val="Hyperlink"/>
          </w:rPr>
          <w:t>Send Email</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6" w:history="1">
        <w:r w:rsidRPr="001A27D6">
          <w:rPr>
            <w:rStyle w:val="Hyperlink"/>
          </w:rPr>
          <w:t>Chart configuration</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7" w:history="1">
        <w:r w:rsidRPr="001A27D6">
          <w:rPr>
            <w:rStyle w:val="Hyperlink"/>
          </w:rPr>
          <w:t>CKEditor</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8" w:history="1">
        <w:r w:rsidRPr="001A27D6">
          <w:rPr>
            <w:rStyle w:val="Hyperlink"/>
          </w:rPr>
          <w:t>Code methods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19" w:history="1">
        <w:r w:rsidRPr="001A27D6">
          <w:rPr>
            <w:rStyle w:val="Hyperlink"/>
          </w:rPr>
          <w:t>Cute Editor</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0" w:history="1">
        <w:r w:rsidRPr="001A27D6">
          <w:rPr>
            <w:rStyle w:val="Hyperlink"/>
          </w:rPr>
          <w:t>Events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1" w:history="1">
        <w:r w:rsidRPr="001A27D6">
          <w:rPr>
            <w:rStyle w:val="Hyperlink"/>
          </w:rPr>
          <w:t>Filter</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2" w:history="1">
        <w:r w:rsidRPr="001A27D6">
          <w:rPr>
            <w:rStyle w:val="Hyperlink"/>
          </w:rPr>
          <w:t>Formatting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3" w:history="1">
        <w:r w:rsidRPr="001A27D6">
          <w:rPr>
            <w:rStyle w:val="Hyperlink"/>
          </w:rPr>
          <w:t>Images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4" w:history="1">
        <w:r w:rsidRPr="001A27D6">
          <w:rPr>
            <w:rStyle w:val="Hyperlink"/>
          </w:rPr>
          <w:t>Popups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5" w:history="1">
        <w:r w:rsidRPr="001A27D6">
          <w:rPr>
            <w:rStyle w:val="Hyperlink"/>
          </w:rPr>
          <w:t>Search</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26" w:history="1">
        <w:r w:rsidRPr="001A27D6">
          <w:rPr>
            <w:rStyle w:val="Hyperlink"/>
          </w:rPr>
          <w:t>Validator</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27" w:history="1">
        <w:r w:rsidRPr="001A27D6">
          <w:rPr>
            <w:rStyle w:val="Hyperlink"/>
          </w:rPr>
          <w:t>Page Properties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28" w:history="1">
        <w:r w:rsidRPr="001A27D6">
          <w:rPr>
            <w:rStyle w:val="Hyperlink"/>
          </w:rPr>
          <w:t>Configuring Master Pages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29" w:history="1">
        <w:r w:rsidRPr="001A27D6">
          <w:rPr>
            <w:rStyle w:val="Hyperlink"/>
          </w:rPr>
          <w:t>Queries Properties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0" w:history="1">
        <w:r w:rsidRPr="001A27D6">
          <w:rPr>
            <w:rStyle w:val="Hyperlink"/>
          </w:rPr>
          <w:t>Styles Properties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1" w:history="1">
        <w:r w:rsidRPr="001A27D6">
          <w:rPr>
            <w:rStyle w:val="Hyperlink"/>
          </w:rPr>
          <w:t>.NET Control Properties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2" w:history="1">
        <w:r w:rsidRPr="001A27D6">
          <w:rPr>
            <w:rStyle w:val="Hyperlink"/>
          </w:rPr>
          <w:t>Custom Button Properties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3" w:history="1">
        <w:r w:rsidRPr="001A27D6">
          <w:rPr>
            <w:rStyle w:val="Hyperlink"/>
          </w:rPr>
          <w:t>Using URL Parameters</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4" w:history="1">
        <w:r w:rsidRPr="001A27D6">
          <w:rPr>
            <w:rStyle w:val="Hyperlink"/>
          </w:rPr>
          <w:t>Guidelines for Using HTML in Email</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5" w:history="1">
        <w:r w:rsidRPr="001A27D6">
          <w:rPr>
            <w:rStyle w:val="Hyperlink"/>
          </w:rPr>
          <w:t>Calling a Custom Function When a Button is Clicked</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6" w:history="1">
        <w:r w:rsidRPr="001A27D6">
          <w:rPr>
            <w:rStyle w:val="Hyperlink"/>
          </w:rPr>
          <w:t>Calling JavaScript Code When a Button is Clicked</w:t>
        </w:r>
      </w:hyperlink>
    </w:p>
    <w:p w:rsidR="00635D33" w:rsidRDefault="00635D33">
      <w:pPr>
        <w:pStyle w:val="TOC2"/>
        <w:tabs>
          <w:tab w:val="right" w:leader="dot" w:pos="10502"/>
        </w:tabs>
        <w:rPr>
          <w:rFonts w:asciiTheme="minorHAnsi" w:eastAsiaTheme="minorEastAsia" w:hAnsiTheme="minorHAnsi" w:cstheme="minorBidi"/>
          <w:b w:val="0"/>
          <w:color w:val="auto"/>
          <w:szCs w:val="22"/>
        </w:rPr>
      </w:pPr>
      <w:hyperlink w:anchor="_Toc414871937" w:history="1">
        <w:r w:rsidRPr="001A27D6">
          <w:rPr>
            <w:rStyle w:val="Hyperlink"/>
          </w:rPr>
          <w:t>Code Generation Tags</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38" w:history="1">
        <w:r w:rsidRPr="001A27D6">
          <w:rPr>
            <w:rStyle w:val="Hyperlink"/>
          </w:rPr>
          <w:t>A Hello World Example Using the Image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39" w:history="1">
        <w:r w:rsidRPr="001A27D6">
          <w:rPr>
            <w:rStyle w:val="Hyperlink"/>
          </w:rPr>
          <w:t>Code Generation Tag Properties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40" w:history="1">
        <w:r w:rsidRPr="001A27D6">
          <w:rPr>
            <w:rStyle w:val="Hyperlink"/>
          </w:rPr>
          <w:t>Example: Add Tool Tips to Controls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41" w:history="1">
        <w:r w:rsidRPr="001A27D6">
          <w:rPr>
            <w:rStyle w:val="Hyperlink"/>
          </w:rPr>
          <w:t>Example: Boldface a FieldValue Literal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2" w:history="1">
        <w:r w:rsidRPr="001A27D6">
          <w:rPr>
            <w:rStyle w:val="Hyperlink"/>
          </w:rPr>
          <w:t>Overriding Properties</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43" w:history="1">
        <w:r w:rsidRPr="001A27D6">
          <w:rPr>
            <w:rStyle w:val="Hyperlink"/>
          </w:rPr>
          <w:t>Example: Add a Mouse Over Message to a Button Tag</w:t>
        </w:r>
      </w:hyperlink>
    </w:p>
    <w:p w:rsidR="00635D33" w:rsidRDefault="00635D33">
      <w:pPr>
        <w:pStyle w:val="TOC4"/>
        <w:tabs>
          <w:tab w:val="right" w:leader="dot" w:pos="10502"/>
        </w:tabs>
        <w:rPr>
          <w:rFonts w:asciiTheme="minorHAnsi" w:eastAsiaTheme="minorEastAsia" w:hAnsiTheme="minorHAnsi" w:cstheme="minorBidi"/>
          <w:color w:val="auto"/>
          <w:sz w:val="22"/>
          <w:szCs w:val="22"/>
        </w:rPr>
      </w:pPr>
      <w:hyperlink w:anchor="_Toc414871944" w:history="1">
        <w:r w:rsidRPr="001A27D6">
          <w:rPr>
            <w:rStyle w:val="Hyperlink"/>
          </w:rPr>
          <w:t>Example: Add a Print Button to a Web Page</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5" w:history="1">
        <w:r w:rsidRPr="001A27D6">
          <w:rPr>
            <w:rStyle w:val="Hyperlink"/>
          </w:rPr>
          <w:t>FieldFilter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6" w:history="1">
        <w:r w:rsidRPr="001A27D6">
          <w:rPr>
            <w:rStyle w:val="Hyperlink"/>
          </w:rPr>
          <w:t>FieldLabel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7" w:history="1">
        <w:r w:rsidRPr="001A27D6">
          <w:rPr>
            <w:rStyle w:val="Hyperlink"/>
          </w:rPr>
          <w:t>FieldStatistic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8" w:history="1">
        <w:r w:rsidRPr="001A27D6">
          <w:rPr>
            <w:rStyle w:val="Hyperlink"/>
          </w:rPr>
          <w:t>FieldValue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49" w:history="1">
        <w:r w:rsidRPr="001A27D6">
          <w:rPr>
            <w:rStyle w:val="Hyperlink"/>
          </w:rPr>
          <w:t>HTML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0" w:history="1">
        <w:r w:rsidRPr="001A27D6">
          <w:rPr>
            <w:rStyle w:val="Hyperlink"/>
          </w:rPr>
          <w:t>HyperLink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1" w:history="1">
        <w:r w:rsidRPr="001A27D6">
          <w:rPr>
            <w:rStyle w:val="Hyperlink"/>
          </w:rPr>
          <w:t>Image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2" w:history="1">
        <w:r w:rsidRPr="001A27D6">
          <w:rPr>
            <w:rStyle w:val="Hyperlink"/>
          </w:rPr>
          <w:t>ImageButton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3" w:history="1">
        <w:r w:rsidRPr="001A27D6">
          <w:rPr>
            <w:rStyle w:val="Hyperlink"/>
          </w:rPr>
          <w:t>Label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4" w:history="1">
        <w:r w:rsidRPr="001A27D6">
          <w:rPr>
            <w:rStyle w:val="Hyperlink"/>
          </w:rPr>
          <w:t>LinkButton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5" w:history="1">
        <w:r w:rsidRPr="001A27D6">
          <w:rPr>
            <w:rStyle w:val="Hyperlink"/>
          </w:rPr>
          <w:t>Literal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6" w:history="1">
        <w:r w:rsidRPr="001A27D6">
          <w:rPr>
            <w:rStyle w:val="Hyperlink"/>
          </w:rPr>
          <w:t>Menu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7" w:history="1">
        <w:r w:rsidRPr="001A27D6">
          <w:rPr>
            <w:rStyle w:val="Hyperlink"/>
          </w:rPr>
          <w:t>Pagination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8" w:history="1">
        <w:r w:rsidRPr="001A27D6">
          <w:rPr>
            <w:rStyle w:val="Hyperlink"/>
          </w:rPr>
          <w:t>PushButton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59" w:history="1">
        <w:r w:rsidRPr="001A27D6">
          <w:rPr>
            <w:rStyle w:val="Hyperlink"/>
          </w:rPr>
          <w:t>Record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0" w:history="1">
        <w:r w:rsidRPr="001A27D6">
          <w:rPr>
            <w:rStyle w:val="Hyperlink"/>
          </w:rPr>
          <w:t>SearchFilter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1" w:history="1">
        <w:r w:rsidRPr="001A27D6">
          <w:rPr>
            <w:rStyle w:val="Hyperlink"/>
          </w:rPr>
          <w:t>TabContainer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2" w:history="1">
        <w:r w:rsidRPr="001A27D6">
          <w:rPr>
            <w:rStyle w:val="Hyperlink"/>
          </w:rPr>
          <w:t>TabPanel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3" w:history="1">
        <w:r w:rsidRPr="001A27D6">
          <w:rPr>
            <w:rStyle w:val="Hyperlink"/>
          </w:rPr>
          <w:t>Table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4" w:history="1">
        <w:r w:rsidRPr="001A27D6">
          <w:rPr>
            <w:rStyle w:val="Hyperlink"/>
          </w:rPr>
          <w:t>Text Tag</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5" w:history="1">
        <w:r w:rsidRPr="001A27D6">
          <w:rPr>
            <w:rStyle w:val="Hyperlink"/>
          </w:rPr>
          <w:t>UpdatePanel Control</w:t>
        </w:r>
      </w:hyperlink>
    </w:p>
    <w:p w:rsidR="00635D33" w:rsidRDefault="00635D33">
      <w:pPr>
        <w:pStyle w:val="TOC3"/>
        <w:tabs>
          <w:tab w:val="right" w:leader="dot" w:pos="10502"/>
        </w:tabs>
        <w:rPr>
          <w:rFonts w:asciiTheme="minorHAnsi" w:eastAsiaTheme="minorEastAsia" w:hAnsiTheme="minorHAnsi" w:cstheme="minorBidi"/>
          <w:color w:val="auto"/>
          <w:sz w:val="22"/>
          <w:szCs w:val="22"/>
        </w:rPr>
      </w:pPr>
      <w:hyperlink w:anchor="_Toc414871966" w:history="1">
        <w:r w:rsidRPr="001A27D6">
          <w:rPr>
            <w:rStyle w:val="Hyperlink"/>
          </w:rPr>
          <w:t>Use Tag</w:t>
        </w:r>
      </w:hyperlink>
    </w:p>
    <w:p w:rsidR="00D06D67" w:rsidRDefault="00A9705E">
      <w:r>
        <w:rPr>
          <w:b/>
          <w:smallCaps/>
          <w:noProof/>
          <w:color w:val="333399"/>
          <w:sz w:val="28"/>
          <w:szCs w:val="36"/>
        </w:rPr>
        <w:fldChar w:fldCharType="end"/>
      </w:r>
    </w:p>
    <w:p w:rsidR="00D06D67" w:rsidRPr="00F90566" w:rsidRDefault="00D06D67" w:rsidP="00F90566"/>
    <w:p w:rsidR="00D06D67" w:rsidRPr="00F90566" w:rsidRDefault="00D06D67" w:rsidP="00F90566">
      <w:pPr>
        <w:sectPr w:rsidR="00D06D67" w:rsidRPr="00F90566" w:rsidSect="00DE644C">
          <w:headerReference w:type="even" r:id="rId9"/>
          <w:headerReference w:type="default" r:id="rId10"/>
          <w:footerReference w:type="even" r:id="rId11"/>
          <w:footerReference w:type="first" r:id="rId12"/>
          <w:type w:val="continuous"/>
          <w:pgSz w:w="12240" w:h="15840" w:code="1"/>
          <w:pgMar w:top="1260" w:right="1008" w:bottom="1440" w:left="720" w:header="720" w:footer="720" w:gutter="0"/>
          <w:pgNumType w:start="3"/>
          <w:cols w:space="720"/>
          <w:titlePg/>
        </w:sectPr>
      </w:pPr>
      <w:bookmarkStart w:id="9" w:name="_Toc38781186"/>
      <w:bookmarkStart w:id="10" w:name="_Toc46318124"/>
      <w:bookmarkStart w:id="11" w:name="_Toc46552482"/>
      <w:bookmarkStart w:id="12" w:name="_Toc48382308"/>
      <w:bookmarkStart w:id="13" w:name="_Ref48383756"/>
      <w:bookmarkStart w:id="14" w:name="_Toc49837464"/>
      <w:bookmarkStart w:id="15" w:name="_Toc52951672"/>
    </w:p>
    <w:p w:rsidR="00EF7C6D" w:rsidRDefault="00786E94" w:rsidP="00446337">
      <w:pPr>
        <w:pStyle w:val="Heading2"/>
        <w:numPr>
          <w:ilvl w:val="0"/>
          <w:numId w:val="0"/>
        </w:numPr>
      </w:pPr>
      <w:bookmarkStart w:id="16" w:name="_Toc38781203"/>
      <w:bookmarkStart w:id="17" w:name="_Toc38781221"/>
      <w:bookmarkStart w:id="18" w:name="_Toc46318175"/>
      <w:bookmarkStart w:id="19" w:name="_Toc46552540"/>
      <w:bookmarkStart w:id="20" w:name="_Ref48375651"/>
      <w:bookmarkStart w:id="21" w:name="_Ref48375735"/>
      <w:bookmarkStart w:id="22" w:name="_Ref48375800"/>
      <w:bookmarkStart w:id="23" w:name="_Ref48376272"/>
      <w:bookmarkStart w:id="24" w:name="_Ref48376343"/>
      <w:bookmarkStart w:id="25" w:name="_Ref48376369"/>
      <w:bookmarkStart w:id="26" w:name="_Toc48382342"/>
      <w:bookmarkStart w:id="27" w:name="_Toc49837536"/>
      <w:bookmarkStart w:id="28" w:name="_Toc52951731"/>
      <w:bookmarkStart w:id="29" w:name="_Toc38781296"/>
      <w:bookmarkStart w:id="30" w:name="_Toc46307883"/>
      <w:bookmarkStart w:id="31" w:name="_Toc46552782"/>
      <w:bookmarkStart w:id="32" w:name="_Toc47676583"/>
      <w:bookmarkStart w:id="33" w:name="_Toc47758921"/>
      <w:bookmarkStart w:id="34" w:name="_Ref48390096"/>
      <w:bookmarkStart w:id="35" w:name="_Toc53046048"/>
      <w:bookmarkStart w:id="36" w:name="_Toc64196203"/>
      <w:bookmarkStart w:id="37" w:name="_Toc414871904"/>
      <w:bookmarkEnd w:id="9"/>
      <w:bookmarkEnd w:id="10"/>
      <w:bookmarkEnd w:id="11"/>
      <w:bookmarkEnd w:id="12"/>
      <w:bookmarkEnd w:id="13"/>
      <w:bookmarkEnd w:id="14"/>
      <w:bookmarkEnd w:id="15"/>
      <w:r>
        <w:lastRenderedPageBreak/>
        <w:t>Overview</w:t>
      </w:r>
      <w:bookmarkEnd w:id="37"/>
    </w:p>
    <w:p w:rsidR="008E7B6D" w:rsidRDefault="008E7B6D" w:rsidP="00A84618">
      <w:r>
        <w:t xml:space="preserve">Iron Speed Designer’s </w:t>
      </w:r>
      <w:r w:rsidR="004268A2">
        <w:t>Property Sheet</w:t>
      </w:r>
      <w:r>
        <w:t xml:space="preserve"> gives you almost complete control over page and control properties, business logic, queries that you run against the database and styles used on the page. You can hide or make</w:t>
      </w:r>
      <w:r w:rsidR="007D44D1">
        <w:t xml:space="preserve"> the</w:t>
      </w:r>
      <w:r>
        <w:t xml:space="preserve"> </w:t>
      </w:r>
      <w:r w:rsidR="007D44D1">
        <w:t>Property Sheet</w:t>
      </w:r>
      <w:r>
        <w:t xml:space="preserve"> visible via the right click menu on any cell of the Layout Editor or via </w:t>
      </w:r>
      <w:r w:rsidR="004268A2">
        <w:t xml:space="preserve">the </w:t>
      </w:r>
      <w:r>
        <w:t>View</w:t>
      </w:r>
      <w:r w:rsidR="004268A2">
        <w:t xml:space="preserve">, </w:t>
      </w:r>
      <w:r>
        <w:t>Properties menu.</w:t>
      </w:r>
    </w:p>
    <w:p w:rsidR="00DA33F7" w:rsidRDefault="005D2050" w:rsidP="00A84618">
      <w:r>
        <w:rPr>
          <w:noProof/>
          <w:bdr w:val="single" w:sz="8" w:space="0" w:color="A6A6A6"/>
        </w:rPr>
        <w:drawing>
          <wp:inline distT="0" distB="0" distL="0" distR="0" wp14:anchorId="554E4D65" wp14:editId="37FBFA8D">
            <wp:extent cx="5124450" cy="6581775"/>
            <wp:effectExtent l="19050" t="19050" r="19050" b="285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24450" cy="6581775"/>
                    </a:xfrm>
                    <a:prstGeom prst="rect">
                      <a:avLst/>
                    </a:prstGeom>
                    <a:noFill/>
                    <a:ln w="12700" cmpd="sng">
                      <a:solidFill>
                        <a:schemeClr val="bg1">
                          <a:lumMod val="65000"/>
                          <a:lumOff val="0"/>
                        </a:schemeClr>
                      </a:solidFill>
                      <a:miter lim="800000"/>
                      <a:headEnd/>
                      <a:tailEnd/>
                    </a:ln>
                    <a:effectLst/>
                  </pic:spPr>
                </pic:pic>
              </a:graphicData>
            </a:graphic>
          </wp:inline>
        </w:drawing>
      </w:r>
    </w:p>
    <w:p w:rsidR="00A52BF4" w:rsidRDefault="00525350" w:rsidP="00A65D33">
      <w:pPr>
        <w:pStyle w:val="Heading2"/>
        <w:numPr>
          <w:ilvl w:val="0"/>
          <w:numId w:val="0"/>
        </w:numPr>
      </w:pPr>
      <w:bookmarkStart w:id="38" w:name="_Ref412224160"/>
      <w:bookmarkStart w:id="39" w:name="_Toc414871905"/>
      <w:r>
        <w:lastRenderedPageBreak/>
        <w:t xml:space="preserve">Control </w:t>
      </w:r>
      <w:r w:rsidR="00A65D33">
        <w:t>Properties</w:t>
      </w:r>
      <w:bookmarkEnd w:id="38"/>
      <w:bookmarkEnd w:id="39"/>
    </w:p>
    <w:p w:rsidR="00525350" w:rsidRDefault="007D44D1" w:rsidP="00525350">
      <w:r w:rsidRPr="00A84618">
        <w:fldChar w:fldCharType="begin"/>
      </w:r>
      <w:r w:rsidRPr="00A84618">
        <w:instrText>xe "</w:instrText>
      </w:r>
      <w:r>
        <w:instrText>Properties</w:instrText>
      </w:r>
      <w:r w:rsidRPr="00A84618">
        <w:instrText>:</w:instrText>
      </w:r>
      <w:r>
        <w:instrText>Page type</w:instrText>
      </w:r>
      <w:r w:rsidRPr="00A84618">
        <w:instrText>"</w:instrText>
      </w:r>
      <w:r w:rsidRPr="00A84618">
        <w:fldChar w:fldCharType="end"/>
      </w:r>
      <w:r w:rsidR="00525350">
        <w:t>This section contains all properties related to individual controls and also allows configuring actions, events and other business logic. You have to select control on the Layout Editor to see this section for the control.</w:t>
      </w:r>
    </w:p>
    <w:p w:rsidR="00525350" w:rsidRDefault="005D2050" w:rsidP="00525350">
      <w:pPr>
        <w:rPr>
          <w:noProof/>
        </w:rPr>
      </w:pPr>
      <w:r>
        <w:rPr>
          <w:noProof/>
        </w:rPr>
        <w:drawing>
          <wp:inline distT="0" distB="0" distL="0" distR="0" wp14:anchorId="58C7CB69" wp14:editId="03D37355">
            <wp:extent cx="4867275" cy="4133850"/>
            <wp:effectExtent l="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67275" cy="4133850"/>
                    </a:xfrm>
                    <a:prstGeom prst="rect">
                      <a:avLst/>
                    </a:prstGeom>
                    <a:noFill/>
                    <a:ln>
                      <a:noFill/>
                    </a:ln>
                  </pic:spPr>
                </pic:pic>
              </a:graphicData>
            </a:graphic>
          </wp:inline>
        </w:drawing>
      </w:r>
    </w:p>
    <w:p w:rsidR="00525350" w:rsidRDefault="00525350" w:rsidP="00525350">
      <w:pPr>
        <w:rPr>
          <w:noProof/>
        </w:rPr>
      </w:pPr>
    </w:p>
    <w:tbl>
      <w:tblPr>
        <w:tblW w:w="1087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3007"/>
        <w:gridCol w:w="7866"/>
      </w:tblGrid>
      <w:tr w:rsidR="001D0DD0" w:rsidTr="000E6E95">
        <w:trPr>
          <w:tblHeader/>
        </w:trPr>
        <w:tc>
          <w:tcPr>
            <w:tcW w:w="3022" w:type="dxa"/>
            <w:tcBorders>
              <w:top w:val="single" w:sz="12" w:space="0" w:color="FFFFFF"/>
              <w:left w:val="single" w:sz="12" w:space="0" w:color="FFFFFF"/>
              <w:bottom w:val="single" w:sz="12" w:space="0" w:color="FFFFFF"/>
              <w:right w:val="single" w:sz="12" w:space="0" w:color="FFFFFF"/>
            </w:tcBorders>
            <w:shd w:val="clear" w:color="auto" w:fill="808080"/>
          </w:tcPr>
          <w:p w:rsidR="001D0DD0" w:rsidRPr="003155D7" w:rsidRDefault="001D0DD0" w:rsidP="00FD5870">
            <w:pPr>
              <w:pStyle w:val="TableHeading"/>
            </w:pPr>
            <w:r>
              <w:t>Property</w:t>
            </w:r>
          </w:p>
        </w:tc>
        <w:tc>
          <w:tcPr>
            <w:tcW w:w="7851" w:type="dxa"/>
            <w:tcBorders>
              <w:top w:val="single" w:sz="12" w:space="0" w:color="FFFFFF"/>
              <w:left w:val="single" w:sz="12" w:space="0" w:color="FFFFFF"/>
              <w:bottom w:val="single" w:sz="12" w:space="0" w:color="FFFFFF"/>
              <w:right w:val="single" w:sz="12" w:space="0" w:color="FFFFFF"/>
            </w:tcBorders>
            <w:shd w:val="clear" w:color="auto" w:fill="808080"/>
          </w:tcPr>
          <w:p w:rsidR="001D0DD0" w:rsidRPr="003155D7" w:rsidRDefault="001D0DD0" w:rsidP="00FD5870">
            <w:pPr>
              <w:pStyle w:val="TableHeading"/>
            </w:pPr>
            <w:r w:rsidRPr="003155D7">
              <w:t>Description</w:t>
            </w:r>
          </w:p>
        </w:tc>
      </w:tr>
      <w:tr w:rsidR="001D0DD0"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1D0DD0" w:rsidRPr="002D6558" w:rsidRDefault="001D0DD0" w:rsidP="00FD5870">
            <w:r>
              <w:t>(ID)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1D0DD0" w:rsidRDefault="001D0DD0" w:rsidP="001D0DD0">
            <w:r>
              <w:t>Shows id (programmatic name) of the selected control and allows renaming it.</w:t>
            </w:r>
          </w:p>
          <w:tbl>
            <w:tblPr>
              <w:tblW w:w="7272" w:type="dxa"/>
              <w:tblLook w:val="00A0" w:firstRow="1" w:lastRow="0" w:firstColumn="1" w:lastColumn="0" w:noHBand="0" w:noVBand="0"/>
            </w:tblPr>
            <w:tblGrid>
              <w:gridCol w:w="1273"/>
              <w:gridCol w:w="5999"/>
            </w:tblGrid>
            <w:tr w:rsidR="001D0DD0" w:rsidRPr="002D6558" w:rsidTr="001D0DD0">
              <w:tc>
                <w:tcPr>
                  <w:tcW w:w="1273" w:type="dxa"/>
                  <w:tcBorders>
                    <w:top w:val="nil"/>
                    <w:left w:val="nil"/>
                    <w:bottom w:val="nil"/>
                    <w:right w:val="nil"/>
                  </w:tcBorders>
                  <w:shd w:val="clear" w:color="auto" w:fill="auto"/>
                </w:tcPr>
                <w:p w:rsidR="001D0DD0" w:rsidRPr="002D6558" w:rsidRDefault="001D0DD0" w:rsidP="00FD5870">
                  <w:r>
                    <w:t>Applies To</w:t>
                  </w:r>
                </w:p>
              </w:tc>
              <w:tc>
                <w:tcPr>
                  <w:tcW w:w="5999" w:type="dxa"/>
                  <w:tcBorders>
                    <w:top w:val="nil"/>
                    <w:left w:val="nil"/>
                    <w:bottom w:val="nil"/>
                    <w:right w:val="nil"/>
                  </w:tcBorders>
                  <w:shd w:val="clear" w:color="auto" w:fill="auto"/>
                </w:tcPr>
                <w:p w:rsidR="001D0DD0" w:rsidRPr="002D6558" w:rsidRDefault="001D0DD0" w:rsidP="001D0DD0">
                  <w:r>
                    <w:t>All controls</w:t>
                  </w:r>
                </w:p>
              </w:tc>
            </w:tr>
          </w:tbl>
          <w:p w:rsidR="001D0DD0" w:rsidRPr="002D6558" w:rsidRDefault="001D0DD0"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FF0A06" w:rsidRDefault="00997F48" w:rsidP="00FD5870">
            <w:pPr>
              <w:rPr>
                <w:i/>
              </w:rPr>
            </w:pPr>
            <w:r>
              <w:t>ASCX file path</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rsidRPr="002D6558">
              <w:fldChar w:fldCharType="begin"/>
            </w:r>
            <w:r w:rsidRPr="002D6558">
              <w:instrText>xe "</w:instrText>
            </w:r>
            <w:r>
              <w:instrText>Properties</w:instrText>
            </w:r>
            <w:r w:rsidRPr="002D6558">
              <w:instrText>:</w:instrText>
            </w:r>
            <w:r>
              <w:instrText>Menu</w:instrText>
            </w:r>
            <w:r w:rsidRPr="001148DC">
              <w:instrText xml:space="preserve"> tag</w:instrText>
            </w:r>
            <w:r w:rsidRPr="002D6558">
              <w:instrText>:</w:instrText>
            </w:r>
            <w:r>
              <w:instrText>ASCX file path</w:instrText>
            </w:r>
            <w:r w:rsidRPr="002D6558">
              <w:instrText>"</w:instrText>
            </w:r>
            <w:r w:rsidRPr="002D6558">
              <w:fldChar w:fldCharType="end"/>
            </w:r>
            <w:r w:rsidRPr="002D6558">
              <w:fldChar w:fldCharType="begin"/>
            </w:r>
            <w:r w:rsidRPr="002D6558">
              <w:instrText>xe "</w:instrText>
            </w:r>
            <w:r>
              <w:instrText>ASCX file path</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w:instrText>
            </w:r>
            <w:r>
              <w:instrText>Menu</w:instrText>
            </w:r>
            <w:r w:rsidRPr="001148DC">
              <w:instrText xml:space="preserve"> tag</w:instrText>
            </w:r>
            <w:r w:rsidRPr="002D6558">
              <w:instrText>:</w:instrText>
            </w:r>
            <w:r>
              <w:instrText>ASCX file path</w:instrText>
            </w:r>
            <w:r w:rsidRPr="002D6558">
              <w:instrText xml:space="preserve"> </w:instrText>
            </w:r>
            <w:r>
              <w:instrText>property</w:instrText>
            </w:r>
            <w:r w:rsidRPr="002D6558">
              <w:instrText>"</w:instrText>
            </w:r>
            <w:r w:rsidRPr="002D6558">
              <w:fldChar w:fldCharType="end"/>
            </w:r>
            <w:r>
              <w:t>Specifies the location of the associated ASCX control to include.</w:t>
            </w:r>
          </w:p>
          <w:tbl>
            <w:tblPr>
              <w:tblW w:w="7272" w:type="dxa"/>
              <w:tblLook w:val="00A0" w:firstRow="1" w:lastRow="0" w:firstColumn="1" w:lastColumn="0" w:noHBand="0" w:noVBand="0"/>
            </w:tblPr>
            <w:tblGrid>
              <w:gridCol w:w="1273"/>
              <w:gridCol w:w="5999"/>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bookmarkStart w:id="40" w:name="_Hlk411175480"/>
                  <w:r>
                    <w:t>Applies To</w:t>
                  </w:r>
                </w:p>
              </w:tc>
              <w:tc>
                <w:tcPr>
                  <w:tcW w:w="5999" w:type="dxa"/>
                  <w:tcBorders>
                    <w:top w:val="nil"/>
                    <w:left w:val="nil"/>
                    <w:bottom w:val="nil"/>
                    <w:right w:val="nil"/>
                  </w:tcBorders>
                  <w:shd w:val="clear" w:color="auto" w:fill="auto"/>
                </w:tcPr>
                <w:p w:rsidR="00997F48" w:rsidRPr="002D6558" w:rsidRDefault="00997F48" w:rsidP="00997F48">
                  <w:r>
                    <w:t>ASCX controls</w:t>
                  </w:r>
                </w:p>
              </w:tc>
            </w:tr>
            <w:bookmarkEnd w:id="40"/>
          </w:tbl>
          <w:p w:rsidR="00997F48" w:rsidRPr="002D6558"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t>Checked value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rsidRPr="002D6558">
              <w:fldChar w:fldCharType="begin"/>
            </w:r>
            <w:r w:rsidRPr="002D6558">
              <w:instrText>xe "</w:instrText>
            </w:r>
            <w:r>
              <w:instrText>Properties</w:instrText>
            </w:r>
            <w:r w:rsidRPr="002D6558">
              <w:instrText>:FieldValue tag:CheckedValue"</w:instrText>
            </w:r>
            <w:r w:rsidRPr="002D6558">
              <w:fldChar w:fldCharType="end"/>
            </w:r>
            <w:r w:rsidRPr="002D6558">
              <w:fldChar w:fldCharType="begin"/>
            </w:r>
            <w:r w:rsidRPr="002D6558">
              <w:instrText xml:space="preserve">xe "CheckedValue </w:instrText>
            </w:r>
            <w:r>
              <w:instrText>property</w:instrText>
            </w:r>
            <w:r w:rsidRPr="002D6558">
              <w:instrText>"</w:instrText>
            </w:r>
            <w:r w:rsidRPr="002D6558">
              <w:fldChar w:fldCharType="end"/>
            </w:r>
            <w:r w:rsidRPr="002D6558">
              <w:fldChar w:fldCharType="begin"/>
            </w:r>
            <w:r w:rsidRPr="002D6558">
              <w:instrText xml:space="preserve">xe "FieldValue tag:CheckedValue </w:instrText>
            </w:r>
            <w:r>
              <w:instrText>property</w:instrText>
            </w:r>
            <w:r w:rsidRPr="002D6558">
              <w:instrText>"</w:instrText>
            </w:r>
            <w:r w:rsidRPr="002D6558">
              <w:fldChar w:fldCharType="end"/>
            </w:r>
            <w:r>
              <w:t>The value saved into the database when a selected check box field is saved.  “Checked value” is generally set to ‘Yes’.  While “Checked value” can be set to anything, typical values are True, T, Yes, and 1.</w:t>
            </w:r>
          </w:p>
          <w:tbl>
            <w:tblPr>
              <w:tblW w:w="6341" w:type="dxa"/>
              <w:tblLook w:val="00A0" w:firstRow="1" w:lastRow="0" w:firstColumn="1" w:lastColumn="0" w:noHBand="0" w:noVBand="0"/>
            </w:tblPr>
            <w:tblGrid>
              <w:gridCol w:w="1273"/>
              <w:gridCol w:w="5068"/>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068" w:type="dxa"/>
                  <w:tcBorders>
                    <w:top w:val="nil"/>
                    <w:left w:val="nil"/>
                    <w:bottom w:val="nil"/>
                    <w:right w:val="nil"/>
                  </w:tcBorders>
                  <w:shd w:val="clear" w:color="auto" w:fill="auto"/>
                </w:tcPr>
                <w:p w:rsidR="00997F48" w:rsidRPr="002D6558" w:rsidRDefault="00997F48" w:rsidP="00FD5870">
                  <w:r>
                    <w:t>Check Box</w:t>
                  </w:r>
                </w:p>
              </w:tc>
            </w:tr>
          </w:tbl>
          <w:p w:rsidR="00997F48" w:rsidRPr="002D6558"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Control type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 xml:space="preserve">The type of the control to display. You can change control type for all generated fields. </w:t>
            </w:r>
          </w:p>
          <w:tbl>
            <w:tblPr>
              <w:tblW w:w="7362" w:type="dxa"/>
              <w:tblLook w:val="0000" w:firstRow="0" w:lastRow="0" w:firstColumn="0" w:lastColumn="0" w:noHBand="0" w:noVBand="0"/>
            </w:tblPr>
            <w:tblGrid>
              <w:gridCol w:w="1816"/>
              <w:gridCol w:w="91"/>
              <w:gridCol w:w="5455"/>
            </w:tblGrid>
            <w:tr w:rsidR="00997F48" w:rsidRPr="00E61DF3" w:rsidTr="00693519">
              <w:tc>
                <w:tcPr>
                  <w:tcW w:w="1907" w:type="dxa"/>
                  <w:gridSpan w:val="2"/>
                  <w:tcBorders>
                    <w:top w:val="nil"/>
                    <w:left w:val="nil"/>
                    <w:bottom w:val="nil"/>
                    <w:right w:val="nil"/>
                  </w:tcBorders>
                </w:tcPr>
                <w:p w:rsidR="00997F48" w:rsidRPr="00E61DF3" w:rsidRDefault="00997F48" w:rsidP="00FD5870">
                  <w:r w:rsidRPr="00E61DF3">
                    <w:lastRenderedPageBreak/>
                    <w:t>Literal</w:t>
                  </w:r>
                </w:p>
              </w:tc>
              <w:tc>
                <w:tcPr>
                  <w:tcW w:w="5455" w:type="dxa"/>
                  <w:tcBorders>
                    <w:top w:val="nil"/>
                    <w:left w:val="nil"/>
                    <w:bottom w:val="nil"/>
                    <w:right w:val="nil"/>
                  </w:tcBorders>
                </w:tcPr>
                <w:p w:rsidR="00997F48" w:rsidRPr="00E61DF3" w:rsidRDefault="00997F48" w:rsidP="00FD5870">
                  <w:r w:rsidRPr="00E61DF3">
                    <w:fldChar w:fldCharType="begin"/>
                  </w:r>
                  <w:r w:rsidRPr="00E61DF3">
                    <w:instrText xml:space="preserve">xe "FieldLabel tag:Literal </w:instrText>
                  </w:r>
                  <w:r>
                    <w:instrText>Control type</w:instrText>
                  </w:r>
                  <w:r w:rsidRPr="00E61DF3">
                    <w:instrText>"</w:instrText>
                  </w:r>
                  <w:r w:rsidRPr="00E61DF3">
                    <w:fldChar w:fldCharType="end"/>
                  </w:r>
                  <w:r w:rsidRPr="00E61DF3">
                    <w:fldChar w:fldCharType="begin"/>
                  </w:r>
                  <w:r w:rsidRPr="00E61DF3">
                    <w:instrText xml:space="preserve">xe "Literal:FieldLabel tag </w:instrText>
                  </w:r>
                  <w:r>
                    <w:instrText>Control type</w:instrText>
                  </w:r>
                  <w:r w:rsidRPr="00E61DF3">
                    <w:instrText>"</w:instrText>
                  </w:r>
                  <w:r w:rsidRPr="00E61DF3">
                    <w:fldChar w:fldCharType="end"/>
                  </w:r>
                  <w:r>
                    <w:t>Creates</w:t>
                  </w:r>
                  <w:r w:rsidRPr="00E61DF3">
                    <w:t xml:space="preserve"> a Literal control without adding any HTML formatting. The resulting value is not enclosed in a &lt;</w:t>
                  </w:r>
                  <w:r>
                    <w:t>span</w:t>
                  </w:r>
                  <w:r w:rsidRPr="00E61DF3">
                    <w:t>&gt; tag.  You can manipulate the text programmatically in the Presentation Layer code.</w:t>
                  </w:r>
                </w:p>
                <w:p w:rsidR="00997F48" w:rsidRPr="00E61DF3" w:rsidRDefault="00997F48" w:rsidP="00FD5870">
                  <w:r w:rsidRPr="00E61DF3">
                    <w:t xml:space="preserve">You may not add formatting </w:t>
                  </w:r>
                  <w:r>
                    <w:t xml:space="preserve">via </w:t>
                  </w:r>
                  <w:r w:rsidRPr="00E61DF3">
                    <w:t xml:space="preserve">the </w:t>
                  </w:r>
                  <w:r>
                    <w:t>Property Sheet</w:t>
                  </w:r>
                  <w:r w:rsidRPr="00E61DF3">
                    <w:t>.</w:t>
                  </w:r>
                </w:p>
              </w:tc>
            </w:tr>
            <w:tr w:rsidR="00997F48" w:rsidRPr="00D27552" w:rsidTr="0086517A">
              <w:trPr>
                <w:cantSplit/>
              </w:trPr>
              <w:tc>
                <w:tcPr>
                  <w:tcW w:w="1816" w:type="dxa"/>
                  <w:tcBorders>
                    <w:top w:val="nil"/>
                    <w:left w:val="nil"/>
                    <w:bottom w:val="nil"/>
                    <w:right w:val="nil"/>
                  </w:tcBorders>
                </w:tcPr>
                <w:p w:rsidR="00997F48" w:rsidRPr="00D27552" w:rsidRDefault="00997F48" w:rsidP="00FD5870">
                  <w:proofErr w:type="spellStart"/>
                  <w:r>
                    <w:t>TextB</w:t>
                  </w:r>
                  <w:r w:rsidRPr="00D27552">
                    <w:t>ox</w:t>
                  </w:r>
                  <w:proofErr w:type="spellEnd"/>
                </w:p>
              </w:tc>
              <w:tc>
                <w:tcPr>
                  <w:tcW w:w="5546" w:type="dxa"/>
                  <w:gridSpan w:val="2"/>
                  <w:tcBorders>
                    <w:top w:val="nil"/>
                    <w:left w:val="nil"/>
                    <w:bottom w:val="nil"/>
                    <w:right w:val="nil"/>
                  </w:tcBorders>
                </w:tcPr>
                <w:p w:rsidR="00997F48" w:rsidRPr="00D27552" w:rsidRDefault="00997F48" w:rsidP="00FD5870">
                  <w:r w:rsidRPr="00D27552">
                    <w:fldChar w:fldCharType="begin"/>
                  </w:r>
                  <w:r w:rsidRPr="00D27552">
                    <w:instrText xml:space="preserve">xe "FieldFilter tag:Text box </w:instrText>
                  </w:r>
                  <w:r>
                    <w:instrText>control type</w:instrText>
                  </w:r>
                  <w:r w:rsidRPr="00D27552">
                    <w:instrText>"</w:instrText>
                  </w:r>
                  <w:r w:rsidRPr="00D27552">
                    <w:fldChar w:fldCharType="end"/>
                  </w:r>
                  <w:r w:rsidRPr="00D27552">
                    <w:t xml:space="preserve">The Text Box </w:t>
                  </w:r>
                  <w:r>
                    <w:t>control type</w:t>
                  </w:r>
                  <w:r w:rsidRPr="00D27552">
                    <w:t xml:space="preserve"> displays a text entry box.  Application uses can enter any text, and the associated database table and field will be searched for matching entries.</w:t>
                  </w:r>
                </w:p>
                <w:p w:rsidR="00997F48" w:rsidRPr="00D27552" w:rsidRDefault="005D2050" w:rsidP="00FD5870">
                  <w:r>
                    <w:rPr>
                      <w:noProof/>
                    </w:rPr>
                    <w:drawing>
                      <wp:inline distT="0" distB="0" distL="0" distR="0" wp14:anchorId="61FC44D7" wp14:editId="25E9D874">
                        <wp:extent cx="1781175" cy="2476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81175" cy="247650"/>
                                </a:xfrm>
                                <a:prstGeom prst="rect">
                                  <a:avLst/>
                                </a:prstGeom>
                                <a:noFill/>
                                <a:ln>
                                  <a:noFill/>
                                </a:ln>
                              </pic:spPr>
                            </pic:pic>
                          </a:graphicData>
                        </a:graphic>
                      </wp:inline>
                    </w:drawing>
                  </w:r>
                </w:p>
              </w:tc>
            </w:tr>
            <w:tr w:rsidR="00997F48" w:rsidRPr="00E61DF3" w:rsidTr="00693519">
              <w:trPr>
                <w:cantSplit/>
              </w:trPr>
              <w:tc>
                <w:tcPr>
                  <w:tcW w:w="1816" w:type="dxa"/>
                  <w:tcBorders>
                    <w:top w:val="nil"/>
                    <w:left w:val="nil"/>
                    <w:bottom w:val="nil"/>
                    <w:right w:val="nil"/>
                  </w:tcBorders>
                </w:tcPr>
                <w:p w:rsidR="00997F48" w:rsidRPr="00E61DF3" w:rsidRDefault="00997F48" w:rsidP="00FD5870">
                  <w:r w:rsidRPr="00E61DF3">
                    <w:t>Label</w:t>
                  </w:r>
                </w:p>
              </w:tc>
              <w:tc>
                <w:tcPr>
                  <w:tcW w:w="5546" w:type="dxa"/>
                  <w:gridSpan w:val="2"/>
                  <w:tcBorders>
                    <w:top w:val="nil"/>
                    <w:left w:val="nil"/>
                    <w:bottom w:val="nil"/>
                    <w:right w:val="nil"/>
                  </w:tcBorders>
                </w:tcPr>
                <w:p w:rsidR="00997F48" w:rsidRPr="00E61DF3" w:rsidRDefault="00997F48" w:rsidP="00FD5870">
                  <w:r w:rsidRPr="00E61DF3">
                    <w:fldChar w:fldCharType="begin"/>
                  </w:r>
                  <w:r w:rsidRPr="00E61DF3">
                    <w:instrText xml:space="preserve">xe "FieldLabel tag:Label </w:instrText>
                  </w:r>
                  <w:r>
                    <w:instrText>Control type</w:instrText>
                  </w:r>
                  <w:r w:rsidRPr="00E61DF3">
                    <w:instrText>"</w:instrText>
                  </w:r>
                  <w:r w:rsidRPr="00E61DF3">
                    <w:fldChar w:fldCharType="end"/>
                  </w:r>
                  <w:r w:rsidRPr="00E61DF3">
                    <w:fldChar w:fldCharType="begin"/>
                  </w:r>
                  <w:r w:rsidRPr="00E61DF3">
                    <w:instrText xml:space="preserve">xe "Label:FieldLabel tag </w:instrText>
                  </w:r>
                  <w:r>
                    <w:instrText>Control type</w:instrText>
                  </w:r>
                  <w:r w:rsidRPr="00E61DF3">
                    <w:instrText>"</w:instrText>
                  </w:r>
                  <w:r w:rsidRPr="00E61DF3">
                    <w:fldChar w:fldCharType="end"/>
                  </w:r>
                  <w:r>
                    <w:t>Creates</w:t>
                  </w:r>
                  <w:r w:rsidRPr="00E61DF3">
                    <w:t xml:space="preserve"> a Label control.  The label may include HTML formatting, including a surrounding &lt;</w:t>
                  </w:r>
                  <w:r>
                    <w:t>span</w:t>
                  </w:r>
                  <w:r w:rsidRPr="00E61DF3">
                    <w:t>&gt; HTML tag.  The resulting value is enclosed in a &lt;</w:t>
                  </w:r>
                  <w:r>
                    <w:t>span</w:t>
                  </w:r>
                  <w:r w:rsidRPr="00E61DF3">
                    <w:t>&gt; tag.  You can also manipulate the text programmatically in the Presentation Layer code.</w:t>
                  </w:r>
                </w:p>
                <w:p w:rsidR="00997F48" w:rsidRPr="00E61DF3" w:rsidRDefault="00997F48" w:rsidP="00FD5870">
                  <w:r w:rsidRPr="00E61DF3">
                    <w:t xml:space="preserve">You may also add formatting via the </w:t>
                  </w:r>
                  <w:r>
                    <w:t>Property Sheet</w:t>
                  </w:r>
                  <w:r w:rsidRPr="00E61DF3">
                    <w:t>.</w:t>
                  </w:r>
                </w:p>
              </w:tc>
            </w:tr>
          </w:tbl>
          <w:p w:rsidR="00997F48" w:rsidRDefault="00997F48" w:rsidP="00FD5870"/>
          <w:tbl>
            <w:tblPr>
              <w:tblW w:w="7362" w:type="dxa"/>
              <w:tblLook w:val="0000" w:firstRow="0" w:lastRow="0" w:firstColumn="0" w:lastColumn="0" w:noHBand="0" w:noVBand="0"/>
            </w:tblPr>
            <w:tblGrid>
              <w:gridCol w:w="1234"/>
              <w:gridCol w:w="582"/>
              <w:gridCol w:w="5546"/>
            </w:tblGrid>
            <w:tr w:rsidR="00997F48" w:rsidRPr="00D27552" w:rsidTr="0086517A">
              <w:tc>
                <w:tcPr>
                  <w:tcW w:w="1816" w:type="dxa"/>
                  <w:gridSpan w:val="2"/>
                  <w:tcBorders>
                    <w:top w:val="nil"/>
                    <w:left w:val="nil"/>
                    <w:bottom w:val="nil"/>
                    <w:right w:val="nil"/>
                  </w:tcBorders>
                </w:tcPr>
                <w:p w:rsidR="00997F48" w:rsidRPr="00D27552" w:rsidRDefault="00997F48" w:rsidP="00FD5870">
                  <w:r w:rsidRPr="007C7521">
                    <w:t>Quick Selector</w:t>
                  </w:r>
                </w:p>
              </w:tc>
              <w:tc>
                <w:tcPr>
                  <w:tcW w:w="5546" w:type="dxa"/>
                  <w:tcBorders>
                    <w:top w:val="nil"/>
                    <w:left w:val="nil"/>
                    <w:bottom w:val="nil"/>
                    <w:right w:val="nil"/>
                  </w:tcBorders>
                </w:tcPr>
                <w:p w:rsidR="00997F48" w:rsidRPr="00D27552" w:rsidRDefault="00997F48" w:rsidP="00FD5870">
                  <w:r w:rsidRPr="00F76796">
                    <w:t xml:space="preserve">Quick Selector control displays a button with all selected values. It opens a special Quick Selector page in a modal pop-up when clicked. This page allows easy search and selection of one or multiple values. Search for </w:t>
                  </w:r>
                  <w:r w:rsidRPr="00651CF2">
                    <w:rPr>
                      <w:u w:val="single"/>
                    </w:rPr>
                    <w:t>Quick Selector Page</w:t>
                  </w:r>
                  <w:r w:rsidRPr="00F76796">
                    <w:t xml:space="preserve"> for more information.</w:t>
                  </w:r>
                </w:p>
              </w:tc>
            </w:tr>
            <w:tr w:rsidR="00997F48" w:rsidRPr="00D27552" w:rsidTr="0086517A">
              <w:tc>
                <w:tcPr>
                  <w:tcW w:w="1816" w:type="dxa"/>
                  <w:gridSpan w:val="2"/>
                  <w:tcBorders>
                    <w:top w:val="nil"/>
                    <w:left w:val="nil"/>
                    <w:bottom w:val="nil"/>
                    <w:right w:val="nil"/>
                  </w:tcBorders>
                </w:tcPr>
                <w:p w:rsidR="00997F48" w:rsidRPr="00D27552" w:rsidRDefault="00997F48" w:rsidP="00FD5870">
                  <w:proofErr w:type="spellStart"/>
                  <w:r w:rsidRPr="00D27552">
                    <w:t>Drop</w:t>
                  </w:r>
                  <w:r>
                    <w:t>DownL</w:t>
                  </w:r>
                  <w:r w:rsidRPr="00D27552">
                    <w:t>ist</w:t>
                  </w:r>
                  <w:proofErr w:type="spellEnd"/>
                </w:p>
              </w:tc>
              <w:tc>
                <w:tcPr>
                  <w:tcW w:w="5546" w:type="dxa"/>
                  <w:tcBorders>
                    <w:top w:val="nil"/>
                    <w:left w:val="nil"/>
                    <w:bottom w:val="nil"/>
                    <w:right w:val="nil"/>
                  </w:tcBorders>
                </w:tcPr>
                <w:p w:rsidR="00997F48" w:rsidRPr="00D27552" w:rsidRDefault="00997F48" w:rsidP="00FD5870">
                  <w:r w:rsidRPr="00D27552">
                    <w:fldChar w:fldCharType="begin"/>
                  </w:r>
                  <w:r w:rsidRPr="00D27552">
                    <w:instrText xml:space="preserve">xe "FieldFilter tag:Dropdown list </w:instrText>
                  </w:r>
                  <w:r>
                    <w:instrText>control type</w:instrText>
                  </w:r>
                  <w:r w:rsidRPr="00D27552">
                    <w:instrText>"</w:instrText>
                  </w:r>
                  <w:r w:rsidRPr="00D27552">
                    <w:fldChar w:fldCharType="end"/>
                  </w:r>
                  <w:r w:rsidRPr="00D27552">
                    <w:t xml:space="preserve">The Dropdown List </w:t>
                  </w:r>
                  <w:r>
                    <w:t>control type</w:t>
                  </w:r>
                  <w:r w:rsidRPr="00D27552">
                    <w:t xml:space="preserve"> displays a list of values retrieved from the database. The list contains all values used in the designated database field.</w:t>
                  </w:r>
                </w:p>
                <w:p w:rsidR="00997F48" w:rsidRPr="00D27552" w:rsidRDefault="005D2050" w:rsidP="00FD5870">
                  <w:r>
                    <w:rPr>
                      <w:noProof/>
                    </w:rPr>
                    <w:drawing>
                      <wp:inline distT="0" distB="0" distL="0" distR="0" wp14:anchorId="1721A6A5" wp14:editId="0102CCE1">
                        <wp:extent cx="1285875" cy="8382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5875" cy="838200"/>
                                </a:xfrm>
                                <a:prstGeom prst="rect">
                                  <a:avLst/>
                                </a:prstGeom>
                                <a:noFill/>
                                <a:ln>
                                  <a:noFill/>
                                </a:ln>
                              </pic:spPr>
                            </pic:pic>
                          </a:graphicData>
                        </a:graphic>
                      </wp:inline>
                    </w:drawing>
                  </w:r>
                </w:p>
              </w:tc>
            </w:tr>
            <w:tr w:rsidR="00997F48" w:rsidRPr="00D27552" w:rsidTr="0086517A">
              <w:trPr>
                <w:cantSplit/>
              </w:trPr>
              <w:tc>
                <w:tcPr>
                  <w:tcW w:w="1816" w:type="dxa"/>
                  <w:gridSpan w:val="2"/>
                  <w:tcBorders>
                    <w:top w:val="nil"/>
                    <w:left w:val="nil"/>
                    <w:bottom w:val="nil"/>
                    <w:right w:val="nil"/>
                  </w:tcBorders>
                </w:tcPr>
                <w:p w:rsidR="00997F48" w:rsidRDefault="00997F48" w:rsidP="00FD5870">
                  <w:proofErr w:type="spellStart"/>
                  <w:r>
                    <w:t>ListBox</w:t>
                  </w:r>
                  <w:proofErr w:type="spellEnd"/>
                </w:p>
              </w:tc>
              <w:tc>
                <w:tcPr>
                  <w:tcW w:w="5546" w:type="dxa"/>
                  <w:tcBorders>
                    <w:top w:val="nil"/>
                    <w:left w:val="nil"/>
                    <w:bottom w:val="nil"/>
                    <w:right w:val="nil"/>
                  </w:tcBorders>
                </w:tcPr>
                <w:p w:rsidR="00997F48" w:rsidRPr="00D27552" w:rsidRDefault="00997F48" w:rsidP="00FD5870">
                  <w:r>
                    <w:t xml:space="preserve">The List box control type displays a list of values retrieved from the database.  </w:t>
                  </w:r>
                  <w:r w:rsidRPr="00D27552">
                    <w:t>The list contains all values used in the designated database field.</w:t>
                  </w:r>
                </w:p>
              </w:tc>
            </w:tr>
            <w:tr w:rsidR="00997F48" w:rsidRPr="00D27552" w:rsidTr="0086517A">
              <w:trPr>
                <w:cantSplit/>
              </w:trPr>
              <w:tc>
                <w:tcPr>
                  <w:tcW w:w="1816" w:type="dxa"/>
                  <w:gridSpan w:val="2"/>
                  <w:tcBorders>
                    <w:top w:val="nil"/>
                    <w:left w:val="nil"/>
                    <w:bottom w:val="nil"/>
                    <w:right w:val="nil"/>
                  </w:tcBorders>
                </w:tcPr>
                <w:p w:rsidR="00997F48" w:rsidRPr="00706B14" w:rsidRDefault="00997F48" w:rsidP="00FD5870">
                  <w:r w:rsidRPr="00706B14">
                    <w:lastRenderedPageBreak/>
                    <w:t>Radio Button List</w:t>
                  </w:r>
                </w:p>
              </w:tc>
              <w:tc>
                <w:tcPr>
                  <w:tcW w:w="5546" w:type="dxa"/>
                  <w:tcBorders>
                    <w:top w:val="nil"/>
                    <w:left w:val="nil"/>
                    <w:bottom w:val="nil"/>
                    <w:right w:val="nil"/>
                  </w:tcBorders>
                </w:tcPr>
                <w:p w:rsidR="00997F48" w:rsidRPr="00706B14" w:rsidRDefault="00997F48" w:rsidP="00FD5870">
                  <w:r w:rsidRPr="00706B14">
                    <w:fldChar w:fldCharType="begin"/>
                  </w:r>
                  <w:r w:rsidRPr="00706B14">
                    <w:instrText xml:space="preserve">xe "FieldValue tag:Radio button list </w:instrText>
                  </w:r>
                  <w:r>
                    <w:instrText>control type</w:instrText>
                  </w:r>
                  <w:r w:rsidRPr="00706B14">
                    <w:instrText>"</w:instrText>
                  </w:r>
                  <w:r w:rsidRPr="00706B14">
                    <w:fldChar w:fldCharType="end"/>
                  </w:r>
                  <w:r w:rsidRPr="00706B14">
                    <w:fldChar w:fldCharType="begin"/>
                  </w:r>
                  <w:r w:rsidRPr="00706B14">
                    <w:instrText xml:space="preserve">xe "Radio button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s:Radio button"</w:instrText>
                  </w:r>
                  <w:r w:rsidRPr="00706B14">
                    <w:fldChar w:fldCharType="end"/>
                  </w:r>
                  <w:r w:rsidRPr="00706B14">
                    <w:t>Displays a radio button list of choices, either retrieved from the database or provided directly by you.  This works well for fields with 2 to about 10 values.</w:t>
                  </w:r>
                </w:p>
                <w:p w:rsidR="00997F48" w:rsidRPr="00706B14" w:rsidRDefault="005D2050" w:rsidP="00693519">
                  <w:r>
                    <w:rPr>
                      <w:noProof/>
                    </w:rPr>
                    <w:drawing>
                      <wp:inline distT="0" distB="0" distL="0" distR="0" wp14:anchorId="637A8B68" wp14:editId="6F431369">
                        <wp:extent cx="1390650" cy="581025"/>
                        <wp:effectExtent l="19050" t="19050" r="19050" b="285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90650" cy="581025"/>
                                </a:xfrm>
                                <a:prstGeom prst="rect">
                                  <a:avLst/>
                                </a:prstGeom>
                                <a:noFill/>
                                <a:ln w="6350" cmpd="sng">
                                  <a:solidFill>
                                    <a:srgbClr val="808080"/>
                                  </a:solidFill>
                                  <a:miter lim="800000"/>
                                  <a:headEnd/>
                                  <a:tailEnd/>
                                </a:ln>
                                <a:effectLst/>
                              </pic:spPr>
                            </pic:pic>
                          </a:graphicData>
                        </a:graphic>
                      </wp:inline>
                    </w:drawing>
                  </w:r>
                </w:p>
              </w:tc>
            </w:tr>
            <w:tr w:rsidR="00997F48" w:rsidRPr="00E61DF3" w:rsidTr="00C12631">
              <w:tc>
                <w:tcPr>
                  <w:tcW w:w="1234" w:type="dxa"/>
                  <w:tcBorders>
                    <w:top w:val="nil"/>
                    <w:left w:val="nil"/>
                    <w:bottom w:val="nil"/>
                    <w:right w:val="nil"/>
                  </w:tcBorders>
                </w:tcPr>
                <w:p w:rsidR="00997F48" w:rsidRPr="00706B14" w:rsidRDefault="00997F48" w:rsidP="00FD5870">
                  <w:r w:rsidRPr="00706B14">
                    <w:t>Image Button</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tag:Image button </w:instrText>
                  </w:r>
                  <w:r>
                    <w:instrText>control type</w:instrText>
                  </w:r>
                  <w:r w:rsidRPr="00706B14">
                    <w:instrText>"</w:instrText>
                  </w:r>
                  <w:r w:rsidRPr="00706B14">
                    <w:fldChar w:fldCharType="end"/>
                  </w:r>
                  <w:r w:rsidRPr="00706B14">
                    <w:fldChar w:fldCharType="begin"/>
                  </w:r>
                  <w:r w:rsidRPr="00706B14">
                    <w:instrText xml:space="preserve">xe "Image button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s:Image button"</w:instrText>
                  </w:r>
                  <w:r w:rsidRPr="00706B14">
                    <w:fldChar w:fldCharType="end"/>
                  </w:r>
                  <w:r w:rsidRPr="00706B14">
                    <w:t>Displays a button containing an image retrieved from the database.</w:t>
                  </w:r>
                </w:p>
                <w:p w:rsidR="00997F48" w:rsidRPr="00706B14" w:rsidRDefault="005D2050" w:rsidP="00FD5870">
                  <w:r>
                    <w:rPr>
                      <w:noProof/>
                    </w:rPr>
                    <w:drawing>
                      <wp:inline distT="0" distB="0" distL="0" distR="0" wp14:anchorId="7B4C8765" wp14:editId="41F32F3E">
                        <wp:extent cx="2981325" cy="5334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1325" cy="533400"/>
                                </a:xfrm>
                                <a:prstGeom prst="rect">
                                  <a:avLst/>
                                </a:prstGeom>
                                <a:noFill/>
                                <a:ln>
                                  <a:noFill/>
                                </a:ln>
                              </pic:spPr>
                            </pic:pic>
                          </a:graphicData>
                        </a:graphic>
                      </wp:inline>
                    </w:drawing>
                  </w:r>
                </w:p>
                <w:p w:rsidR="00997F48" w:rsidRPr="00706B14" w:rsidRDefault="00997F48" w:rsidP="00FD5870">
                  <w:r w:rsidRPr="00706B14">
                    <w:t xml:space="preserve">See </w:t>
                  </w:r>
                  <w:r w:rsidRPr="00706B14">
                    <w:fldChar w:fldCharType="begin"/>
                  </w:r>
                  <w:r w:rsidRPr="00706B14">
                    <w:instrText xml:space="preserve"> REF _Ref80089454 \h  \* MERGEFORMAT </w:instrText>
                  </w:r>
                  <w:r w:rsidRPr="00706B14">
                    <w:fldChar w:fldCharType="separate"/>
                  </w:r>
                  <w:r w:rsidRPr="00CE4BF1">
                    <w:t>Button Actions and Properties</w:t>
                  </w:r>
                  <w:r w:rsidRPr="00706B14">
                    <w:fldChar w:fldCharType="end"/>
                  </w:r>
                  <w:r w:rsidRPr="00706B14">
                    <w:t xml:space="preserve"> for related options.</w:t>
                  </w:r>
                </w:p>
              </w:tc>
            </w:tr>
            <w:tr w:rsidR="00997F48" w:rsidRPr="00E61DF3" w:rsidTr="00C12631">
              <w:tc>
                <w:tcPr>
                  <w:tcW w:w="1234" w:type="dxa"/>
                  <w:tcBorders>
                    <w:top w:val="nil"/>
                    <w:left w:val="nil"/>
                    <w:bottom w:val="nil"/>
                    <w:right w:val="nil"/>
                  </w:tcBorders>
                </w:tcPr>
                <w:p w:rsidR="00997F48" w:rsidRPr="00706B14" w:rsidRDefault="00997F48" w:rsidP="00FD5870">
                  <w:r w:rsidRPr="00706B14">
                    <w:t>Link Button</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tag:Link button </w:instrText>
                  </w:r>
                  <w:r>
                    <w:instrText>control type</w:instrText>
                  </w:r>
                  <w:r w:rsidRPr="00706B14">
                    <w:instrText>"</w:instrText>
                  </w:r>
                  <w:r w:rsidRPr="00706B14">
                    <w:fldChar w:fldCharType="end"/>
                  </w:r>
                  <w:r w:rsidRPr="00706B14">
                    <w:fldChar w:fldCharType="begin"/>
                  </w:r>
                  <w:r w:rsidRPr="00706B14">
                    <w:instrText xml:space="preserve">xe "Link button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s:Link button"</w:instrText>
                  </w:r>
                  <w:r w:rsidRPr="00706B14">
                    <w:fldChar w:fldCharType="end"/>
                  </w:r>
                  <w:r w:rsidRPr="00706B14">
                    <w:t>Displays a button containing text retrieved from the database.  The button is a hypertext link.</w:t>
                  </w:r>
                </w:p>
                <w:p w:rsidR="00997F48" w:rsidRPr="00706B14" w:rsidRDefault="005D2050" w:rsidP="00FD5870">
                  <w:r>
                    <w:rPr>
                      <w:noProof/>
                    </w:rPr>
                    <w:drawing>
                      <wp:inline distT="0" distB="0" distL="0" distR="0" wp14:anchorId="2968399D" wp14:editId="1E76F894">
                        <wp:extent cx="1209675" cy="1714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09675" cy="171450"/>
                                </a:xfrm>
                                <a:prstGeom prst="rect">
                                  <a:avLst/>
                                </a:prstGeom>
                                <a:noFill/>
                                <a:ln>
                                  <a:noFill/>
                                </a:ln>
                              </pic:spPr>
                            </pic:pic>
                          </a:graphicData>
                        </a:graphic>
                      </wp:inline>
                    </w:drawing>
                  </w:r>
                </w:p>
                <w:p w:rsidR="00997F48" w:rsidRPr="00706B14" w:rsidRDefault="00997F48" w:rsidP="00FD5870">
                  <w:r w:rsidRPr="00706B14">
                    <w:t xml:space="preserve">See </w:t>
                  </w:r>
                  <w:r w:rsidRPr="00706B14">
                    <w:fldChar w:fldCharType="begin"/>
                  </w:r>
                  <w:r w:rsidRPr="00706B14">
                    <w:instrText xml:space="preserve"> REF _Ref80089470 \h </w:instrText>
                  </w:r>
                  <w:r>
                    <w:instrText xml:space="preserve"> \* MERGEFORMAT </w:instrText>
                  </w:r>
                  <w:r w:rsidRPr="00706B14">
                    <w:fldChar w:fldCharType="separate"/>
                  </w:r>
                  <w:r w:rsidRPr="00CE4BF1">
                    <w:t>Button Actions and Properties</w:t>
                  </w:r>
                  <w:r w:rsidRPr="00706B14">
                    <w:fldChar w:fldCharType="end"/>
                  </w:r>
                  <w:r w:rsidRPr="00706B14">
                    <w:t xml:space="preserve"> for related options.</w:t>
                  </w:r>
                </w:p>
              </w:tc>
            </w:tr>
            <w:tr w:rsidR="00997F48" w:rsidRPr="00E61DF3" w:rsidTr="00C12631">
              <w:tc>
                <w:tcPr>
                  <w:tcW w:w="1234" w:type="dxa"/>
                  <w:tcBorders>
                    <w:top w:val="nil"/>
                    <w:left w:val="nil"/>
                    <w:bottom w:val="nil"/>
                    <w:right w:val="nil"/>
                  </w:tcBorders>
                </w:tcPr>
                <w:p w:rsidR="00997F48" w:rsidRPr="00706B14" w:rsidRDefault="00997F48" w:rsidP="00FD5870">
                  <w:r w:rsidRPr="00706B14">
                    <w:t>Push Button</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tag:Push button </w:instrText>
                  </w:r>
                  <w:r>
                    <w:instrText>control type</w:instrText>
                  </w:r>
                  <w:r w:rsidRPr="00706B14">
                    <w:instrText>"</w:instrText>
                  </w:r>
                  <w:r w:rsidRPr="00706B14">
                    <w:fldChar w:fldCharType="end"/>
                  </w:r>
                  <w:r w:rsidRPr="00706B14">
                    <w:fldChar w:fldCharType="begin"/>
                  </w:r>
                  <w:r w:rsidRPr="00706B14">
                    <w:instrText xml:space="preserve">xe "Push button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s:Push button"</w:instrText>
                  </w:r>
                  <w:r w:rsidRPr="00706B14">
                    <w:fldChar w:fldCharType="end"/>
                  </w:r>
                  <w:r w:rsidRPr="00706B14">
                    <w:t>Displays a push button containing text retrieved from the database.</w:t>
                  </w:r>
                </w:p>
                <w:p w:rsidR="00997F48" w:rsidRPr="00706B14" w:rsidRDefault="005D2050" w:rsidP="00FD5870">
                  <w:r>
                    <w:rPr>
                      <w:noProof/>
                    </w:rPr>
                    <w:drawing>
                      <wp:inline distT="0" distB="0" distL="0" distR="0" wp14:anchorId="552B169D" wp14:editId="710F5E7F">
                        <wp:extent cx="1419225" cy="2571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p>
                <w:p w:rsidR="00997F48" w:rsidRPr="00706B14" w:rsidRDefault="00997F48" w:rsidP="00FD5870">
                  <w:r w:rsidRPr="00706B14">
                    <w:t xml:space="preserve">See </w:t>
                  </w:r>
                  <w:r w:rsidRPr="00706B14">
                    <w:fldChar w:fldCharType="begin"/>
                  </w:r>
                  <w:r w:rsidRPr="00706B14">
                    <w:instrText xml:space="preserve"> REF _Ref80089484 \h </w:instrText>
                  </w:r>
                  <w:r>
                    <w:instrText xml:space="preserve"> \* MERGEFORMAT </w:instrText>
                  </w:r>
                  <w:r w:rsidRPr="00706B14">
                    <w:fldChar w:fldCharType="separate"/>
                  </w:r>
                  <w:r w:rsidRPr="00CE4BF1">
                    <w:t>Button Actions and Properties</w:t>
                  </w:r>
                  <w:r w:rsidRPr="00706B14">
                    <w:fldChar w:fldCharType="end"/>
                  </w:r>
                  <w:r w:rsidRPr="00706B14">
                    <w:t xml:space="preserve"> for related options.</w:t>
                  </w:r>
                </w:p>
              </w:tc>
            </w:tr>
            <w:tr w:rsidR="00997F48" w:rsidRPr="00E61DF3" w:rsidTr="00C12631">
              <w:tc>
                <w:tcPr>
                  <w:tcW w:w="1234" w:type="dxa"/>
                  <w:tcBorders>
                    <w:top w:val="nil"/>
                    <w:left w:val="nil"/>
                    <w:bottom w:val="nil"/>
                    <w:right w:val="nil"/>
                  </w:tcBorders>
                </w:tcPr>
                <w:p w:rsidR="00997F48" w:rsidRPr="00706B14" w:rsidRDefault="00997F48" w:rsidP="00FD5870">
                  <w:r>
                    <w:t>File Download</w:t>
                  </w:r>
                </w:p>
              </w:tc>
              <w:tc>
                <w:tcPr>
                  <w:tcW w:w="6128" w:type="dxa"/>
                  <w:gridSpan w:val="2"/>
                  <w:tcBorders>
                    <w:top w:val="nil"/>
                    <w:left w:val="nil"/>
                    <w:bottom w:val="nil"/>
                    <w:right w:val="nil"/>
                  </w:tcBorders>
                </w:tcPr>
                <w:p w:rsidR="00997F48" w:rsidRDefault="00997F48" w:rsidP="00FD5870">
                  <w:r w:rsidRPr="00706B14">
                    <w:fldChar w:fldCharType="begin"/>
                  </w:r>
                  <w:r w:rsidRPr="00706B14">
                    <w:instrText xml:space="preserve">xe "FieldValue tag:File </w:instrText>
                  </w:r>
                  <w:r>
                    <w:instrText>download</w:instrText>
                  </w:r>
                  <w:r w:rsidRPr="00706B14">
                    <w:instrText xml:space="preserve"> </w:instrText>
                  </w:r>
                  <w:r>
                    <w:instrText>control type</w:instrText>
                  </w:r>
                  <w:r w:rsidRPr="00706B14">
                    <w:instrText>"</w:instrText>
                  </w:r>
                  <w:r w:rsidRPr="00706B14">
                    <w:fldChar w:fldCharType="end"/>
                  </w:r>
                  <w:r w:rsidRPr="00706B14">
                    <w:fldChar w:fldCharType="begin"/>
                  </w:r>
                  <w:r w:rsidRPr="00706B14">
                    <w:instrText xml:space="preserve">xe "File </w:instrText>
                  </w:r>
                  <w:r>
                    <w:instrText>download</w:instrText>
                  </w:r>
                  <w:r w:rsidRPr="00706B14">
                    <w:instrText xml:space="preserve">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 xml:space="preserve">s:File </w:instrText>
                  </w:r>
                  <w:r>
                    <w:instrText>download</w:instrText>
                  </w:r>
                  <w:r w:rsidRPr="00706B14">
                    <w:instrText>"</w:instrText>
                  </w:r>
                  <w:r w:rsidRPr="00706B14">
                    <w:fldChar w:fldCharType="end"/>
                  </w:r>
                  <w:r>
                    <w:t>Displays an ‘open file’ link to open the file.</w:t>
                  </w:r>
                </w:p>
                <w:p w:rsidR="00997F48" w:rsidRDefault="00997F48" w:rsidP="00FD5870">
                  <w:r>
                    <w:object w:dxaOrig="1140" w:dyaOrig="705">
                      <v:shape id="_x0000_i1025" type="#_x0000_t75" style="width:57pt;height:35.25pt" o:ole="">
                        <v:imagedata r:id="rId21" o:title=""/>
                      </v:shape>
                      <o:OLEObject Type="Embed" ProgID="PBrush" ShapeID="_x0000_i1025" DrawAspect="Content" ObjectID="_1488613769" r:id="rId22"/>
                    </w:object>
                  </w:r>
                </w:p>
                <w:p w:rsidR="00997F48" w:rsidRPr="005B6CEF" w:rsidRDefault="00997F48" w:rsidP="00FD5870">
                  <w:pPr>
                    <w:rPr>
                      <w:b/>
                    </w:rPr>
                  </w:pPr>
                  <w:r>
                    <w:rPr>
                      <w:b/>
                    </w:rPr>
                    <w:t>Database field must be binary</w:t>
                  </w:r>
                </w:p>
                <w:p w:rsidR="00997F48" w:rsidRDefault="00997F48" w:rsidP="00FD5870">
                  <w:r>
                    <w:t>If the underlying database field type is a binary field, your application assumes the file is stored in the database.  The File Download control type only works with binary fields.</w:t>
                  </w:r>
                </w:p>
                <w:p w:rsidR="00997F48" w:rsidRDefault="00997F48" w:rsidP="00FD5870">
                  <w:r>
                    <w:rPr>
                      <w:b/>
                    </w:rPr>
                    <w:t>Table must have a primary key or virtual primary key</w:t>
                  </w:r>
                </w:p>
                <w:p w:rsidR="00997F48" w:rsidRPr="00706B14" w:rsidRDefault="00997F48" w:rsidP="00FD5870">
                  <w:r>
                    <w:t xml:space="preserve">Tables containing a file must have either (a) a primary key field or (b) a field designated as a virtual primary key in Iron Speed </w:t>
                  </w:r>
                  <w:r>
                    <w:lastRenderedPageBreak/>
                    <w:t>Designer.  Your application uses the primary key at run-time to fetch the file contents from the database.</w:t>
                  </w:r>
                </w:p>
              </w:tc>
            </w:tr>
            <w:tr w:rsidR="00997F48" w:rsidRPr="00E61DF3" w:rsidTr="00C12631">
              <w:tc>
                <w:tcPr>
                  <w:tcW w:w="1234" w:type="dxa"/>
                  <w:tcBorders>
                    <w:top w:val="nil"/>
                    <w:left w:val="nil"/>
                    <w:bottom w:val="nil"/>
                    <w:right w:val="nil"/>
                  </w:tcBorders>
                </w:tcPr>
                <w:p w:rsidR="00997F48" w:rsidRDefault="00997F48" w:rsidP="00FD5870">
                  <w:r w:rsidRPr="00706B14">
                    <w:lastRenderedPageBreak/>
                    <w:t>File Upload</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tag:File upload </w:instrText>
                  </w:r>
                  <w:r>
                    <w:instrText>control type</w:instrText>
                  </w:r>
                  <w:r w:rsidRPr="00706B14">
                    <w:instrText>"</w:instrText>
                  </w:r>
                  <w:r w:rsidRPr="00706B14">
                    <w:fldChar w:fldCharType="end"/>
                  </w:r>
                  <w:r w:rsidRPr="00706B14">
                    <w:fldChar w:fldCharType="begin"/>
                  </w:r>
                  <w:r w:rsidRPr="00706B14">
                    <w:instrText xml:space="preserve">xe "File upload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s:File upload"</w:instrText>
                  </w:r>
                  <w:r w:rsidRPr="00706B14">
                    <w:fldChar w:fldCharType="end"/>
                  </w:r>
                  <w:r w:rsidRPr="00706B14">
                    <w:t>Displays a text entry field and a Browse button for selecting a file name.  When the page is submitted, the file is uploaded into the designated database table and field.</w:t>
                  </w:r>
                </w:p>
                <w:p w:rsidR="00997F48" w:rsidRPr="00706B14" w:rsidRDefault="005D2050" w:rsidP="00FD5870">
                  <w:r>
                    <w:rPr>
                      <w:noProof/>
                    </w:rPr>
                    <w:drawing>
                      <wp:inline distT="0" distB="0" distL="0" distR="0" wp14:anchorId="75A929B1" wp14:editId="75B1595E">
                        <wp:extent cx="2286000" cy="2571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57175"/>
                                </a:xfrm>
                                <a:prstGeom prst="rect">
                                  <a:avLst/>
                                </a:prstGeom>
                                <a:noFill/>
                                <a:ln>
                                  <a:noFill/>
                                </a:ln>
                              </pic:spPr>
                            </pic:pic>
                          </a:graphicData>
                        </a:graphic>
                      </wp:inline>
                    </w:drawing>
                  </w:r>
                </w:p>
              </w:tc>
            </w:tr>
            <w:tr w:rsidR="00997F48" w:rsidRPr="00E61DF3" w:rsidTr="00C12631">
              <w:tc>
                <w:tcPr>
                  <w:tcW w:w="1234" w:type="dxa"/>
                  <w:tcBorders>
                    <w:top w:val="nil"/>
                    <w:left w:val="nil"/>
                    <w:bottom w:val="nil"/>
                    <w:right w:val="nil"/>
                  </w:tcBorders>
                </w:tcPr>
                <w:p w:rsidR="00997F48" w:rsidRPr="00706B14" w:rsidRDefault="00997F48" w:rsidP="00FD5870">
                  <w:r w:rsidRPr="00706B14">
                    <w:t>Check Box</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tag:Check box </w:instrText>
                  </w:r>
                  <w:r>
                    <w:instrText>control type</w:instrText>
                  </w:r>
                  <w:r w:rsidRPr="00706B14">
                    <w:instrText>"</w:instrText>
                  </w:r>
                  <w:r w:rsidRPr="00706B14">
                    <w:fldChar w:fldCharType="end"/>
                  </w:r>
                  <w:r w:rsidRPr="00706B14">
                    <w:fldChar w:fldCharType="begin"/>
                  </w:r>
                  <w:r w:rsidRPr="00706B14">
                    <w:instrText xml:space="preserve">xe "Check box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s:Check box"</w:instrText>
                  </w:r>
                  <w:r w:rsidRPr="00706B14">
                    <w:fldChar w:fldCharType="end"/>
                  </w:r>
                  <w:r w:rsidRPr="00706B14">
                    <w:t xml:space="preserve">Displays a check box.  This </w:t>
                  </w:r>
                  <w:r>
                    <w:t>control type</w:t>
                  </w:r>
                  <w:r w:rsidRPr="00706B14">
                    <w:t xml:space="preserve"> is ideal for Boolean fields.</w:t>
                  </w:r>
                </w:p>
                <w:p w:rsidR="00997F48" w:rsidRPr="00706B14" w:rsidRDefault="005D2050" w:rsidP="00FD5870">
                  <w:r>
                    <w:rPr>
                      <w:noProof/>
                    </w:rPr>
                    <w:drawing>
                      <wp:inline distT="0" distB="0" distL="0" distR="0" wp14:anchorId="2FBE64E9" wp14:editId="3631F891">
                        <wp:extent cx="447675" cy="209550"/>
                        <wp:effectExtent l="19050" t="19050" r="28575" b="190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w="6350" cmpd="sng">
                                  <a:solidFill>
                                    <a:srgbClr val="808080"/>
                                  </a:solidFill>
                                  <a:miter lim="800000"/>
                                  <a:headEnd/>
                                  <a:tailEnd/>
                                </a:ln>
                                <a:effectLst/>
                              </pic:spPr>
                            </pic:pic>
                          </a:graphicData>
                        </a:graphic>
                      </wp:inline>
                    </w:drawing>
                  </w:r>
                </w:p>
                <w:p w:rsidR="00997F48" w:rsidRPr="00706B14" w:rsidRDefault="00997F48" w:rsidP="00FD5870">
                  <w:r w:rsidRPr="00706B14">
                    <w:t>The checkbox itself is unadorned.  You will want to place some text in proximity to the checkbox within your page</w:t>
                  </w:r>
                  <w:r>
                    <w:t xml:space="preserve"> via the </w:t>
                  </w:r>
                  <w:r w:rsidR="00570D5E">
                    <w:t>HTML Editor</w:t>
                  </w:r>
                  <w:r w:rsidRPr="00706B14">
                    <w:t>, indicating what the checkbox is for.</w:t>
                  </w:r>
                </w:p>
                <w:p w:rsidR="00997F48" w:rsidRPr="00706B14" w:rsidRDefault="00997F48" w:rsidP="00FD5870">
                  <w:r w:rsidRPr="00706B14">
                    <w:t xml:space="preserve">Checked is mapped to the string "Yes" by default.  Unchecked is mapped to the string "" (Null) by default.  Every other value maps to unchecked by default.  All mappings can be changed using these </w:t>
                  </w:r>
                  <w:r>
                    <w:t>properties</w:t>
                  </w:r>
                  <w:r w:rsidRPr="00706B14">
                    <w:t>:</w:t>
                  </w:r>
                </w:p>
                <w:p w:rsidR="00997F48" w:rsidRPr="00706B14" w:rsidRDefault="00997F48" w:rsidP="00FD5870">
                  <w:r>
                    <w:t>“Checked value”</w:t>
                  </w:r>
                </w:p>
                <w:p w:rsidR="00997F48" w:rsidRPr="00706B14" w:rsidRDefault="00997F48" w:rsidP="00FD5870">
                  <w:r>
                    <w:t>“Unchecked value”</w:t>
                  </w:r>
                </w:p>
                <w:p w:rsidR="00997F48" w:rsidRPr="00706B14" w:rsidRDefault="00997F48" w:rsidP="00FD5870">
                  <w:r>
                    <w:t>“Treat other values as checked”</w:t>
                  </w:r>
                </w:p>
              </w:tc>
            </w:tr>
            <w:tr w:rsidR="00997F48" w:rsidRPr="00E61DF3" w:rsidTr="00C12631">
              <w:tc>
                <w:tcPr>
                  <w:tcW w:w="1234" w:type="dxa"/>
                  <w:tcBorders>
                    <w:top w:val="nil"/>
                    <w:left w:val="nil"/>
                    <w:bottom w:val="nil"/>
                    <w:right w:val="nil"/>
                  </w:tcBorders>
                </w:tcPr>
                <w:p w:rsidR="00997F48" w:rsidRPr="00706B14" w:rsidRDefault="00997F48" w:rsidP="00FD5870">
                  <w:r w:rsidRPr="00706B14">
                    <w:t>Image</w:t>
                  </w:r>
                </w:p>
              </w:tc>
              <w:tc>
                <w:tcPr>
                  <w:tcW w:w="6128" w:type="dxa"/>
                  <w:gridSpan w:val="2"/>
                  <w:tcBorders>
                    <w:top w:val="nil"/>
                    <w:left w:val="nil"/>
                    <w:bottom w:val="nil"/>
                    <w:right w:val="nil"/>
                  </w:tcBorders>
                </w:tcPr>
                <w:p w:rsidR="00997F48" w:rsidRPr="00706B14" w:rsidRDefault="00997F48" w:rsidP="00FD5870">
                  <w:r w:rsidRPr="00706B14">
                    <w:fldChar w:fldCharType="begin"/>
                  </w:r>
                  <w:r w:rsidRPr="00706B14">
                    <w:instrText xml:space="preserve">xe "FieldValue tag:Image </w:instrText>
                  </w:r>
                  <w:r>
                    <w:instrText>control type</w:instrText>
                  </w:r>
                  <w:r w:rsidRPr="00706B14">
                    <w:instrText>"</w:instrText>
                  </w:r>
                  <w:r w:rsidRPr="00706B14">
                    <w:fldChar w:fldCharType="end"/>
                  </w:r>
                  <w:r w:rsidRPr="00706B14">
                    <w:fldChar w:fldCharType="begin"/>
                  </w:r>
                  <w:r w:rsidRPr="00706B14">
                    <w:instrText xml:space="preserve">xe "Image </w:instrText>
                  </w:r>
                  <w:r>
                    <w:instrText>control type</w:instrText>
                  </w:r>
                  <w:r w:rsidRPr="00706B14">
                    <w:instrText>"</w:instrText>
                  </w:r>
                  <w:r w:rsidRPr="00706B14">
                    <w:fldChar w:fldCharType="end"/>
                  </w:r>
                  <w:r w:rsidRPr="00706B14">
                    <w:fldChar w:fldCharType="begin"/>
                  </w:r>
                  <w:r w:rsidRPr="00706B14">
                    <w:instrText>xe "</w:instrText>
                  </w:r>
                  <w:r>
                    <w:instrText>Control type</w:instrText>
                  </w:r>
                  <w:r w:rsidRPr="00706B14">
                    <w:instrText>s:Image"</w:instrText>
                  </w:r>
                  <w:r w:rsidRPr="00706B14">
                    <w:fldChar w:fldCharType="end"/>
                  </w:r>
                  <w:r w:rsidRPr="00706B14">
                    <w:t>Displays an image retrieved from the database.</w:t>
                  </w:r>
                </w:p>
                <w:p w:rsidR="00997F48" w:rsidRPr="00706B14" w:rsidRDefault="005D2050" w:rsidP="00FD5870">
                  <w:r>
                    <w:rPr>
                      <w:noProof/>
                    </w:rPr>
                    <w:drawing>
                      <wp:inline distT="0" distB="0" distL="0" distR="0" wp14:anchorId="361995D0" wp14:editId="0E951CD0">
                        <wp:extent cx="2981325" cy="5334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81325" cy="533400"/>
                                </a:xfrm>
                                <a:prstGeom prst="rect">
                                  <a:avLst/>
                                </a:prstGeom>
                                <a:noFill/>
                                <a:ln>
                                  <a:noFill/>
                                </a:ln>
                              </pic:spPr>
                            </pic:pic>
                          </a:graphicData>
                        </a:graphic>
                      </wp:inline>
                    </w:drawing>
                  </w:r>
                </w:p>
                <w:p w:rsidR="00997F48" w:rsidRPr="005B6CEF" w:rsidRDefault="00997F48" w:rsidP="00FD5870">
                  <w:pPr>
                    <w:rPr>
                      <w:b/>
                    </w:rPr>
                  </w:pPr>
                  <w:r>
                    <w:rPr>
                      <w:b/>
                    </w:rPr>
                    <w:t>Image stored in database field</w:t>
                  </w:r>
                </w:p>
                <w:p w:rsidR="00997F48" w:rsidRDefault="00997F48" w:rsidP="00FD5870">
                  <w:r>
                    <w:t>If the underlying database field type is a binary field, your application assumes the image is stored in the database.  At application run-time, the image is retrieved from the database and displayed.  Images can be any standard image type recognized by your browser, such as JPG, PNG, GIF, and BMP.</w:t>
                  </w:r>
                </w:p>
                <w:p w:rsidR="00997F48" w:rsidRPr="005B6CEF" w:rsidRDefault="00997F48" w:rsidP="00FD5870">
                  <w:pPr>
                    <w:rPr>
                      <w:b/>
                    </w:rPr>
                  </w:pPr>
                  <w:r>
                    <w:rPr>
                      <w:b/>
                    </w:rPr>
                    <w:t>URL stored in database field</w:t>
                  </w:r>
                </w:p>
                <w:p w:rsidR="00997F48" w:rsidRDefault="00997F48" w:rsidP="00FD5870">
                  <w:r>
                    <w:t xml:space="preserve">If the underlying database field type is a string field, your application assumes the field contains a URL to the image.  URLs </w:t>
                  </w:r>
                  <w:r>
                    <w:lastRenderedPageBreak/>
                    <w:t>may be fully qualified or relative path, e.g.:</w:t>
                  </w:r>
                </w:p>
                <w:p w:rsidR="00997F48" w:rsidRDefault="00997F48" w:rsidP="00FD5870">
                  <w:r>
                    <w:t>http://www.ironspeed.com/images/logo.gif</w:t>
                  </w:r>
                </w:p>
                <w:p w:rsidR="00997F48" w:rsidRDefault="00997F48" w:rsidP="00FD5870">
                  <w:r>
                    <w:t>../images/logo.gif</w:t>
                  </w:r>
                </w:p>
                <w:p w:rsidR="00997F48" w:rsidRDefault="00997F48" w:rsidP="00FD5870">
                  <w:r>
                    <w:t>Please note that the HTML maximum URL length is 256 bytes and some URLs can approach this in length.</w:t>
                  </w:r>
                </w:p>
                <w:p w:rsidR="00997F48" w:rsidRDefault="00997F48" w:rsidP="00FD5870">
                  <w:r>
                    <w:rPr>
                      <w:b/>
                    </w:rPr>
                    <w:t>Table must have a primary key or virtual primary key</w:t>
                  </w:r>
                </w:p>
                <w:p w:rsidR="00997F48" w:rsidRPr="00EF670B" w:rsidRDefault="00997F48" w:rsidP="00FD5870">
                  <w:r>
                    <w:t>Tables containing an image must have either (a) a primary key field or (b) a field designated as a virtual primary key in Iron Speed Designer.  Your application uses the primary key at run-time to fetch the image contents from the database.</w:t>
                  </w:r>
                </w:p>
                <w:p w:rsidR="00997F48" w:rsidRPr="005B6CEF" w:rsidRDefault="00997F48" w:rsidP="00FD5870">
                  <w:pPr>
                    <w:rPr>
                      <w:b/>
                    </w:rPr>
                  </w:pPr>
                  <w:r>
                    <w:rPr>
                      <w:b/>
                    </w:rPr>
                    <w:t>Broken images</w:t>
                  </w:r>
                </w:p>
                <w:p w:rsidR="00997F48" w:rsidRPr="00706B14" w:rsidRDefault="00997F48" w:rsidP="00FD5870">
                  <w:r>
                    <w:t>Depending on the underlying database field type, i</w:t>
                  </w:r>
                  <w:r w:rsidRPr="00706B14">
                    <w:t>f the database field does not contain an image</w:t>
                  </w:r>
                  <w:r>
                    <w:t xml:space="preserve"> or the image’s URL is invalid</w:t>
                  </w:r>
                  <w:r w:rsidRPr="00706B14">
                    <w:t>, the “broken image</w:t>
                  </w:r>
                  <w:r>
                    <w:t>”</w:t>
                  </w:r>
                  <w:r w:rsidRPr="00706B14">
                    <w:t xml:space="preserve"> symbol is displayed by your web browser.</w:t>
                  </w:r>
                </w:p>
                <w:p w:rsidR="00997F48" w:rsidRDefault="005D2050" w:rsidP="00FD5870">
                  <w:r>
                    <w:rPr>
                      <w:noProof/>
                    </w:rPr>
                    <w:drawing>
                      <wp:inline distT="0" distB="0" distL="0" distR="0" wp14:anchorId="097F1FA6" wp14:editId="6CEDCCBD">
                        <wp:extent cx="266700" cy="285750"/>
                        <wp:effectExtent l="19050" t="19050" r="19050" b="190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6700" cy="285750"/>
                                </a:xfrm>
                                <a:prstGeom prst="rect">
                                  <a:avLst/>
                                </a:prstGeom>
                                <a:noFill/>
                                <a:ln w="6350" cmpd="sng">
                                  <a:solidFill>
                                    <a:srgbClr val="808080"/>
                                  </a:solidFill>
                                  <a:miter lim="800000"/>
                                  <a:headEnd/>
                                  <a:tailEnd/>
                                </a:ln>
                                <a:effectLst/>
                              </pic:spPr>
                            </pic:pic>
                          </a:graphicData>
                        </a:graphic>
                      </wp:inline>
                    </w:drawing>
                  </w:r>
                </w:p>
                <w:p w:rsidR="00997F48" w:rsidRPr="00706B14" w:rsidRDefault="00997F48" w:rsidP="00FD5870">
                  <w:r>
                    <w:t>Similarly, if the underlying database field is not large enough to hold the entire image, the ‘broken image’ icon will be displayed by your web browser.</w:t>
                  </w:r>
                </w:p>
              </w:tc>
            </w:tr>
          </w:tbl>
          <w:p w:rsidR="00997F48" w:rsidRDefault="00997F48" w:rsidP="00FD5870"/>
          <w:tbl>
            <w:tblPr>
              <w:tblW w:w="7182" w:type="dxa"/>
              <w:tblLook w:val="00A0" w:firstRow="1" w:lastRow="0" w:firstColumn="1" w:lastColumn="0" w:noHBand="0" w:noVBand="0"/>
            </w:tblPr>
            <w:tblGrid>
              <w:gridCol w:w="1273"/>
              <w:gridCol w:w="5909"/>
            </w:tblGrid>
            <w:tr w:rsidR="00997F48" w:rsidRPr="002D6558" w:rsidTr="001D0DD0">
              <w:tc>
                <w:tcPr>
                  <w:tcW w:w="1273" w:type="dxa"/>
                  <w:tcBorders>
                    <w:top w:val="nil"/>
                    <w:left w:val="nil"/>
                    <w:bottom w:val="nil"/>
                    <w:right w:val="nil"/>
                  </w:tcBorders>
                  <w:shd w:val="clear" w:color="auto" w:fill="auto"/>
                </w:tcPr>
                <w:p w:rsidR="00997F48" w:rsidRPr="002D6558" w:rsidRDefault="00997F48" w:rsidP="00FD5870">
                  <w:r>
                    <w:t>Applies To</w:t>
                  </w:r>
                </w:p>
              </w:tc>
              <w:tc>
                <w:tcPr>
                  <w:tcW w:w="5909" w:type="dxa"/>
                  <w:tcBorders>
                    <w:top w:val="nil"/>
                    <w:left w:val="nil"/>
                    <w:bottom w:val="nil"/>
                    <w:right w:val="nil"/>
                  </w:tcBorders>
                  <w:shd w:val="clear" w:color="auto" w:fill="auto"/>
                </w:tcPr>
                <w:p w:rsidR="00997F48" w:rsidRPr="002D6558" w:rsidRDefault="00997F48" w:rsidP="00665E67">
                  <w:r>
                    <w:t xml:space="preserve">All generated controls. </w:t>
                  </w:r>
                </w:p>
              </w:tc>
            </w:tr>
          </w:tbl>
          <w:p w:rsidR="00997F48" w:rsidRPr="002D6558"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lastRenderedPageBreak/>
              <w:t>Custom properties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Additional user-defined properties passed through to the generated ASP.NET controls.</w:t>
            </w:r>
          </w:p>
          <w:tbl>
            <w:tblPr>
              <w:tblW w:w="7002" w:type="dxa"/>
              <w:tblLook w:val="00A0" w:firstRow="1" w:lastRow="0" w:firstColumn="1" w:lastColumn="0" w:noHBand="0" w:noVBand="0"/>
            </w:tblPr>
            <w:tblGrid>
              <w:gridCol w:w="1273"/>
              <w:gridCol w:w="5729"/>
            </w:tblGrid>
            <w:tr w:rsidR="00997F48" w:rsidRPr="002D6558" w:rsidTr="001D0DD0">
              <w:tc>
                <w:tcPr>
                  <w:tcW w:w="1273" w:type="dxa"/>
                  <w:tcBorders>
                    <w:top w:val="nil"/>
                    <w:left w:val="nil"/>
                    <w:bottom w:val="nil"/>
                    <w:right w:val="nil"/>
                  </w:tcBorders>
                  <w:shd w:val="clear" w:color="auto" w:fill="auto"/>
                </w:tcPr>
                <w:p w:rsidR="00997F48" w:rsidRPr="002D6558" w:rsidRDefault="00997F48" w:rsidP="00FD5870">
                  <w:r>
                    <w:t>Applies To</w:t>
                  </w:r>
                </w:p>
              </w:tc>
              <w:tc>
                <w:tcPr>
                  <w:tcW w:w="5729" w:type="dxa"/>
                  <w:tcBorders>
                    <w:top w:val="nil"/>
                    <w:left w:val="nil"/>
                    <w:bottom w:val="nil"/>
                    <w:right w:val="nil"/>
                  </w:tcBorders>
                  <w:shd w:val="clear" w:color="auto" w:fill="auto"/>
                </w:tcPr>
                <w:p w:rsidR="00997F48" w:rsidRPr="002D6558" w:rsidRDefault="00997F48" w:rsidP="00D03705">
                  <w:r>
                    <w:t>All generated controls</w:t>
                  </w:r>
                  <w:r w:rsidR="00D03705">
                    <w:t>.</w:t>
                  </w:r>
                </w:p>
              </w:tc>
            </w:tr>
          </w:tbl>
          <w:p w:rsidR="00D03705" w:rsidRDefault="00D03705" w:rsidP="00FD5870"/>
        </w:tc>
      </w:tr>
      <w:tr w:rsidR="00997F48" w:rsidRPr="00D30585"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t>Database f</w:t>
            </w:r>
            <w:r w:rsidRPr="00D30585">
              <w:t>ield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891AFD" w:rsidRDefault="00891AFD" w:rsidP="00FD5870">
            <w:r>
              <w:t>D</w:t>
            </w:r>
            <w:r w:rsidRPr="00D30585">
              <w:t>esignates from where the data is retrieved</w:t>
            </w:r>
            <w:r>
              <w:t xml:space="preserve"> or saved</w:t>
            </w:r>
            <w:r w:rsidRPr="00D30585">
              <w:t>.</w:t>
            </w:r>
          </w:p>
          <w:p w:rsidR="00997F48" w:rsidRDefault="00997F48" w:rsidP="00FD5870">
            <w:r w:rsidRPr="00D30585">
              <w:fldChar w:fldCharType="begin"/>
            </w:r>
            <w:r w:rsidRPr="00D30585">
              <w:instrText>xe "FieldValue tag:Field to use"</w:instrText>
            </w:r>
            <w:r w:rsidRPr="00D30585">
              <w:fldChar w:fldCharType="end"/>
            </w:r>
            <w:r w:rsidRPr="00D30585">
              <w:fldChar w:fldCharType="begin"/>
            </w:r>
            <w:r w:rsidRPr="00D30585">
              <w:instrText>xe "FieldValue tag:Properties:Field"</w:instrText>
            </w:r>
            <w:r w:rsidRPr="00D30585">
              <w:fldChar w:fldCharType="end"/>
            </w:r>
            <w:r>
              <w:t>T</w:t>
            </w:r>
            <w:r w:rsidRPr="00D30585">
              <w:t>he</w:t>
            </w:r>
            <w:r>
              <w:t xml:space="preserve"> database field to be displayed in the format:</w:t>
            </w:r>
          </w:p>
          <w:p w:rsidR="00997F48" w:rsidRDefault="00997F48" w:rsidP="00FD5870">
            <w:r>
              <w:t>&lt;TABLE&gt;.&lt;FIELD&gt;</w:t>
            </w:r>
          </w:p>
          <w:tbl>
            <w:tblPr>
              <w:tblW w:w="6341" w:type="dxa"/>
              <w:tblLook w:val="00A0" w:firstRow="1" w:lastRow="0" w:firstColumn="1" w:lastColumn="0" w:noHBand="0" w:noVBand="0"/>
            </w:tblPr>
            <w:tblGrid>
              <w:gridCol w:w="1273"/>
              <w:gridCol w:w="5068"/>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068" w:type="dxa"/>
                  <w:tcBorders>
                    <w:top w:val="nil"/>
                    <w:left w:val="nil"/>
                    <w:bottom w:val="nil"/>
                    <w:right w:val="nil"/>
                  </w:tcBorders>
                  <w:shd w:val="clear" w:color="auto" w:fill="auto"/>
                </w:tcPr>
                <w:p w:rsidR="00997F48" w:rsidRPr="002D6558" w:rsidRDefault="00891AFD" w:rsidP="00FD5870">
                  <w:proofErr w:type="spellStart"/>
                  <w:r>
                    <w:t>Databound</w:t>
                  </w:r>
                  <w:proofErr w:type="spellEnd"/>
                  <w:r>
                    <w:t xml:space="preserve"> controls</w:t>
                  </w:r>
                </w:p>
              </w:tc>
            </w:tr>
          </w:tbl>
          <w:p w:rsidR="00997F48" w:rsidRPr="00D30585"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t>Date selector type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 xml:space="preserve">The type of calendar </w:t>
            </w:r>
            <w:r w:rsidRPr="00D30585">
              <w:t xml:space="preserve">date selector control </w:t>
            </w:r>
            <w:r>
              <w:t>displayed in d</w:t>
            </w:r>
            <w:r w:rsidRPr="00D30585">
              <w:t xml:space="preserve">ate fields.  A Date Selector </w:t>
            </w:r>
            <w:r w:rsidRPr="00D30585">
              <w:lastRenderedPageBreak/>
              <w:t>control presents a calendar-like interface that lets application users select date values.</w:t>
            </w:r>
          </w:p>
          <w:tbl>
            <w:tblPr>
              <w:tblW w:w="0" w:type="auto"/>
              <w:tblLook w:val="0000" w:firstRow="0" w:lastRow="0" w:firstColumn="0" w:lastColumn="0" w:noHBand="0" w:noVBand="0"/>
            </w:tblPr>
            <w:tblGrid>
              <w:gridCol w:w="2118"/>
              <w:gridCol w:w="4815"/>
            </w:tblGrid>
            <w:tr w:rsidR="00997F48" w:rsidRPr="00D30585" w:rsidTr="00FD5870">
              <w:trPr>
                <w:cantSplit/>
              </w:trPr>
              <w:tc>
                <w:tcPr>
                  <w:tcW w:w="2118" w:type="dxa"/>
                  <w:tcBorders>
                    <w:top w:val="nil"/>
                    <w:left w:val="nil"/>
                    <w:bottom w:val="nil"/>
                    <w:right w:val="nil"/>
                  </w:tcBorders>
                </w:tcPr>
                <w:p w:rsidR="00997F48" w:rsidRPr="00D30585" w:rsidRDefault="00997F48" w:rsidP="00FD5870">
                  <w:r>
                    <w:t>Default</w:t>
                  </w:r>
                </w:p>
              </w:tc>
              <w:tc>
                <w:tcPr>
                  <w:tcW w:w="4815" w:type="dxa"/>
                  <w:tcBorders>
                    <w:top w:val="nil"/>
                    <w:left w:val="nil"/>
                    <w:bottom w:val="nil"/>
                    <w:right w:val="nil"/>
                  </w:tcBorders>
                </w:tcPr>
                <w:p w:rsidR="00997F48" w:rsidRPr="00D30585" w:rsidRDefault="00997F48" w:rsidP="00FD5870">
                  <w:r>
                    <w:t>Use the Application Generation Options dialog settings.</w:t>
                  </w:r>
                </w:p>
              </w:tc>
            </w:tr>
            <w:tr w:rsidR="00997F48" w:rsidRPr="00D30585" w:rsidTr="00FD5870">
              <w:trPr>
                <w:cantSplit/>
              </w:trPr>
              <w:tc>
                <w:tcPr>
                  <w:tcW w:w="2118" w:type="dxa"/>
                  <w:tcBorders>
                    <w:top w:val="nil"/>
                    <w:left w:val="nil"/>
                    <w:bottom w:val="nil"/>
                    <w:right w:val="nil"/>
                  </w:tcBorders>
                </w:tcPr>
                <w:p w:rsidR="00997F48" w:rsidRDefault="00997F48" w:rsidP="00FD5870">
                  <w:proofErr w:type="spellStart"/>
                  <w:r>
                    <w:t>AutomaticPopUp</w:t>
                  </w:r>
                  <w:proofErr w:type="spellEnd"/>
                </w:p>
              </w:tc>
              <w:tc>
                <w:tcPr>
                  <w:tcW w:w="4815" w:type="dxa"/>
                  <w:tcBorders>
                    <w:top w:val="nil"/>
                    <w:left w:val="nil"/>
                    <w:bottom w:val="nil"/>
                    <w:right w:val="nil"/>
                  </w:tcBorders>
                </w:tcPr>
                <w:p w:rsidR="00997F48" w:rsidRDefault="00997F48" w:rsidP="00FD5870">
                  <w:r>
                    <w:t>Automatically display the calendar date picker when the user clicks in the text box control.</w:t>
                  </w:r>
                </w:p>
              </w:tc>
            </w:tr>
            <w:tr w:rsidR="00997F48" w:rsidRPr="00D30585" w:rsidTr="00FD5870">
              <w:trPr>
                <w:cantSplit/>
              </w:trPr>
              <w:tc>
                <w:tcPr>
                  <w:tcW w:w="2118" w:type="dxa"/>
                  <w:tcBorders>
                    <w:top w:val="nil"/>
                    <w:left w:val="nil"/>
                    <w:bottom w:val="nil"/>
                    <w:right w:val="nil"/>
                  </w:tcBorders>
                </w:tcPr>
                <w:p w:rsidR="00997F48" w:rsidRDefault="00997F48" w:rsidP="00FD5870">
                  <w:proofErr w:type="spellStart"/>
                  <w:r>
                    <w:t>CalendarWithButton</w:t>
                  </w:r>
                  <w:proofErr w:type="spellEnd"/>
                </w:p>
              </w:tc>
              <w:tc>
                <w:tcPr>
                  <w:tcW w:w="4815" w:type="dxa"/>
                  <w:tcBorders>
                    <w:top w:val="nil"/>
                    <w:left w:val="nil"/>
                    <w:bottom w:val="nil"/>
                    <w:right w:val="nil"/>
                  </w:tcBorders>
                </w:tcPr>
                <w:p w:rsidR="00997F48" w:rsidRDefault="00997F48" w:rsidP="00FD5870">
                  <w:r>
                    <w:t>Displays an icon button adjacent to the text box control.  The calendar date picker is displayed when the user clicks the button.</w:t>
                  </w:r>
                </w:p>
              </w:tc>
            </w:tr>
            <w:tr w:rsidR="00997F48" w:rsidRPr="00D30585" w:rsidTr="00FD5870">
              <w:trPr>
                <w:cantSplit/>
              </w:trPr>
              <w:tc>
                <w:tcPr>
                  <w:tcW w:w="2118" w:type="dxa"/>
                  <w:tcBorders>
                    <w:top w:val="nil"/>
                    <w:left w:val="nil"/>
                    <w:bottom w:val="nil"/>
                    <w:right w:val="nil"/>
                  </w:tcBorders>
                </w:tcPr>
                <w:p w:rsidR="00997F48" w:rsidRDefault="00997F48" w:rsidP="00FD5870">
                  <w:r>
                    <w:t>None</w:t>
                  </w:r>
                </w:p>
              </w:tc>
              <w:tc>
                <w:tcPr>
                  <w:tcW w:w="4815" w:type="dxa"/>
                  <w:tcBorders>
                    <w:top w:val="nil"/>
                    <w:left w:val="nil"/>
                    <w:bottom w:val="nil"/>
                    <w:right w:val="nil"/>
                  </w:tcBorders>
                </w:tcPr>
                <w:p w:rsidR="00997F48" w:rsidRDefault="00997F48" w:rsidP="00FD5870">
                  <w:r>
                    <w:t>The calendar date picker is disabled.</w:t>
                  </w:r>
                </w:p>
              </w:tc>
            </w:tr>
          </w:tbl>
          <w:p w:rsidR="00997F48" w:rsidRDefault="00997F48" w:rsidP="00FD5870">
            <w:r>
              <w:t>T</w:t>
            </w:r>
            <w:r w:rsidRPr="00385C52">
              <w:t xml:space="preserve">he </w:t>
            </w:r>
            <w:r>
              <w:t xml:space="preserve">calendar’s date </w:t>
            </w:r>
            <w:r w:rsidRPr="00385C52">
              <w:t xml:space="preserve">format is determined by </w:t>
            </w:r>
            <w:r>
              <w:t xml:space="preserve">the “culture” attribute in your application’s </w:t>
            </w:r>
            <w:proofErr w:type="spellStart"/>
            <w:r>
              <w:t>W</w:t>
            </w:r>
            <w:r w:rsidRPr="00385C52">
              <w:t>eb.config</w:t>
            </w:r>
            <w:proofErr w:type="spellEnd"/>
            <w:r>
              <w:t xml:space="preserve"> file, e.g.:</w:t>
            </w:r>
          </w:p>
          <w:p w:rsidR="00997F48" w:rsidRPr="00385C52" w:rsidRDefault="00997F48" w:rsidP="00FD5870">
            <w:r w:rsidRPr="00385C52">
              <w:t xml:space="preserve">&lt;globalization </w:t>
            </w:r>
            <w:proofErr w:type="spellStart"/>
            <w:r w:rsidRPr="00385C52">
              <w:t>fileEncoding</w:t>
            </w:r>
            <w:proofErr w:type="spellEnd"/>
            <w:r w:rsidRPr="00385C52">
              <w:t xml:space="preserve">="utf-8" </w:t>
            </w:r>
            <w:proofErr w:type="spellStart"/>
            <w:r w:rsidRPr="00385C52">
              <w:t>requestEncoding</w:t>
            </w:r>
            <w:proofErr w:type="spellEnd"/>
            <w:r w:rsidRPr="00385C52">
              <w:t xml:space="preserve">="utf-8" </w:t>
            </w:r>
            <w:proofErr w:type="spellStart"/>
            <w:r w:rsidRPr="00385C52">
              <w:t>responseEncoding</w:t>
            </w:r>
            <w:proofErr w:type="spellEnd"/>
            <w:r w:rsidRPr="00385C52">
              <w:t>="utf-8" culture="</w:t>
            </w:r>
            <w:proofErr w:type="spellStart"/>
            <w:r w:rsidRPr="00385C52">
              <w:t>en</w:t>
            </w:r>
            <w:proofErr w:type="spellEnd"/>
            <w:r w:rsidRPr="00385C52">
              <w:t>-US" . . .</w:t>
            </w:r>
          </w:p>
          <w:p w:rsidR="00997F48" w:rsidRPr="00385C52" w:rsidRDefault="00997F48" w:rsidP="00FD5870">
            <w:r>
              <w:t>You can set the culture attribute on the Languages step in the Application Wizard.</w:t>
            </w:r>
          </w:p>
          <w:tbl>
            <w:tblPr>
              <w:tblW w:w="6341" w:type="dxa"/>
              <w:tblLook w:val="00A0" w:firstRow="1" w:lastRow="0" w:firstColumn="1" w:lastColumn="0" w:noHBand="0" w:noVBand="0"/>
            </w:tblPr>
            <w:tblGrid>
              <w:gridCol w:w="1273"/>
              <w:gridCol w:w="5068"/>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bookmarkStart w:id="41" w:name="_Hlk411185445"/>
                  <w:r>
                    <w:t>Applies To</w:t>
                  </w:r>
                </w:p>
              </w:tc>
              <w:tc>
                <w:tcPr>
                  <w:tcW w:w="5068" w:type="dxa"/>
                  <w:tcBorders>
                    <w:top w:val="nil"/>
                    <w:left w:val="nil"/>
                    <w:bottom w:val="nil"/>
                    <w:right w:val="nil"/>
                  </w:tcBorders>
                  <w:shd w:val="clear" w:color="auto" w:fill="auto"/>
                </w:tcPr>
                <w:p w:rsidR="00997F48" w:rsidRPr="002D6558" w:rsidRDefault="00997F48" w:rsidP="00FD5870">
                  <w:r>
                    <w:t>Text box (date fields only)</w:t>
                  </w:r>
                </w:p>
              </w:tc>
            </w:tr>
            <w:bookmarkEnd w:id="41"/>
          </w:tbl>
          <w:p w:rsidR="00997F48" w:rsidRPr="002D6558" w:rsidRDefault="00997F48" w:rsidP="00FD5870"/>
        </w:tc>
      </w:tr>
      <w:tr w:rsidR="00B0312E"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B0312E" w:rsidRDefault="00B0312E" w:rsidP="00FD5870">
            <w:r>
              <w:lastRenderedPageBreak/>
              <w:t>Data source table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B0312E" w:rsidRDefault="00B0312E" w:rsidP="00FD5870">
            <w:r>
              <w:t>Specifies a table which is used to populate data into this user interface control.</w:t>
            </w:r>
          </w:p>
          <w:tbl>
            <w:tblPr>
              <w:tblW w:w="6341" w:type="dxa"/>
              <w:tblLook w:val="00A0" w:firstRow="1" w:lastRow="0" w:firstColumn="1" w:lastColumn="0" w:noHBand="0" w:noVBand="0"/>
            </w:tblPr>
            <w:tblGrid>
              <w:gridCol w:w="1273"/>
              <w:gridCol w:w="5068"/>
            </w:tblGrid>
            <w:tr w:rsidR="00B0312E" w:rsidRPr="002D6558" w:rsidTr="00FD5870">
              <w:tc>
                <w:tcPr>
                  <w:tcW w:w="1273" w:type="dxa"/>
                  <w:tcBorders>
                    <w:top w:val="nil"/>
                    <w:left w:val="nil"/>
                    <w:bottom w:val="nil"/>
                    <w:right w:val="nil"/>
                  </w:tcBorders>
                  <w:shd w:val="clear" w:color="auto" w:fill="auto"/>
                </w:tcPr>
                <w:p w:rsidR="00B0312E" w:rsidRPr="002D6558" w:rsidRDefault="00B0312E" w:rsidP="00FD5870">
                  <w:r>
                    <w:t>Applies To</w:t>
                  </w:r>
                </w:p>
              </w:tc>
              <w:tc>
                <w:tcPr>
                  <w:tcW w:w="5068" w:type="dxa"/>
                  <w:tcBorders>
                    <w:top w:val="nil"/>
                    <w:left w:val="nil"/>
                    <w:bottom w:val="nil"/>
                    <w:right w:val="nil"/>
                  </w:tcBorders>
                  <w:shd w:val="clear" w:color="auto" w:fill="auto"/>
                </w:tcPr>
                <w:p w:rsidR="00B0312E" w:rsidRPr="002D6558" w:rsidRDefault="00B0312E" w:rsidP="00FD5870">
                  <w:r>
                    <w:t>Record and table controls</w:t>
                  </w:r>
                </w:p>
              </w:tc>
            </w:tr>
          </w:tbl>
          <w:p w:rsidR="00B0312E" w:rsidRDefault="00B0312E" w:rsidP="00FD5870"/>
        </w:tc>
      </w:tr>
      <w:tr w:rsidR="00997F4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Depends on</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 xml:space="preserve">Select parent control to implement “make, model, year” </w:t>
            </w:r>
            <w:proofErr w:type="spellStart"/>
            <w:r>
              <w:t>dependancies</w:t>
            </w:r>
            <w:proofErr w:type="spellEnd"/>
            <w:r>
              <w:t>. Only controls from the same table or from the parent table are applicable.</w:t>
            </w:r>
          </w:p>
          <w:tbl>
            <w:tblPr>
              <w:tblW w:w="7002" w:type="dxa"/>
              <w:tblLook w:val="00A0" w:firstRow="1" w:lastRow="0" w:firstColumn="1" w:lastColumn="0" w:noHBand="0" w:noVBand="0"/>
            </w:tblPr>
            <w:tblGrid>
              <w:gridCol w:w="1273"/>
              <w:gridCol w:w="5729"/>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729" w:type="dxa"/>
                  <w:tcBorders>
                    <w:top w:val="nil"/>
                    <w:left w:val="nil"/>
                    <w:bottom w:val="nil"/>
                    <w:right w:val="nil"/>
                  </w:tcBorders>
                  <w:shd w:val="clear" w:color="auto" w:fill="auto"/>
                </w:tcPr>
                <w:p w:rsidR="00997F48" w:rsidRPr="002D6558" w:rsidRDefault="00997F48" w:rsidP="00FD5870">
                  <w:proofErr w:type="spellStart"/>
                  <w:r>
                    <w:t>QuickSelector</w:t>
                  </w:r>
                  <w:proofErr w:type="spellEnd"/>
                  <w:r>
                    <w:t xml:space="preserve">, Dropdown list, or </w:t>
                  </w:r>
                  <w:proofErr w:type="spellStart"/>
                  <w:r>
                    <w:t>Listbox</w:t>
                  </w:r>
                  <w:proofErr w:type="spellEnd"/>
                  <w:r>
                    <w:t xml:space="preserve"> controls</w:t>
                  </w:r>
                </w:p>
              </w:tc>
            </w:tr>
          </w:tbl>
          <w:p w:rsidR="00997F48" w:rsidRDefault="00997F48" w:rsidP="00FD5870"/>
        </w:tc>
      </w:tr>
      <w:tr w:rsidR="00997F4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Enter key button ID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ID of the button to execute when the “Enter” key pressed.</w:t>
            </w:r>
          </w:p>
          <w:tbl>
            <w:tblPr>
              <w:tblW w:w="7002" w:type="dxa"/>
              <w:tblLook w:val="00A0" w:firstRow="1" w:lastRow="0" w:firstColumn="1" w:lastColumn="0" w:noHBand="0" w:noVBand="0"/>
            </w:tblPr>
            <w:tblGrid>
              <w:gridCol w:w="1273"/>
              <w:gridCol w:w="5729"/>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729" w:type="dxa"/>
                  <w:tcBorders>
                    <w:top w:val="nil"/>
                    <w:left w:val="nil"/>
                    <w:bottom w:val="nil"/>
                    <w:right w:val="nil"/>
                  </w:tcBorders>
                  <w:shd w:val="clear" w:color="auto" w:fill="auto"/>
                </w:tcPr>
                <w:p w:rsidR="00997F48" w:rsidRPr="002D6558" w:rsidRDefault="00997F48" w:rsidP="00FD5870">
                  <w:r>
                    <w:t>Editable controls</w:t>
                  </w:r>
                </w:p>
              </w:tc>
            </w:tr>
          </w:tbl>
          <w:p w:rsidR="00997F48"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t>Editor type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Specifies which text editor control to use.</w:t>
            </w:r>
          </w:p>
          <w:tbl>
            <w:tblPr>
              <w:tblW w:w="6652" w:type="dxa"/>
              <w:tblLook w:val="00A0" w:firstRow="1" w:lastRow="0" w:firstColumn="1" w:lastColumn="0" w:noHBand="0" w:noVBand="0"/>
            </w:tblPr>
            <w:tblGrid>
              <w:gridCol w:w="1584"/>
              <w:gridCol w:w="5068"/>
            </w:tblGrid>
            <w:tr w:rsidR="00997F48" w:rsidRPr="002D6558" w:rsidTr="00FD5870">
              <w:tc>
                <w:tcPr>
                  <w:tcW w:w="1584" w:type="dxa"/>
                  <w:tcBorders>
                    <w:top w:val="nil"/>
                    <w:left w:val="nil"/>
                    <w:bottom w:val="nil"/>
                    <w:right w:val="nil"/>
                  </w:tcBorders>
                  <w:shd w:val="clear" w:color="auto" w:fill="auto"/>
                </w:tcPr>
                <w:p w:rsidR="00997F48" w:rsidRDefault="00997F48" w:rsidP="00FD5870">
                  <w:proofErr w:type="spellStart"/>
                  <w:r>
                    <w:t>CKEditor</w:t>
                  </w:r>
                  <w:proofErr w:type="spellEnd"/>
                </w:p>
              </w:tc>
              <w:tc>
                <w:tcPr>
                  <w:tcW w:w="5068" w:type="dxa"/>
                  <w:tcBorders>
                    <w:top w:val="nil"/>
                    <w:left w:val="nil"/>
                    <w:bottom w:val="nil"/>
                    <w:right w:val="nil"/>
                  </w:tcBorders>
                  <w:shd w:val="clear" w:color="auto" w:fill="auto"/>
                </w:tcPr>
                <w:p w:rsidR="00997F48" w:rsidRDefault="00997F48" w:rsidP="005F68CA">
                  <w:proofErr w:type="spellStart"/>
                  <w:r>
                    <w:t>CKEditor</w:t>
                  </w:r>
                  <w:proofErr w:type="spellEnd"/>
                  <w:r>
                    <w:t xml:space="preserve"> is an independently provided third-party control. Requires license. See</w:t>
                  </w:r>
                  <w:r w:rsidR="005F68CA">
                    <w:t xml:space="preserve"> </w:t>
                  </w:r>
                  <w:r w:rsidR="005F68CA" w:rsidRPr="005F68CA">
                    <w:t>Part II: Customizing Your Application</w:t>
                  </w:r>
                  <w:r w:rsidR="005F68CA">
                    <w:t xml:space="preserve"> &gt; </w:t>
                  </w:r>
                  <w:r w:rsidR="005F68CA" w:rsidRPr="005F68CA">
                    <w:t>Configuring Application Generation Options</w:t>
                  </w:r>
                  <w:r w:rsidR="005F68CA">
                    <w:t xml:space="preserve"> &gt; </w:t>
                  </w:r>
                  <w:proofErr w:type="spellStart"/>
                  <w:r w:rsidR="005F68CA">
                    <w:t>CKEditor</w:t>
                  </w:r>
                  <w:proofErr w:type="spellEnd"/>
                  <w:r w:rsidR="005F68CA">
                    <w:t xml:space="preserve"> Notes</w:t>
                  </w:r>
                  <w:r>
                    <w:t xml:space="preserve"> </w:t>
                  </w:r>
                </w:p>
              </w:tc>
            </w:tr>
            <w:tr w:rsidR="00997F48" w:rsidRPr="002D6558" w:rsidTr="00FD5870">
              <w:tc>
                <w:tcPr>
                  <w:tcW w:w="1584" w:type="dxa"/>
                  <w:tcBorders>
                    <w:top w:val="nil"/>
                    <w:left w:val="nil"/>
                    <w:bottom w:val="nil"/>
                    <w:right w:val="nil"/>
                  </w:tcBorders>
                  <w:shd w:val="clear" w:color="auto" w:fill="auto"/>
                </w:tcPr>
                <w:p w:rsidR="00997F48" w:rsidRDefault="00997F48" w:rsidP="00FD5870">
                  <w:r>
                    <w:t>Cute Editor</w:t>
                  </w:r>
                </w:p>
              </w:tc>
              <w:tc>
                <w:tcPr>
                  <w:tcW w:w="5068" w:type="dxa"/>
                  <w:tcBorders>
                    <w:top w:val="nil"/>
                    <w:left w:val="nil"/>
                    <w:bottom w:val="nil"/>
                    <w:right w:val="nil"/>
                  </w:tcBorders>
                  <w:shd w:val="clear" w:color="auto" w:fill="auto"/>
                </w:tcPr>
                <w:p w:rsidR="00997F48" w:rsidRDefault="00997F48" w:rsidP="005F68CA">
                  <w:r>
                    <w:t xml:space="preserve">Cute Editor is an independently provided third-party control. Requires license. See </w:t>
                  </w:r>
                  <w:proofErr w:type="spellStart"/>
                  <w:r w:rsidR="005F68CA">
                    <w:t>See</w:t>
                  </w:r>
                  <w:proofErr w:type="spellEnd"/>
                  <w:r w:rsidR="005F68CA">
                    <w:t xml:space="preserve"> </w:t>
                  </w:r>
                  <w:r w:rsidR="005F68CA" w:rsidRPr="005F68CA">
                    <w:t>Part II: Customizing Your Application</w:t>
                  </w:r>
                  <w:r w:rsidR="005F68CA">
                    <w:t xml:space="preserve"> &gt; </w:t>
                  </w:r>
                  <w:r w:rsidR="005F68CA" w:rsidRPr="005F68CA">
                    <w:t>Configuring Application Generation Options</w:t>
                  </w:r>
                  <w:r w:rsidR="005F68CA">
                    <w:t xml:space="preserve"> &gt; Cute Editor Notes</w:t>
                  </w:r>
                </w:p>
              </w:tc>
            </w:tr>
            <w:tr w:rsidR="00997F48" w:rsidRPr="002D6558" w:rsidTr="00FD5870">
              <w:tc>
                <w:tcPr>
                  <w:tcW w:w="1584" w:type="dxa"/>
                  <w:tcBorders>
                    <w:top w:val="nil"/>
                    <w:left w:val="nil"/>
                    <w:bottom w:val="nil"/>
                    <w:right w:val="nil"/>
                  </w:tcBorders>
                  <w:shd w:val="clear" w:color="auto" w:fill="auto"/>
                </w:tcPr>
                <w:p w:rsidR="00997F48" w:rsidRDefault="00997F48" w:rsidP="00FD5870">
                  <w:r>
                    <w:t>HTML Editor</w:t>
                  </w:r>
                </w:p>
              </w:tc>
              <w:tc>
                <w:tcPr>
                  <w:tcW w:w="5068" w:type="dxa"/>
                  <w:tcBorders>
                    <w:top w:val="nil"/>
                    <w:left w:val="nil"/>
                    <w:bottom w:val="nil"/>
                    <w:right w:val="nil"/>
                  </w:tcBorders>
                  <w:shd w:val="clear" w:color="auto" w:fill="auto"/>
                </w:tcPr>
                <w:p w:rsidR="00997F48" w:rsidRDefault="00997F48" w:rsidP="005F68CA">
                  <w:r>
                    <w:t xml:space="preserve">HTML Editor is a lightweight editor provided by Ajax Toolkit. Does not require license. Performance is not as good as the other two rich text editors. See </w:t>
                  </w:r>
                  <w:proofErr w:type="spellStart"/>
                  <w:r w:rsidR="005F68CA">
                    <w:t>See</w:t>
                  </w:r>
                  <w:proofErr w:type="spellEnd"/>
                  <w:r w:rsidR="005F68CA">
                    <w:t xml:space="preserve"> </w:t>
                  </w:r>
                  <w:r w:rsidR="005F68CA" w:rsidRPr="005F68CA">
                    <w:t>Part II: Customizing Your Application</w:t>
                  </w:r>
                  <w:r w:rsidR="005F68CA">
                    <w:t xml:space="preserve"> &gt; </w:t>
                  </w:r>
                  <w:r w:rsidR="005F68CA" w:rsidRPr="005F68CA">
                    <w:t xml:space="preserve">Configuring </w:t>
                  </w:r>
                  <w:r w:rsidR="005F68CA" w:rsidRPr="005F68CA">
                    <w:lastRenderedPageBreak/>
                    <w:t>Application Generation Options</w:t>
                  </w:r>
                  <w:r w:rsidR="005F68CA">
                    <w:t xml:space="preserve"> &gt; HTML Editor Notes </w:t>
                  </w:r>
                </w:p>
              </w:tc>
            </w:tr>
            <w:tr w:rsidR="00997F48" w:rsidRPr="002D6558" w:rsidTr="00FD5870">
              <w:tc>
                <w:tcPr>
                  <w:tcW w:w="1584" w:type="dxa"/>
                  <w:tcBorders>
                    <w:top w:val="nil"/>
                    <w:left w:val="nil"/>
                    <w:bottom w:val="nil"/>
                    <w:right w:val="nil"/>
                  </w:tcBorders>
                  <w:shd w:val="clear" w:color="auto" w:fill="auto"/>
                </w:tcPr>
                <w:p w:rsidR="00997F48" w:rsidRDefault="00997F48" w:rsidP="00FD5870">
                  <w:r>
                    <w:lastRenderedPageBreak/>
                    <w:t>ASP Multi-line</w:t>
                  </w:r>
                </w:p>
              </w:tc>
              <w:tc>
                <w:tcPr>
                  <w:tcW w:w="5068" w:type="dxa"/>
                  <w:tcBorders>
                    <w:top w:val="nil"/>
                    <w:left w:val="nil"/>
                    <w:bottom w:val="nil"/>
                    <w:right w:val="nil"/>
                  </w:tcBorders>
                  <w:shd w:val="clear" w:color="auto" w:fill="auto"/>
                </w:tcPr>
                <w:p w:rsidR="00997F48" w:rsidRDefault="00997F48" w:rsidP="00FD5870">
                  <w:r>
                    <w:t>The ASP.NET multi-line control available in the Microsoft .NET Framework.</w:t>
                  </w:r>
                </w:p>
              </w:tc>
            </w:tr>
            <w:tr w:rsidR="00997F48" w:rsidRPr="002D6558" w:rsidTr="00FD5870">
              <w:tc>
                <w:tcPr>
                  <w:tcW w:w="1584" w:type="dxa"/>
                  <w:tcBorders>
                    <w:top w:val="nil"/>
                    <w:left w:val="nil"/>
                    <w:bottom w:val="nil"/>
                    <w:right w:val="nil"/>
                  </w:tcBorders>
                  <w:shd w:val="clear" w:color="auto" w:fill="auto"/>
                </w:tcPr>
                <w:p w:rsidR="00997F48" w:rsidRDefault="00997F48" w:rsidP="00FD5870">
                  <w:r>
                    <w:t>Default</w:t>
                  </w:r>
                </w:p>
              </w:tc>
              <w:tc>
                <w:tcPr>
                  <w:tcW w:w="5068" w:type="dxa"/>
                  <w:tcBorders>
                    <w:top w:val="nil"/>
                    <w:left w:val="nil"/>
                    <w:bottom w:val="nil"/>
                    <w:right w:val="nil"/>
                  </w:tcBorders>
                  <w:shd w:val="clear" w:color="auto" w:fill="auto"/>
                </w:tcPr>
                <w:p w:rsidR="00997F48" w:rsidRDefault="00997F48" w:rsidP="00FD5870">
                  <w:r>
                    <w:t>Use the Application Generation Options setting.</w:t>
                  </w:r>
                </w:p>
              </w:tc>
            </w:tr>
          </w:tbl>
          <w:p w:rsidR="00997F48" w:rsidRDefault="00997F48" w:rsidP="00FD5870"/>
          <w:tbl>
            <w:tblPr>
              <w:tblW w:w="6341" w:type="dxa"/>
              <w:tblLook w:val="00A0" w:firstRow="1" w:lastRow="0" w:firstColumn="1" w:lastColumn="0" w:noHBand="0" w:noVBand="0"/>
            </w:tblPr>
            <w:tblGrid>
              <w:gridCol w:w="1273"/>
              <w:gridCol w:w="5068"/>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068" w:type="dxa"/>
                  <w:tcBorders>
                    <w:top w:val="nil"/>
                    <w:left w:val="nil"/>
                    <w:bottom w:val="nil"/>
                    <w:right w:val="nil"/>
                  </w:tcBorders>
                  <w:shd w:val="clear" w:color="auto" w:fill="auto"/>
                </w:tcPr>
                <w:p w:rsidR="00997F48" w:rsidRPr="002D6558" w:rsidRDefault="00997F48" w:rsidP="00FD5870">
                  <w:r>
                    <w:t>Text Box</w:t>
                  </w:r>
                </w:p>
              </w:tc>
            </w:tr>
          </w:tbl>
          <w:p w:rsidR="00997F48" w:rsidRPr="002D6558" w:rsidRDefault="00997F48" w:rsidP="00FD5870"/>
        </w:tc>
      </w:tr>
      <w:tr w:rsidR="00997F48" w:rsidRPr="00170BB1"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lastRenderedPageBreak/>
              <w:t>File name field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rsidRPr="00706B14">
              <w:fldChar w:fldCharType="begin"/>
            </w:r>
            <w:r w:rsidRPr="00706B14">
              <w:instrText>xe "FieldValue tag:</w:instrText>
            </w:r>
            <w:r>
              <w:instrText>File Upload</w:instrText>
            </w:r>
            <w:r w:rsidRPr="00706B14">
              <w:instrText xml:space="preserve"> </w:instrText>
            </w:r>
            <w:r>
              <w:instrText>Control</w:instrText>
            </w:r>
            <w:r w:rsidRPr="00706B14">
              <w:instrText xml:space="preserve"> Options"</w:instrText>
            </w:r>
            <w:r w:rsidRPr="00706B14">
              <w:fldChar w:fldCharType="end"/>
            </w:r>
            <w:r w:rsidRPr="00706B14">
              <w:fldChar w:fldCharType="begin"/>
            </w:r>
            <w:r w:rsidRPr="00706B14">
              <w:instrText>xe "FieldValue tag:</w:instrText>
            </w:r>
            <w:r>
              <w:instrText>File Download</w:instrText>
            </w:r>
            <w:r w:rsidRPr="00706B14">
              <w:instrText xml:space="preserve"> </w:instrText>
            </w:r>
            <w:r>
              <w:instrText>Control</w:instrText>
            </w:r>
            <w:r w:rsidRPr="00706B14">
              <w:instrText xml:space="preserve"> Options"</w:instrText>
            </w:r>
            <w:r w:rsidRPr="00706B14">
              <w:fldChar w:fldCharType="end"/>
            </w:r>
            <w:r w:rsidRPr="00706B14">
              <w:fldChar w:fldCharType="begin"/>
            </w:r>
            <w:r w:rsidRPr="00706B14">
              <w:instrText>xe "FieldValue tag:</w:instrText>
            </w:r>
            <w:r>
              <w:instrText>File Upload</w:instrText>
            </w:r>
            <w:r w:rsidRPr="00706B14">
              <w:instrText xml:space="preserve"> </w:instrText>
            </w:r>
            <w:r>
              <w:instrText>Control</w:instrText>
            </w:r>
            <w:r w:rsidRPr="00706B14">
              <w:instrText xml:space="preserve"> Options"</w:instrText>
            </w:r>
            <w:r w:rsidRPr="00706B14">
              <w:fldChar w:fldCharType="end"/>
            </w:r>
            <w:r w:rsidRPr="00706B14">
              <w:fldChar w:fldCharType="begin"/>
            </w:r>
            <w:r w:rsidRPr="00706B14">
              <w:instrText>xe "FieldValue tag:</w:instrText>
            </w:r>
            <w:r>
              <w:instrText>File Download</w:instrText>
            </w:r>
            <w:r w:rsidRPr="00706B14">
              <w:instrText xml:space="preserve"> </w:instrText>
            </w:r>
            <w:r>
              <w:instrText>Control</w:instrText>
            </w:r>
            <w:r w:rsidRPr="00706B14">
              <w:instrText xml:space="preserve"> Options"</w:instrText>
            </w:r>
            <w:r w:rsidRPr="00706B14">
              <w:fldChar w:fldCharType="end"/>
            </w:r>
            <w:r>
              <w:t>T</w:t>
            </w:r>
            <w:r w:rsidRPr="00170BB1">
              <w:t xml:space="preserve">he companion database field containing the file name of </w:t>
            </w:r>
            <w:r>
              <w:t>an</w:t>
            </w:r>
            <w:r w:rsidRPr="00170BB1">
              <w:t xml:space="preserve"> uploaded </w:t>
            </w:r>
            <w:r>
              <w:t xml:space="preserve">or </w:t>
            </w:r>
            <w:r w:rsidRPr="00170BB1">
              <w:t xml:space="preserve">downloaded file.  Used for the </w:t>
            </w:r>
            <w:r>
              <w:t>File Download</w:t>
            </w:r>
            <w:r w:rsidRPr="00170BB1">
              <w:t xml:space="preserve"> and </w:t>
            </w:r>
            <w:proofErr w:type="spellStart"/>
            <w:r w:rsidRPr="00170BB1">
              <w:t>FileUpload</w:t>
            </w:r>
            <w:proofErr w:type="spellEnd"/>
            <w:r w:rsidRPr="00170BB1">
              <w:t xml:space="preserve"> </w:t>
            </w:r>
            <w:r>
              <w:t xml:space="preserve">controls, this </w:t>
            </w:r>
            <w:r w:rsidRPr="00170BB1">
              <w:t>companion database field must be in the same table as the field containing the actual file contents.</w:t>
            </w:r>
          </w:p>
          <w:p w:rsidR="00997F48" w:rsidRPr="004A1CAE" w:rsidRDefault="00997F48" w:rsidP="00FD5870">
            <w:r w:rsidRPr="004A1CAE">
              <w:t>File Upload</w:t>
            </w:r>
          </w:p>
          <w:p w:rsidR="00997F48" w:rsidRDefault="00997F48" w:rsidP="00FD5870">
            <w:r>
              <w:t xml:space="preserve">For File Upload, the file name of the uploaded file is stored in this field.  </w:t>
            </w:r>
            <w:r w:rsidRPr="00706B14">
              <w:t xml:space="preserve">The </w:t>
            </w:r>
            <w:r>
              <w:t>File Upload control displays a separate text box data entry field for entering a file name to upload into the database.</w:t>
            </w:r>
          </w:p>
          <w:p w:rsidR="00997F48" w:rsidRPr="004A1CAE" w:rsidRDefault="00997F48" w:rsidP="00FD5870">
            <w:r w:rsidRPr="004A1CAE">
              <w:t>File Download</w:t>
            </w:r>
          </w:p>
          <w:p w:rsidR="00997F48" w:rsidRDefault="00997F48" w:rsidP="00FD5870">
            <w:r>
              <w:t>For File Download, the value of this field displays a</w:t>
            </w:r>
            <w:r w:rsidRPr="00170BB1">
              <w:t xml:space="preserve"> file download link </w:t>
            </w:r>
            <w:r>
              <w:t>that when clicked opens (downloads) the file.  The File Download control displays a clickable link to open (download) the file.</w:t>
            </w:r>
          </w:p>
          <w:tbl>
            <w:tblPr>
              <w:tblW w:w="6341" w:type="dxa"/>
              <w:tblLook w:val="00A0" w:firstRow="1" w:lastRow="0" w:firstColumn="1" w:lastColumn="0" w:noHBand="0" w:noVBand="0"/>
            </w:tblPr>
            <w:tblGrid>
              <w:gridCol w:w="1273"/>
              <w:gridCol w:w="5068"/>
            </w:tblGrid>
            <w:tr w:rsidR="00997F48" w:rsidRPr="00170BB1" w:rsidTr="00FD5870">
              <w:tc>
                <w:tcPr>
                  <w:tcW w:w="1273" w:type="dxa"/>
                  <w:tcBorders>
                    <w:top w:val="nil"/>
                    <w:left w:val="nil"/>
                    <w:bottom w:val="nil"/>
                    <w:right w:val="nil"/>
                  </w:tcBorders>
                  <w:shd w:val="clear" w:color="auto" w:fill="auto"/>
                </w:tcPr>
                <w:p w:rsidR="00997F48" w:rsidRPr="00170BB1" w:rsidRDefault="00997F48" w:rsidP="00FD5870">
                  <w:r w:rsidRPr="00170BB1">
                    <w:t>Applies To</w:t>
                  </w:r>
                </w:p>
              </w:tc>
              <w:tc>
                <w:tcPr>
                  <w:tcW w:w="5068" w:type="dxa"/>
                  <w:tcBorders>
                    <w:top w:val="nil"/>
                    <w:left w:val="nil"/>
                    <w:bottom w:val="nil"/>
                    <w:right w:val="nil"/>
                  </w:tcBorders>
                  <w:shd w:val="clear" w:color="auto" w:fill="auto"/>
                </w:tcPr>
                <w:p w:rsidR="00997F48" w:rsidRPr="00170BB1" w:rsidRDefault="00997F48" w:rsidP="00FD5870">
                  <w:r>
                    <w:t>File Download</w:t>
                  </w:r>
                  <w:r>
                    <w:br/>
                    <w:t>File Upload</w:t>
                  </w:r>
                </w:p>
              </w:tc>
            </w:tr>
          </w:tbl>
          <w:p w:rsidR="00997F48" w:rsidRPr="00170BB1"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86517A" w:rsidRDefault="00997F48" w:rsidP="00FD5870">
            <w:r>
              <w:t>Hide until searched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t>Controls whether the table’s data grid is initially displayed when the panel is rendered on the screen.</w:t>
            </w:r>
          </w:p>
          <w:tbl>
            <w:tblPr>
              <w:tblW w:w="7623" w:type="dxa"/>
              <w:tblLook w:val="00A0" w:firstRow="1" w:lastRow="0" w:firstColumn="1" w:lastColumn="0" w:noHBand="0" w:noVBand="0"/>
            </w:tblPr>
            <w:tblGrid>
              <w:gridCol w:w="817"/>
              <w:gridCol w:w="456"/>
              <w:gridCol w:w="5068"/>
              <w:gridCol w:w="1282"/>
            </w:tblGrid>
            <w:tr w:rsidR="00997F48" w:rsidRPr="002D6558" w:rsidTr="00997F48">
              <w:tc>
                <w:tcPr>
                  <w:tcW w:w="817" w:type="dxa"/>
                  <w:tcBorders>
                    <w:top w:val="nil"/>
                    <w:left w:val="nil"/>
                    <w:bottom w:val="nil"/>
                    <w:right w:val="nil"/>
                  </w:tcBorders>
                  <w:shd w:val="clear" w:color="auto" w:fill="auto"/>
                </w:tcPr>
                <w:p w:rsidR="00997F48" w:rsidRPr="002E0FFC" w:rsidRDefault="00997F48" w:rsidP="00FD5870">
                  <w:r>
                    <w:t>True</w:t>
                  </w:r>
                </w:p>
              </w:tc>
              <w:tc>
                <w:tcPr>
                  <w:tcW w:w="6806" w:type="dxa"/>
                  <w:gridSpan w:val="3"/>
                  <w:tcBorders>
                    <w:top w:val="nil"/>
                    <w:left w:val="nil"/>
                    <w:bottom w:val="nil"/>
                    <w:right w:val="nil"/>
                  </w:tcBorders>
                  <w:shd w:val="clear" w:color="auto" w:fill="auto"/>
                </w:tcPr>
                <w:p w:rsidR="00997F48" w:rsidRPr="002D6558" w:rsidRDefault="00997F48" w:rsidP="00FD5870">
                  <w:r>
                    <w:t>The data grid is not displayed when the control is first rendered.  The data and associated data grid are displayed only after the user selects appropriate filter options and clicks ‘Go’.</w:t>
                  </w:r>
                </w:p>
              </w:tc>
            </w:tr>
            <w:tr w:rsidR="00997F48" w:rsidRPr="002D6558" w:rsidTr="00997F48">
              <w:tc>
                <w:tcPr>
                  <w:tcW w:w="817" w:type="dxa"/>
                  <w:tcBorders>
                    <w:top w:val="nil"/>
                    <w:left w:val="nil"/>
                    <w:bottom w:val="nil"/>
                    <w:right w:val="nil"/>
                  </w:tcBorders>
                  <w:shd w:val="clear" w:color="auto" w:fill="auto"/>
                </w:tcPr>
                <w:p w:rsidR="00997F48" w:rsidRPr="002D6558" w:rsidRDefault="00997F48" w:rsidP="00FD5870">
                  <w:r>
                    <w:t>False</w:t>
                  </w:r>
                </w:p>
              </w:tc>
              <w:tc>
                <w:tcPr>
                  <w:tcW w:w="6806" w:type="dxa"/>
                  <w:gridSpan w:val="3"/>
                  <w:tcBorders>
                    <w:top w:val="nil"/>
                    <w:left w:val="nil"/>
                    <w:bottom w:val="nil"/>
                    <w:right w:val="nil"/>
                  </w:tcBorders>
                  <w:shd w:val="clear" w:color="auto" w:fill="auto"/>
                </w:tcPr>
                <w:p w:rsidR="00997F48" w:rsidRPr="002D6558" w:rsidRDefault="00997F48" w:rsidP="00FD5870">
                  <w:r>
                    <w:t>Data grid and associated data are displayed when the control is first rendered.</w:t>
                  </w:r>
                </w:p>
              </w:tc>
            </w:tr>
            <w:tr w:rsidR="00997F48" w:rsidRPr="002D6558" w:rsidTr="00997F48">
              <w:trPr>
                <w:gridAfter w:val="1"/>
                <w:wAfter w:w="1282" w:type="dxa"/>
              </w:trPr>
              <w:tc>
                <w:tcPr>
                  <w:tcW w:w="1273" w:type="dxa"/>
                  <w:gridSpan w:val="2"/>
                  <w:tcBorders>
                    <w:top w:val="nil"/>
                    <w:left w:val="nil"/>
                    <w:bottom w:val="nil"/>
                    <w:right w:val="nil"/>
                  </w:tcBorders>
                  <w:shd w:val="clear" w:color="auto" w:fill="auto"/>
                </w:tcPr>
                <w:p w:rsidR="00997F48" w:rsidRPr="002D6558" w:rsidRDefault="00997F48" w:rsidP="00FD5870">
                  <w:r>
                    <w:t>Applies To</w:t>
                  </w:r>
                </w:p>
              </w:tc>
              <w:tc>
                <w:tcPr>
                  <w:tcW w:w="5068" w:type="dxa"/>
                  <w:tcBorders>
                    <w:top w:val="nil"/>
                    <w:left w:val="nil"/>
                    <w:bottom w:val="nil"/>
                    <w:right w:val="nil"/>
                  </w:tcBorders>
                  <w:shd w:val="clear" w:color="auto" w:fill="auto"/>
                </w:tcPr>
                <w:p w:rsidR="00997F48" w:rsidRPr="002D6558" w:rsidRDefault="00997F48" w:rsidP="00FD5870">
                  <w:r>
                    <w:t>Table</w:t>
                  </w:r>
                </w:p>
              </w:tc>
            </w:tr>
          </w:tbl>
          <w:p w:rsidR="00997F48" w:rsidRPr="001148DC" w:rsidRDefault="00997F48" w:rsidP="00FD5870"/>
        </w:tc>
      </w:tr>
      <w:tr w:rsidR="00997F48"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997F48" w:rsidRPr="004A1CAE" w:rsidRDefault="00997F48" w:rsidP="00FD5870">
            <w:r>
              <w:t>Increment / decrement buttons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997F48" w:rsidRDefault="00997F48" w:rsidP="00FD5870">
            <w:r w:rsidRPr="002D6558">
              <w:fldChar w:fldCharType="begin"/>
            </w:r>
            <w:r w:rsidRPr="002D6558">
              <w:instrText>xe "</w:instrText>
            </w:r>
            <w:r>
              <w:instrText>Properties</w:instrText>
            </w:r>
            <w:r w:rsidRPr="002D6558">
              <w:instrText>:FieldValue tag:</w:instrText>
            </w:r>
            <w:r w:rsidRPr="009B56B8">
              <w:instrText>EnableIncrementDecrementButtons</w:instrText>
            </w:r>
            <w:r w:rsidRPr="002D6558">
              <w:instrText>"</w:instrText>
            </w:r>
            <w:r w:rsidRPr="002D6558">
              <w:fldChar w:fldCharType="end"/>
            </w:r>
            <w:r w:rsidRPr="002D6558">
              <w:fldChar w:fldCharType="begin"/>
            </w:r>
            <w:r w:rsidRPr="002D6558">
              <w:instrText>xe "</w:instrText>
            </w:r>
            <w:r w:rsidRPr="009B56B8">
              <w:instrText>EnableIncrementDecrementButtons</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9B56B8">
              <w:instrText>EnableIncrementDecrementButtons</w:instrText>
            </w:r>
            <w:r w:rsidRPr="002D6558">
              <w:instrText xml:space="preserve"> </w:instrText>
            </w:r>
            <w:r>
              <w:instrText>property</w:instrText>
            </w:r>
            <w:r w:rsidRPr="002D6558">
              <w:instrText>"</w:instrText>
            </w:r>
            <w:r w:rsidRPr="002D6558">
              <w:fldChar w:fldCharType="end"/>
            </w:r>
            <w:r>
              <w:t>Specifies whether increment and decrement buttons are displayed.</w:t>
            </w:r>
          </w:p>
          <w:tbl>
            <w:tblPr>
              <w:tblW w:w="6969" w:type="dxa"/>
              <w:tblLook w:val="00A0" w:firstRow="1" w:lastRow="0" w:firstColumn="1" w:lastColumn="0" w:noHBand="0" w:noVBand="0"/>
            </w:tblPr>
            <w:tblGrid>
              <w:gridCol w:w="817"/>
              <w:gridCol w:w="6152"/>
            </w:tblGrid>
            <w:tr w:rsidR="00997F48" w:rsidRPr="002D6558" w:rsidTr="00FD5870">
              <w:tc>
                <w:tcPr>
                  <w:tcW w:w="817" w:type="dxa"/>
                  <w:tcBorders>
                    <w:top w:val="nil"/>
                    <w:left w:val="nil"/>
                    <w:bottom w:val="nil"/>
                    <w:right w:val="nil"/>
                  </w:tcBorders>
                  <w:shd w:val="clear" w:color="auto" w:fill="auto"/>
                </w:tcPr>
                <w:p w:rsidR="00997F48" w:rsidRPr="002D6558" w:rsidRDefault="00997F48" w:rsidP="00FD5870">
                  <w:r>
                    <w:t>True</w:t>
                  </w:r>
                </w:p>
              </w:tc>
              <w:tc>
                <w:tcPr>
                  <w:tcW w:w="6152" w:type="dxa"/>
                  <w:tcBorders>
                    <w:top w:val="nil"/>
                    <w:left w:val="nil"/>
                    <w:bottom w:val="nil"/>
                    <w:right w:val="nil"/>
                  </w:tcBorders>
                  <w:shd w:val="clear" w:color="auto" w:fill="auto"/>
                </w:tcPr>
                <w:p w:rsidR="00997F48" w:rsidRPr="002D6558" w:rsidRDefault="00997F48" w:rsidP="00FD5870">
                  <w:r w:rsidRPr="00973B2B">
                    <w:rPr>
                      <w:rFonts w:cs="Arial"/>
                    </w:rPr>
                    <w:t>Increment and decrement buttons are created for the Page Size text box in the pagination control, Date fields, Currency fields, and other Numeric fields.  Increment and decrement buttons for Date fields will only be created when the date is set to the default date format or “d”.  Increment and decrement buttons are not created for any other date format.</w:t>
                  </w:r>
                </w:p>
              </w:tc>
            </w:tr>
            <w:tr w:rsidR="00997F48" w:rsidRPr="002D6558" w:rsidTr="00FD5870">
              <w:tc>
                <w:tcPr>
                  <w:tcW w:w="817" w:type="dxa"/>
                  <w:tcBorders>
                    <w:top w:val="nil"/>
                    <w:left w:val="nil"/>
                    <w:bottom w:val="nil"/>
                    <w:right w:val="nil"/>
                  </w:tcBorders>
                  <w:shd w:val="clear" w:color="auto" w:fill="auto"/>
                </w:tcPr>
                <w:p w:rsidR="00997F48" w:rsidRPr="002E0FFC" w:rsidRDefault="00997F48" w:rsidP="00FD5870">
                  <w:r>
                    <w:t>False</w:t>
                  </w:r>
                </w:p>
              </w:tc>
              <w:tc>
                <w:tcPr>
                  <w:tcW w:w="6152" w:type="dxa"/>
                  <w:tcBorders>
                    <w:top w:val="nil"/>
                    <w:left w:val="nil"/>
                    <w:bottom w:val="nil"/>
                    <w:right w:val="nil"/>
                  </w:tcBorders>
                  <w:shd w:val="clear" w:color="auto" w:fill="auto"/>
                </w:tcPr>
                <w:p w:rsidR="00997F48" w:rsidRPr="002D6558" w:rsidRDefault="00997F48" w:rsidP="00FD5870">
                  <w:r>
                    <w:t>Increment and decrement buttons are not created.</w:t>
                  </w:r>
                </w:p>
              </w:tc>
            </w:tr>
          </w:tbl>
          <w:p w:rsidR="00997F48" w:rsidRPr="004A1CAE" w:rsidRDefault="00997F48" w:rsidP="00FD5870">
            <w:r w:rsidRPr="004A1CAE">
              <w:lastRenderedPageBreak/>
              <w:t xml:space="preserve">Increment and decrement buttons are enabled by default if this property is not present.  You must </w:t>
            </w:r>
            <w:proofErr w:type="spellStart"/>
            <w:r w:rsidRPr="004A1CAE">
              <w:t>explicitely</w:t>
            </w:r>
            <w:proofErr w:type="spellEnd"/>
            <w:r w:rsidRPr="004A1CAE">
              <w:t xml:space="preserve"> set this property to False if you do not want increment and </w:t>
            </w:r>
            <w:proofErr w:type="spellStart"/>
            <w:r w:rsidRPr="004A1CAE">
              <w:t>decement</w:t>
            </w:r>
            <w:proofErr w:type="spellEnd"/>
            <w:r w:rsidRPr="004A1CAE">
              <w:t xml:space="preserve"> buttons for the designated field.</w:t>
            </w:r>
          </w:p>
          <w:p w:rsidR="00997F48" w:rsidRPr="004A1CAE" w:rsidRDefault="00997F48" w:rsidP="00FD5870">
            <w:r w:rsidRPr="004A1CAE">
              <w:t xml:space="preserve">You can globally disable the generation of increment and decrement buttons in the Application Generation Options dialog (Tools, Application Generation Options...).  </w:t>
            </w:r>
            <w:r>
              <w:t xml:space="preserve">If </w:t>
            </w:r>
            <w:r w:rsidRPr="004A1CAE">
              <w:t xml:space="preserve">disabled globally in the Application Generation Options dialog, </w:t>
            </w:r>
            <w:r>
              <w:t>no increment and decrement buttons will be created anywhere in your application regardless of the “</w:t>
            </w:r>
            <w:proofErr w:type="spellStart"/>
            <w:r>
              <w:t>Encrement</w:t>
            </w:r>
            <w:proofErr w:type="spellEnd"/>
            <w:r>
              <w:t xml:space="preserve"> / decrement buttons” property setting for any individual </w:t>
            </w:r>
            <w:r w:rsidR="0086517A">
              <w:t>control</w:t>
            </w:r>
            <w:r>
              <w:t>.</w:t>
            </w:r>
          </w:p>
          <w:tbl>
            <w:tblPr>
              <w:tblW w:w="6341" w:type="dxa"/>
              <w:tblLook w:val="00A0" w:firstRow="1" w:lastRow="0" w:firstColumn="1" w:lastColumn="0" w:noHBand="0" w:noVBand="0"/>
            </w:tblPr>
            <w:tblGrid>
              <w:gridCol w:w="1273"/>
              <w:gridCol w:w="5068"/>
            </w:tblGrid>
            <w:tr w:rsidR="00997F48" w:rsidRPr="002D6558" w:rsidTr="00FD5870">
              <w:tc>
                <w:tcPr>
                  <w:tcW w:w="1273" w:type="dxa"/>
                  <w:tcBorders>
                    <w:top w:val="nil"/>
                    <w:left w:val="nil"/>
                    <w:bottom w:val="nil"/>
                    <w:right w:val="nil"/>
                  </w:tcBorders>
                  <w:shd w:val="clear" w:color="auto" w:fill="auto"/>
                </w:tcPr>
                <w:p w:rsidR="00997F48" w:rsidRPr="002D6558" w:rsidRDefault="00997F48" w:rsidP="00FD5870">
                  <w:r>
                    <w:t>Applies To</w:t>
                  </w:r>
                </w:p>
              </w:tc>
              <w:tc>
                <w:tcPr>
                  <w:tcW w:w="5068" w:type="dxa"/>
                  <w:tcBorders>
                    <w:top w:val="nil"/>
                    <w:left w:val="nil"/>
                    <w:bottom w:val="nil"/>
                    <w:right w:val="nil"/>
                  </w:tcBorders>
                  <w:shd w:val="clear" w:color="auto" w:fill="auto"/>
                </w:tcPr>
                <w:p w:rsidR="00997F48" w:rsidRPr="002D6558" w:rsidRDefault="00997F48" w:rsidP="00FD5870">
                  <w:r>
                    <w:t>Text box</w:t>
                  </w:r>
                </w:p>
              </w:tc>
            </w:tr>
          </w:tbl>
          <w:p w:rsidR="00997F48" w:rsidRPr="002D6558" w:rsidRDefault="00997F48"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E61DF3" w:rsidRDefault="00374FE2" w:rsidP="00FD5870">
            <w:r w:rsidRPr="00E61DF3">
              <w:lastRenderedPageBreak/>
              <w:t>Ignore time</w:t>
            </w:r>
            <w:r>
              <w:t xml:space="preserve"> when filtering dates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rsidRPr="00E61DF3">
              <w:fldChar w:fldCharType="begin"/>
            </w:r>
            <w:r w:rsidRPr="00E61DF3">
              <w:instrText>xe "FieldFilter tag:Ignore time when filtering"</w:instrText>
            </w:r>
            <w:r w:rsidRPr="00E61DF3">
              <w:fldChar w:fldCharType="end"/>
            </w:r>
            <w:r w:rsidRPr="00E61DF3">
              <w:fldChar w:fldCharType="begin"/>
            </w:r>
            <w:r w:rsidRPr="00E61DF3">
              <w:instrText>xe "FieldFilter tag:Properties:Ignore time"</w:instrText>
            </w:r>
            <w:r w:rsidRPr="00E61DF3">
              <w:fldChar w:fldCharType="end"/>
            </w:r>
            <w:r w:rsidRPr="00E61DF3">
              <w:t xml:space="preserve">If selected, </w:t>
            </w:r>
            <w:r>
              <w:t xml:space="preserve">performs </w:t>
            </w:r>
            <w:r w:rsidRPr="00E61DF3">
              <w:t xml:space="preserve">a less precise comparison </w:t>
            </w:r>
            <w:r>
              <w:t>o</w:t>
            </w:r>
            <w:r w:rsidRPr="00E61DF3">
              <w:t xml:space="preserve">n </w:t>
            </w:r>
            <w:r>
              <w:t>d</w:t>
            </w:r>
            <w:r w:rsidRPr="00E61DF3">
              <w:t>ate fields.</w:t>
            </w:r>
          </w:p>
          <w:tbl>
            <w:tblPr>
              <w:tblW w:w="7429" w:type="dxa"/>
              <w:tblLook w:val="0000" w:firstRow="0" w:lastRow="0" w:firstColumn="0" w:lastColumn="0" w:noHBand="0" w:noVBand="0"/>
            </w:tblPr>
            <w:tblGrid>
              <w:gridCol w:w="817"/>
              <w:gridCol w:w="456"/>
              <w:gridCol w:w="5068"/>
              <w:gridCol w:w="1088"/>
            </w:tblGrid>
            <w:tr w:rsidR="00374FE2" w:rsidRPr="00D27552" w:rsidTr="00374FE2">
              <w:tc>
                <w:tcPr>
                  <w:tcW w:w="817" w:type="dxa"/>
                  <w:tcBorders>
                    <w:top w:val="nil"/>
                    <w:left w:val="nil"/>
                    <w:bottom w:val="nil"/>
                    <w:right w:val="nil"/>
                  </w:tcBorders>
                </w:tcPr>
                <w:p w:rsidR="00374FE2" w:rsidRPr="00D27552" w:rsidRDefault="00374FE2" w:rsidP="00FD5870">
                  <w:r>
                    <w:t>True</w:t>
                  </w:r>
                </w:p>
              </w:tc>
              <w:tc>
                <w:tcPr>
                  <w:tcW w:w="6612" w:type="dxa"/>
                  <w:gridSpan w:val="3"/>
                  <w:tcBorders>
                    <w:top w:val="nil"/>
                    <w:left w:val="nil"/>
                    <w:bottom w:val="nil"/>
                    <w:right w:val="nil"/>
                  </w:tcBorders>
                </w:tcPr>
                <w:p w:rsidR="00374FE2" w:rsidRPr="00D27552" w:rsidRDefault="00374FE2" w:rsidP="00FD5870">
                  <w:r>
                    <w:t>Performs a less precise comparison on date fields.</w:t>
                  </w:r>
                </w:p>
              </w:tc>
            </w:tr>
            <w:tr w:rsidR="00374FE2" w:rsidRPr="00D27552" w:rsidTr="00374FE2">
              <w:tc>
                <w:tcPr>
                  <w:tcW w:w="817" w:type="dxa"/>
                  <w:tcBorders>
                    <w:top w:val="nil"/>
                    <w:left w:val="nil"/>
                    <w:bottom w:val="nil"/>
                    <w:right w:val="nil"/>
                  </w:tcBorders>
                </w:tcPr>
                <w:p w:rsidR="00374FE2" w:rsidRDefault="00374FE2" w:rsidP="00FD5870">
                  <w:r>
                    <w:t>False</w:t>
                  </w:r>
                </w:p>
              </w:tc>
              <w:tc>
                <w:tcPr>
                  <w:tcW w:w="6612" w:type="dxa"/>
                  <w:gridSpan w:val="3"/>
                  <w:tcBorders>
                    <w:top w:val="nil"/>
                    <w:left w:val="nil"/>
                    <w:bottom w:val="nil"/>
                    <w:right w:val="nil"/>
                  </w:tcBorders>
                </w:tcPr>
                <w:p w:rsidR="00374FE2" w:rsidRPr="00D27552" w:rsidRDefault="00374FE2" w:rsidP="00FD5870">
                  <w:r>
                    <w:t>Performs a precise comparison on date fields including both date and time.</w:t>
                  </w:r>
                </w:p>
              </w:tc>
            </w:tr>
            <w:tr w:rsidR="00374FE2" w:rsidRPr="002D6558" w:rsidTr="00374FE2">
              <w:tblPrEx>
                <w:tblLook w:val="00A0" w:firstRow="1" w:lastRow="0" w:firstColumn="1" w:lastColumn="0" w:noHBand="0" w:noVBand="0"/>
              </w:tblPrEx>
              <w:trPr>
                <w:gridAfter w:val="1"/>
                <w:wAfter w:w="1088" w:type="dxa"/>
              </w:trPr>
              <w:tc>
                <w:tcPr>
                  <w:tcW w:w="1273" w:type="dxa"/>
                  <w:gridSpan w:val="2"/>
                  <w:tcBorders>
                    <w:top w:val="nil"/>
                    <w:left w:val="nil"/>
                    <w:bottom w:val="nil"/>
                    <w:right w:val="nil"/>
                  </w:tcBorders>
                  <w:shd w:val="clear" w:color="auto" w:fill="auto"/>
                </w:tcPr>
                <w:p w:rsidR="00374FE2" w:rsidRPr="002D6558" w:rsidRDefault="00374FE2" w:rsidP="00FD5870">
                  <w:r>
                    <w:t>Applies To</w:t>
                  </w:r>
                </w:p>
              </w:tc>
              <w:tc>
                <w:tcPr>
                  <w:tcW w:w="5068" w:type="dxa"/>
                  <w:tcBorders>
                    <w:top w:val="nil"/>
                    <w:left w:val="nil"/>
                    <w:bottom w:val="nil"/>
                    <w:right w:val="nil"/>
                  </w:tcBorders>
                  <w:shd w:val="clear" w:color="auto" w:fill="auto"/>
                </w:tcPr>
                <w:p w:rsidR="00374FE2" w:rsidRPr="002D6558" w:rsidRDefault="00374FE2" w:rsidP="00FD5870">
                  <w:proofErr w:type="spellStart"/>
                  <w:r>
                    <w:t>DateTime</w:t>
                  </w:r>
                  <w:proofErr w:type="spellEnd"/>
                  <w:r>
                    <w:t xml:space="preserve"> filter controls</w:t>
                  </w:r>
                </w:p>
              </w:tc>
            </w:tr>
          </w:tbl>
          <w:p w:rsidR="00374FE2" w:rsidRPr="00E61DF3"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Initial row display style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0E6E95">
            <w:r>
              <w:t>Specifies how to display table rows when a table panel is first displayed.</w:t>
            </w:r>
          </w:p>
          <w:tbl>
            <w:tblPr>
              <w:tblW w:w="7623" w:type="dxa"/>
              <w:tblLook w:val="00A0" w:firstRow="1" w:lastRow="0" w:firstColumn="1" w:lastColumn="0" w:noHBand="0" w:noVBand="0"/>
            </w:tblPr>
            <w:tblGrid>
              <w:gridCol w:w="2017"/>
              <w:gridCol w:w="5606"/>
            </w:tblGrid>
            <w:tr w:rsidR="00374FE2" w:rsidRPr="002D6558" w:rsidTr="00FD5870">
              <w:tc>
                <w:tcPr>
                  <w:tcW w:w="2017" w:type="dxa"/>
                  <w:tcBorders>
                    <w:top w:val="nil"/>
                    <w:left w:val="nil"/>
                    <w:bottom w:val="nil"/>
                    <w:right w:val="nil"/>
                  </w:tcBorders>
                  <w:shd w:val="clear" w:color="auto" w:fill="auto"/>
                </w:tcPr>
                <w:p w:rsidR="00374FE2" w:rsidRPr="002D6558" w:rsidRDefault="00374FE2" w:rsidP="00FD5870">
                  <w:proofErr w:type="spellStart"/>
                  <w:r>
                    <w:t>AllRowsCollapsed</w:t>
                  </w:r>
                  <w:proofErr w:type="spellEnd"/>
                </w:p>
              </w:tc>
              <w:tc>
                <w:tcPr>
                  <w:tcW w:w="5606" w:type="dxa"/>
                  <w:tcBorders>
                    <w:top w:val="nil"/>
                    <w:left w:val="nil"/>
                    <w:bottom w:val="nil"/>
                    <w:right w:val="nil"/>
                  </w:tcBorders>
                  <w:shd w:val="clear" w:color="auto" w:fill="auto"/>
                </w:tcPr>
                <w:p w:rsidR="00374FE2" w:rsidRPr="002D6558" w:rsidRDefault="00374FE2" w:rsidP="00FD5870">
                  <w:r>
                    <w:t>All rows are initially displayed as collapsed.</w:t>
                  </w:r>
                </w:p>
              </w:tc>
            </w:tr>
            <w:tr w:rsidR="00374FE2" w:rsidRPr="002D6558" w:rsidTr="00FD5870">
              <w:tc>
                <w:tcPr>
                  <w:tcW w:w="2017" w:type="dxa"/>
                  <w:tcBorders>
                    <w:top w:val="nil"/>
                    <w:left w:val="nil"/>
                    <w:bottom w:val="nil"/>
                    <w:right w:val="nil"/>
                  </w:tcBorders>
                  <w:shd w:val="clear" w:color="auto" w:fill="auto"/>
                </w:tcPr>
                <w:p w:rsidR="00374FE2" w:rsidRPr="002E0FFC" w:rsidRDefault="00374FE2" w:rsidP="00FD5870">
                  <w:proofErr w:type="spellStart"/>
                  <w:r>
                    <w:t>AllRowsExpanded</w:t>
                  </w:r>
                  <w:proofErr w:type="spellEnd"/>
                </w:p>
              </w:tc>
              <w:tc>
                <w:tcPr>
                  <w:tcW w:w="5606" w:type="dxa"/>
                  <w:tcBorders>
                    <w:top w:val="nil"/>
                    <w:left w:val="nil"/>
                    <w:bottom w:val="nil"/>
                    <w:right w:val="nil"/>
                  </w:tcBorders>
                  <w:shd w:val="clear" w:color="auto" w:fill="auto"/>
                </w:tcPr>
                <w:p w:rsidR="00374FE2" w:rsidRPr="002D6558" w:rsidRDefault="00374FE2" w:rsidP="00FD5870">
                  <w:r>
                    <w:t>All rows are initially displayed as expanded.</w:t>
                  </w:r>
                </w:p>
              </w:tc>
            </w:tr>
            <w:tr w:rsidR="00374FE2" w:rsidRPr="002D6558" w:rsidTr="00FD5870">
              <w:tc>
                <w:tcPr>
                  <w:tcW w:w="2017" w:type="dxa"/>
                  <w:tcBorders>
                    <w:top w:val="nil"/>
                    <w:left w:val="nil"/>
                    <w:bottom w:val="nil"/>
                    <w:right w:val="nil"/>
                  </w:tcBorders>
                  <w:shd w:val="clear" w:color="auto" w:fill="auto"/>
                </w:tcPr>
                <w:p w:rsidR="00374FE2" w:rsidRDefault="00374FE2" w:rsidP="00FD5870">
                  <w:proofErr w:type="spellStart"/>
                  <w:r>
                    <w:t>FirstRowExpanded</w:t>
                  </w:r>
                  <w:proofErr w:type="spellEnd"/>
                </w:p>
              </w:tc>
              <w:tc>
                <w:tcPr>
                  <w:tcW w:w="5606" w:type="dxa"/>
                  <w:tcBorders>
                    <w:top w:val="nil"/>
                    <w:left w:val="nil"/>
                    <w:bottom w:val="nil"/>
                    <w:right w:val="nil"/>
                  </w:tcBorders>
                  <w:shd w:val="clear" w:color="auto" w:fill="auto"/>
                </w:tcPr>
                <w:p w:rsidR="00374FE2" w:rsidRPr="002D6558" w:rsidRDefault="00374FE2" w:rsidP="00FD5870">
                  <w:r>
                    <w:t>Only the first row is displayed as expanded.  All other rows are initially collapsed.</w:t>
                  </w:r>
                </w:p>
              </w:tc>
            </w:tr>
          </w:tbl>
          <w:p w:rsidR="00374FE2" w:rsidRDefault="00374FE2" w:rsidP="00FD5870">
            <w:r>
              <w:t>Note: After the page is initially displayed, application users may expand and collapse rows.</w:t>
            </w:r>
          </w:p>
          <w:tbl>
            <w:tblPr>
              <w:tblW w:w="6341" w:type="dxa"/>
              <w:tblLook w:val="00A0" w:firstRow="1" w:lastRow="0" w:firstColumn="1" w:lastColumn="0" w:noHBand="0" w:noVBand="0"/>
            </w:tblPr>
            <w:tblGrid>
              <w:gridCol w:w="1273"/>
              <w:gridCol w:w="5068"/>
            </w:tblGrid>
            <w:tr w:rsidR="00374FE2" w:rsidRPr="002D6558" w:rsidTr="00FD5870">
              <w:tc>
                <w:tcPr>
                  <w:tcW w:w="1273" w:type="dxa"/>
                  <w:tcBorders>
                    <w:top w:val="nil"/>
                    <w:left w:val="nil"/>
                    <w:bottom w:val="nil"/>
                    <w:right w:val="nil"/>
                  </w:tcBorders>
                  <w:shd w:val="clear" w:color="auto" w:fill="auto"/>
                </w:tcPr>
                <w:p w:rsidR="00374FE2" w:rsidRPr="002D6558" w:rsidRDefault="00374FE2" w:rsidP="00FD5870">
                  <w:r>
                    <w:t>Applies To</w:t>
                  </w:r>
                </w:p>
              </w:tc>
              <w:tc>
                <w:tcPr>
                  <w:tcW w:w="5068" w:type="dxa"/>
                  <w:tcBorders>
                    <w:top w:val="nil"/>
                    <w:left w:val="nil"/>
                    <w:bottom w:val="nil"/>
                    <w:right w:val="nil"/>
                  </w:tcBorders>
                  <w:shd w:val="clear" w:color="auto" w:fill="auto"/>
                </w:tcPr>
                <w:p w:rsidR="00374FE2" w:rsidRPr="002D6558" w:rsidRDefault="00374FE2" w:rsidP="00FD5870">
                  <w:r>
                    <w:t>Table</w:t>
                  </w:r>
                </w:p>
              </w:tc>
            </w:tr>
          </w:tbl>
          <w:p w:rsidR="00374FE2" w:rsidRPr="002D6558"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86517A" w:rsidRDefault="00374FE2" w:rsidP="00FD5870">
            <w:r>
              <w:t>Maximum generated items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070908" w:rsidRDefault="00374FE2" w:rsidP="00FD5870">
            <w:r w:rsidRPr="00070908">
              <w:fldChar w:fldCharType="begin"/>
            </w:r>
            <w:r w:rsidRPr="00070908">
              <w:instrText>xe "Properties:FieldValue tag:MaxGeneratedItems"</w:instrText>
            </w:r>
            <w:r w:rsidRPr="00070908">
              <w:fldChar w:fldCharType="end"/>
            </w:r>
            <w:r w:rsidRPr="00070908">
              <w:fldChar w:fldCharType="begin"/>
            </w:r>
            <w:r w:rsidRPr="00070908">
              <w:instrText>xe "MaxGeneratedItems property"</w:instrText>
            </w:r>
            <w:r w:rsidRPr="00070908">
              <w:fldChar w:fldCharType="end"/>
            </w:r>
            <w:r w:rsidRPr="00070908">
              <w:fldChar w:fldCharType="begin"/>
            </w:r>
            <w:r w:rsidRPr="00070908">
              <w:instrText>xe "FieldValue tag:MaxGeneratedItems property"</w:instrText>
            </w:r>
            <w:r w:rsidRPr="00070908">
              <w:fldChar w:fldCharType="end"/>
            </w:r>
            <w:r w:rsidRPr="00070908">
              <w:fldChar w:fldCharType="begin"/>
            </w:r>
            <w:r w:rsidRPr="00070908">
              <w:instrText>xe "Large list selector:MaxGeneratedItems threshold value"</w:instrText>
            </w:r>
            <w:r w:rsidRPr="00070908">
              <w:fldChar w:fldCharType="end"/>
            </w:r>
            <w:r w:rsidRPr="00070908">
              <w:t>The maximum number of database query values automatically populated in the control.  This applies to list-style controls, such as dropdown lists and list boxes.  The default value used by Iron Speed Designer is 500 entries.  However, you can change this threshold to any value desired on a control-by-control basis with “Maximum generated items</w:t>
            </w:r>
            <w:r>
              <w:t>”</w:t>
            </w:r>
            <w:r w:rsidRPr="00070908">
              <w:t>.</w:t>
            </w:r>
          </w:p>
          <w:p w:rsidR="00374FE2" w:rsidRPr="00070908" w:rsidRDefault="00374FE2" w:rsidP="00FD5870">
            <w:r w:rsidRPr="00070908">
              <w:t>Note:  If the number of entries at run-time exceeds the value of the “Large list selector threshold</w:t>
            </w:r>
            <w:r>
              <w:t>”</w:t>
            </w:r>
            <w:r w:rsidRPr="00070908">
              <w:t xml:space="preserve"> property, a More link will be placed next to the field that, when clicked, displays the Large List Selector.  If the “Large list selector threshold</w:t>
            </w:r>
            <w:r>
              <w:t>”</w:t>
            </w:r>
            <w:r w:rsidRPr="00070908">
              <w:t xml:space="preserve"> is not specified, then “Maximum generated items</w:t>
            </w:r>
            <w:r>
              <w:t>”</w:t>
            </w:r>
            <w:r w:rsidRPr="00070908">
              <w:t xml:space="preserve"> is used as the Large List Selector threshold.</w:t>
            </w:r>
          </w:p>
          <w:p w:rsidR="00374FE2" w:rsidRPr="00070908" w:rsidRDefault="00374FE2" w:rsidP="00FD5870">
            <w:r w:rsidRPr="00070908">
              <w:t>If you wish to disable the Large List Selector for a particular control, set “Large list selector threshold</w:t>
            </w:r>
            <w:r>
              <w:t>”</w:t>
            </w:r>
            <w:r w:rsidRPr="00070908">
              <w:t xml:space="preserve"> to a very large value.</w:t>
            </w:r>
          </w:p>
          <w:tbl>
            <w:tblPr>
              <w:tblW w:w="6341" w:type="dxa"/>
              <w:tblLook w:val="00A0" w:firstRow="1" w:lastRow="0" w:firstColumn="1" w:lastColumn="0" w:noHBand="0" w:noVBand="0"/>
            </w:tblPr>
            <w:tblGrid>
              <w:gridCol w:w="1273"/>
              <w:gridCol w:w="5068"/>
            </w:tblGrid>
            <w:tr w:rsidR="00374FE2" w:rsidRPr="00070908" w:rsidTr="00FD5870">
              <w:tc>
                <w:tcPr>
                  <w:tcW w:w="1273" w:type="dxa"/>
                  <w:tcBorders>
                    <w:top w:val="nil"/>
                    <w:left w:val="nil"/>
                    <w:bottom w:val="nil"/>
                    <w:right w:val="nil"/>
                  </w:tcBorders>
                  <w:shd w:val="clear" w:color="auto" w:fill="auto"/>
                </w:tcPr>
                <w:p w:rsidR="00374FE2" w:rsidRPr="00070908" w:rsidRDefault="00374FE2" w:rsidP="00FD5870">
                  <w:r w:rsidRPr="00070908">
                    <w:t>Applies To</w:t>
                  </w:r>
                </w:p>
              </w:tc>
              <w:tc>
                <w:tcPr>
                  <w:tcW w:w="5068" w:type="dxa"/>
                  <w:tcBorders>
                    <w:top w:val="nil"/>
                    <w:left w:val="nil"/>
                    <w:bottom w:val="nil"/>
                    <w:right w:val="nil"/>
                  </w:tcBorders>
                  <w:shd w:val="clear" w:color="auto" w:fill="auto"/>
                </w:tcPr>
                <w:p w:rsidR="00374FE2" w:rsidRPr="00070908" w:rsidRDefault="00374FE2" w:rsidP="00FD5870">
                  <w:r w:rsidRPr="00070908">
                    <w:t>Dropdown List</w:t>
                  </w:r>
                  <w:r w:rsidRPr="00070908">
                    <w:br/>
                  </w:r>
                  <w:proofErr w:type="spellStart"/>
                  <w:r w:rsidRPr="00070908">
                    <w:lastRenderedPageBreak/>
                    <w:t>List</w:t>
                  </w:r>
                  <w:proofErr w:type="spellEnd"/>
                  <w:r w:rsidRPr="00070908">
                    <w:t xml:space="preserve"> Box</w:t>
                  </w:r>
                  <w:r w:rsidRPr="00070908">
                    <w:br/>
                    <w:t>Radio Button List</w:t>
                  </w:r>
                </w:p>
              </w:tc>
            </w:tr>
          </w:tbl>
          <w:p w:rsidR="00374FE2" w:rsidRPr="00070908" w:rsidRDefault="00374FE2" w:rsidP="00FD5870"/>
        </w:tc>
      </w:tr>
      <w:tr w:rsidR="004B4E70"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4B4E70" w:rsidRDefault="004B4E70" w:rsidP="00FD5870">
            <w:r>
              <w:lastRenderedPageBreak/>
              <w:t>Number of columns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4B4E70" w:rsidRDefault="004B4E70" w:rsidP="00FD5870">
            <w:r>
              <w:t>Number of columns in gallery table control.</w:t>
            </w:r>
          </w:p>
          <w:tbl>
            <w:tblPr>
              <w:tblW w:w="6341" w:type="dxa"/>
              <w:tblLook w:val="00A0" w:firstRow="1" w:lastRow="0" w:firstColumn="1" w:lastColumn="0" w:noHBand="0" w:noVBand="0"/>
            </w:tblPr>
            <w:tblGrid>
              <w:gridCol w:w="1273"/>
              <w:gridCol w:w="5068"/>
            </w:tblGrid>
            <w:tr w:rsidR="004B4E70" w:rsidRPr="002D6558" w:rsidTr="00FD5870">
              <w:tc>
                <w:tcPr>
                  <w:tcW w:w="1273" w:type="dxa"/>
                  <w:tcBorders>
                    <w:top w:val="nil"/>
                    <w:left w:val="nil"/>
                    <w:bottom w:val="nil"/>
                    <w:right w:val="nil"/>
                  </w:tcBorders>
                  <w:shd w:val="clear" w:color="auto" w:fill="auto"/>
                </w:tcPr>
                <w:p w:rsidR="004B4E70" w:rsidRPr="002D6558" w:rsidRDefault="004B4E70" w:rsidP="00FD5870">
                  <w:r>
                    <w:t>Applies To</w:t>
                  </w:r>
                </w:p>
              </w:tc>
              <w:tc>
                <w:tcPr>
                  <w:tcW w:w="5068" w:type="dxa"/>
                  <w:tcBorders>
                    <w:top w:val="nil"/>
                    <w:left w:val="nil"/>
                    <w:bottom w:val="nil"/>
                    <w:right w:val="nil"/>
                  </w:tcBorders>
                  <w:shd w:val="clear" w:color="auto" w:fill="auto"/>
                </w:tcPr>
                <w:p w:rsidR="004B4E70" w:rsidRPr="002D6558" w:rsidRDefault="004B4E70" w:rsidP="00FD5870">
                  <w:r>
                    <w:t>Gallery</w:t>
                  </w:r>
                </w:p>
              </w:tc>
            </w:tr>
          </w:tbl>
          <w:p w:rsidR="004B4E70" w:rsidRPr="001148DC" w:rsidRDefault="004B4E70"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86517A" w:rsidRDefault="00374FE2" w:rsidP="00FD5870">
            <w:r>
              <w:t>Number of rows</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1148DC" w:rsidRDefault="00374FE2" w:rsidP="00FD5870">
            <w:r w:rsidRPr="001148DC">
              <w:fldChar w:fldCharType="begin"/>
            </w:r>
            <w:r w:rsidRPr="001148DC">
              <w:instrText>xe "</w:instrText>
            </w:r>
            <w:r>
              <w:instrText>Default Table Size</w:instrText>
            </w:r>
            <w:r w:rsidRPr="001148DC">
              <w:instrText>"</w:instrText>
            </w:r>
            <w:r w:rsidRPr="001148DC">
              <w:fldChar w:fldCharType="end"/>
            </w:r>
            <w:r w:rsidRPr="001148DC">
              <w:fldChar w:fldCharType="begin"/>
            </w:r>
            <w:r w:rsidRPr="001148DC">
              <w:instrText>xe "Table view controls:</w:instrText>
            </w:r>
            <w:r>
              <w:instrText>Default Table Size</w:instrText>
            </w:r>
            <w:r w:rsidRPr="001148DC">
              <w:instrText>"</w:instrText>
            </w:r>
            <w:r w:rsidRPr="001148DC">
              <w:fldChar w:fldCharType="end"/>
            </w:r>
            <w:r w:rsidRPr="001148DC">
              <w:fldChar w:fldCharType="begin"/>
            </w:r>
            <w:r w:rsidRPr="001148DC">
              <w:instrText>xe "</w:instrText>
            </w:r>
            <w:r>
              <w:instrText>Properties</w:instrText>
            </w:r>
            <w:r w:rsidRPr="001148DC">
              <w:instrText>:Table tag:PageSize"</w:instrText>
            </w:r>
            <w:r w:rsidRPr="001148DC">
              <w:fldChar w:fldCharType="end"/>
            </w:r>
            <w:r w:rsidRPr="001148DC">
              <w:fldChar w:fldCharType="begin"/>
            </w:r>
            <w:r w:rsidRPr="001148DC">
              <w:instrText xml:space="preserve">xe "PageSize </w:instrText>
            </w:r>
            <w:r>
              <w:instrText>property</w:instrText>
            </w:r>
            <w:r w:rsidRPr="001148DC">
              <w:instrText>"</w:instrText>
            </w:r>
            <w:r w:rsidRPr="001148DC">
              <w:fldChar w:fldCharType="end"/>
            </w:r>
            <w:r w:rsidRPr="001148DC">
              <w:fldChar w:fldCharType="begin"/>
            </w:r>
            <w:r w:rsidRPr="001148DC">
              <w:instrText xml:space="preserve">xe "Table tag:PageSize </w:instrText>
            </w:r>
            <w:r>
              <w:instrText>property</w:instrText>
            </w:r>
            <w:r w:rsidRPr="001148DC">
              <w:instrText>"</w:instrText>
            </w:r>
            <w:r w:rsidRPr="001148DC">
              <w:fldChar w:fldCharType="end"/>
            </w:r>
            <w:r w:rsidRPr="001148DC">
              <w:t>The default number of data rows to display within the table at one time.  Typically, this numeric value is displayed in the Pagination control associated with the table and can be adjusted at run-time by the application user.</w:t>
            </w:r>
          </w:p>
          <w:p w:rsidR="00374FE2" w:rsidRDefault="00374FE2" w:rsidP="00FD5870">
            <w:r w:rsidRPr="001148DC">
              <w:t xml:space="preserve">To get an unlimited number of records to be displayed on the page, set the </w:t>
            </w:r>
            <w:r>
              <w:t>Page Size</w:t>
            </w:r>
            <w:r w:rsidRPr="001148DC">
              <w:t xml:space="preserve"> to -1.</w:t>
            </w:r>
            <w:r>
              <w:t xml:space="preserve">  Note, however, this will not work in applications where an Add Record, Edit Record, or Show Record page returns to the page containing the table and the table is refreshed.  This creates a “page size” error.</w:t>
            </w:r>
          </w:p>
          <w:tbl>
            <w:tblPr>
              <w:tblW w:w="6341" w:type="dxa"/>
              <w:tblLook w:val="00A0" w:firstRow="1" w:lastRow="0" w:firstColumn="1" w:lastColumn="0" w:noHBand="0" w:noVBand="0"/>
            </w:tblPr>
            <w:tblGrid>
              <w:gridCol w:w="1273"/>
              <w:gridCol w:w="5068"/>
            </w:tblGrid>
            <w:tr w:rsidR="00374FE2" w:rsidRPr="002D6558" w:rsidTr="00FD5870">
              <w:tc>
                <w:tcPr>
                  <w:tcW w:w="1273" w:type="dxa"/>
                  <w:tcBorders>
                    <w:top w:val="nil"/>
                    <w:left w:val="nil"/>
                    <w:bottom w:val="nil"/>
                    <w:right w:val="nil"/>
                  </w:tcBorders>
                  <w:shd w:val="clear" w:color="auto" w:fill="auto"/>
                </w:tcPr>
                <w:p w:rsidR="00374FE2" w:rsidRPr="002D6558" w:rsidRDefault="00374FE2" w:rsidP="00FD5870">
                  <w:bookmarkStart w:id="42" w:name="_Hlk411190204"/>
                  <w:r>
                    <w:t>Applies To</w:t>
                  </w:r>
                </w:p>
              </w:tc>
              <w:tc>
                <w:tcPr>
                  <w:tcW w:w="5068" w:type="dxa"/>
                  <w:tcBorders>
                    <w:top w:val="nil"/>
                    <w:left w:val="nil"/>
                    <w:bottom w:val="nil"/>
                    <w:right w:val="nil"/>
                  </w:tcBorders>
                  <w:shd w:val="clear" w:color="auto" w:fill="auto"/>
                </w:tcPr>
                <w:p w:rsidR="00374FE2" w:rsidRPr="002D6558" w:rsidRDefault="00374FE2" w:rsidP="00FD5870">
                  <w:r>
                    <w:t>Table</w:t>
                  </w:r>
                </w:p>
              </w:tc>
            </w:tr>
            <w:bookmarkEnd w:id="42"/>
          </w:tbl>
          <w:p w:rsidR="00374FE2" w:rsidRPr="001148DC"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86517A" w:rsidRDefault="00374FE2" w:rsidP="00FD5870">
            <w:r>
              <w:t>Panel layout</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317593" w:rsidRDefault="00374FE2" w:rsidP="00FD5870">
            <w:r>
              <w:t>S</w:t>
            </w:r>
            <w:r w:rsidRPr="00317593">
              <w:t xml:space="preserve">pecifies how child panels are organized on a </w:t>
            </w:r>
            <w:r>
              <w:t>master-detail (</w:t>
            </w:r>
            <w:r w:rsidRPr="00317593">
              <w:t>parent-child</w:t>
            </w:r>
            <w:r>
              <w:t>)</w:t>
            </w:r>
            <w:r w:rsidRPr="00317593">
              <w:t xml:space="preserve"> pa</w:t>
            </w:r>
            <w:r>
              <w:t>ge, such as a Show Record page.</w:t>
            </w:r>
          </w:p>
          <w:tbl>
            <w:tblPr>
              <w:tblW w:w="7382" w:type="dxa"/>
              <w:tblLook w:val="00A0" w:firstRow="1" w:lastRow="0" w:firstColumn="1" w:lastColumn="0" w:noHBand="0" w:noVBand="0"/>
            </w:tblPr>
            <w:tblGrid>
              <w:gridCol w:w="1050"/>
              <w:gridCol w:w="223"/>
              <w:gridCol w:w="5068"/>
              <w:gridCol w:w="1041"/>
            </w:tblGrid>
            <w:tr w:rsidR="00374FE2" w:rsidRPr="002D6558" w:rsidTr="00997F48">
              <w:tc>
                <w:tcPr>
                  <w:tcW w:w="1050" w:type="dxa"/>
                  <w:tcBorders>
                    <w:top w:val="nil"/>
                    <w:left w:val="nil"/>
                    <w:bottom w:val="nil"/>
                    <w:right w:val="nil"/>
                  </w:tcBorders>
                  <w:shd w:val="clear" w:color="auto" w:fill="auto"/>
                </w:tcPr>
                <w:p w:rsidR="00374FE2" w:rsidRDefault="00374FE2" w:rsidP="00FD5870">
                  <w:r>
                    <w:t>Tabbed</w:t>
                  </w:r>
                </w:p>
              </w:tc>
              <w:tc>
                <w:tcPr>
                  <w:tcW w:w="6332" w:type="dxa"/>
                  <w:gridSpan w:val="3"/>
                  <w:tcBorders>
                    <w:top w:val="nil"/>
                    <w:left w:val="nil"/>
                    <w:bottom w:val="nil"/>
                    <w:right w:val="nil"/>
                  </w:tcBorders>
                  <w:shd w:val="clear" w:color="auto" w:fill="auto"/>
                </w:tcPr>
                <w:p w:rsidR="00374FE2" w:rsidRDefault="00374FE2" w:rsidP="00FD5870">
                  <w:r w:rsidRPr="00317593">
                    <w:t>Tabbed panels are displayed inside a tab control.</w:t>
                  </w:r>
                </w:p>
              </w:tc>
            </w:tr>
            <w:tr w:rsidR="00374FE2" w:rsidRPr="002D6558" w:rsidTr="00997F48">
              <w:tc>
                <w:tcPr>
                  <w:tcW w:w="1050" w:type="dxa"/>
                  <w:tcBorders>
                    <w:top w:val="nil"/>
                    <w:left w:val="nil"/>
                    <w:bottom w:val="nil"/>
                    <w:right w:val="nil"/>
                  </w:tcBorders>
                  <w:shd w:val="clear" w:color="auto" w:fill="auto"/>
                </w:tcPr>
                <w:p w:rsidR="00374FE2" w:rsidRDefault="00374FE2" w:rsidP="00FD5870">
                  <w:r>
                    <w:t>Stacked</w:t>
                  </w:r>
                </w:p>
              </w:tc>
              <w:tc>
                <w:tcPr>
                  <w:tcW w:w="6332" w:type="dxa"/>
                  <w:gridSpan w:val="3"/>
                  <w:tcBorders>
                    <w:top w:val="nil"/>
                    <w:left w:val="nil"/>
                    <w:bottom w:val="nil"/>
                    <w:right w:val="nil"/>
                  </w:tcBorders>
                  <w:shd w:val="clear" w:color="auto" w:fill="auto"/>
                </w:tcPr>
                <w:p w:rsidR="00374FE2" w:rsidRDefault="00374FE2" w:rsidP="00FD5870">
                  <w:r w:rsidRPr="00317593">
                    <w:t xml:space="preserve">Stacked panels are displayed </w:t>
                  </w:r>
                  <w:r>
                    <w:t>in a vertical column of tables.</w:t>
                  </w:r>
                </w:p>
              </w:tc>
            </w:tr>
            <w:tr w:rsidR="00374FE2" w:rsidRPr="002D6558" w:rsidTr="00997F48">
              <w:trPr>
                <w:gridAfter w:val="1"/>
                <w:wAfter w:w="1041" w:type="dxa"/>
              </w:trPr>
              <w:tc>
                <w:tcPr>
                  <w:tcW w:w="1273" w:type="dxa"/>
                  <w:gridSpan w:val="2"/>
                  <w:tcBorders>
                    <w:top w:val="nil"/>
                    <w:left w:val="nil"/>
                    <w:bottom w:val="nil"/>
                    <w:right w:val="nil"/>
                  </w:tcBorders>
                  <w:shd w:val="clear" w:color="auto" w:fill="auto"/>
                </w:tcPr>
                <w:p w:rsidR="00374FE2" w:rsidRPr="002D6558" w:rsidRDefault="00374FE2" w:rsidP="00FD5870">
                  <w:r>
                    <w:t>Applies To</w:t>
                  </w:r>
                </w:p>
              </w:tc>
              <w:tc>
                <w:tcPr>
                  <w:tcW w:w="5068" w:type="dxa"/>
                  <w:tcBorders>
                    <w:top w:val="nil"/>
                    <w:left w:val="nil"/>
                    <w:bottom w:val="nil"/>
                    <w:right w:val="nil"/>
                  </w:tcBorders>
                  <w:shd w:val="clear" w:color="auto" w:fill="auto"/>
                </w:tcPr>
                <w:p w:rsidR="00374FE2" w:rsidRPr="002D6558" w:rsidRDefault="00374FE2" w:rsidP="00FD5870">
                  <w:r>
                    <w:t>Tab Container</w:t>
                  </w:r>
                </w:p>
              </w:tc>
            </w:tr>
          </w:tbl>
          <w:p w:rsidR="00374FE2" w:rsidRPr="00317593" w:rsidRDefault="00374FE2" w:rsidP="00FD5870"/>
        </w:tc>
      </w:tr>
      <w:tr w:rsidR="00C43B26"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C43B26" w:rsidRDefault="00C43B26" w:rsidP="00FD5870">
            <w:proofErr w:type="spellStart"/>
            <w:r>
              <w:t>Postback</w:t>
            </w:r>
            <w:proofErr w:type="spellEnd"/>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57CA1" w:rsidRDefault="00C43B26" w:rsidP="0086517A">
            <w:r>
              <w:t xml:space="preserve">Specifies whether certain controls trigger a traditional page </w:t>
            </w:r>
            <w:r w:rsidR="00357CA1">
              <w:t>po</w:t>
            </w:r>
            <w:r>
              <w:t>st back</w:t>
            </w:r>
            <w:r w:rsidR="00357CA1">
              <w:t>. Post back works in conjunction with the “Smooth panel update” property.</w:t>
            </w:r>
          </w:p>
          <w:tbl>
            <w:tblPr>
              <w:tblW w:w="7310" w:type="dxa"/>
              <w:tblLook w:val="00A0" w:firstRow="1" w:lastRow="0" w:firstColumn="1" w:lastColumn="0" w:noHBand="0" w:noVBand="0"/>
            </w:tblPr>
            <w:tblGrid>
              <w:gridCol w:w="817"/>
              <w:gridCol w:w="6493"/>
            </w:tblGrid>
            <w:tr w:rsidR="00357CA1" w:rsidRPr="002D6558" w:rsidTr="0086517A">
              <w:tc>
                <w:tcPr>
                  <w:tcW w:w="817" w:type="dxa"/>
                  <w:tcBorders>
                    <w:top w:val="nil"/>
                    <w:left w:val="nil"/>
                    <w:bottom w:val="nil"/>
                    <w:right w:val="nil"/>
                  </w:tcBorders>
                  <w:shd w:val="clear" w:color="auto" w:fill="auto"/>
                </w:tcPr>
                <w:p w:rsidR="00357CA1" w:rsidRPr="002D6558" w:rsidRDefault="00357CA1" w:rsidP="0086517A">
                  <w:r>
                    <w:t>True</w:t>
                  </w:r>
                </w:p>
              </w:tc>
              <w:tc>
                <w:tcPr>
                  <w:tcW w:w="6493" w:type="dxa"/>
                  <w:tcBorders>
                    <w:top w:val="nil"/>
                    <w:left w:val="nil"/>
                    <w:bottom w:val="nil"/>
                    <w:right w:val="nil"/>
                  </w:tcBorders>
                  <w:shd w:val="clear" w:color="auto" w:fill="auto"/>
                </w:tcPr>
                <w:p w:rsidR="00357CA1" w:rsidRPr="002D6558" w:rsidRDefault="00357CA1" w:rsidP="0086517A">
                  <w:r>
                    <w:t>The button control triggers a traditional post back when clicked.</w:t>
                  </w:r>
                </w:p>
              </w:tc>
            </w:tr>
            <w:tr w:rsidR="00357CA1" w:rsidRPr="002D6558" w:rsidTr="0086517A">
              <w:tc>
                <w:tcPr>
                  <w:tcW w:w="817" w:type="dxa"/>
                  <w:tcBorders>
                    <w:top w:val="nil"/>
                    <w:left w:val="nil"/>
                    <w:bottom w:val="nil"/>
                    <w:right w:val="nil"/>
                  </w:tcBorders>
                  <w:shd w:val="clear" w:color="auto" w:fill="auto"/>
                </w:tcPr>
                <w:p w:rsidR="00357CA1" w:rsidRPr="002E0FFC" w:rsidRDefault="00357CA1" w:rsidP="0086517A">
                  <w:r>
                    <w:t>False</w:t>
                  </w:r>
                </w:p>
              </w:tc>
              <w:tc>
                <w:tcPr>
                  <w:tcW w:w="6493" w:type="dxa"/>
                  <w:tcBorders>
                    <w:top w:val="nil"/>
                    <w:left w:val="nil"/>
                    <w:bottom w:val="nil"/>
                    <w:right w:val="nil"/>
                  </w:tcBorders>
                  <w:shd w:val="clear" w:color="auto" w:fill="auto"/>
                </w:tcPr>
                <w:p w:rsidR="00357CA1" w:rsidRPr="002D6558" w:rsidRDefault="00357CA1" w:rsidP="0086517A">
                  <w:r>
                    <w:t>The button control triggers an asynchronous post back (Ajax-based smooth panel updating) when clicked.</w:t>
                  </w:r>
                </w:p>
              </w:tc>
            </w:tr>
          </w:tbl>
          <w:p w:rsidR="00357CA1" w:rsidRDefault="00357CA1" w:rsidP="0086517A">
            <w:r>
              <w:t xml:space="preserve">Note: When the ‘Export data from’ button action is selected, </w:t>
            </w:r>
            <w:proofErr w:type="spellStart"/>
            <w:r>
              <w:t>PostBack</w:t>
            </w:r>
            <w:proofErr w:type="spellEnd"/>
            <w:r>
              <w:t xml:space="preserve"> is assumed to be True because this feature requires a traditional post back in order to function properly.</w:t>
            </w:r>
          </w:p>
          <w:p w:rsidR="00357CA1" w:rsidRDefault="00357CA1" w:rsidP="0086517A">
            <w:r>
              <w:t xml:space="preserve">The </w:t>
            </w:r>
            <w:proofErr w:type="spellStart"/>
            <w:r>
              <w:t>PostBack</w:t>
            </w:r>
            <w:proofErr w:type="spellEnd"/>
            <w:r>
              <w:t xml:space="preserve"> property is not automatically created; you must manually enable it.  If </w:t>
            </w:r>
            <w:proofErr w:type="spellStart"/>
            <w:r>
              <w:t>PostBack</w:t>
            </w:r>
            <w:proofErr w:type="spellEnd"/>
            <w:r>
              <w:t xml:space="preserve"> is not present, it is assumed to be ‘False’.</w:t>
            </w:r>
          </w:p>
          <w:p w:rsidR="0086517A" w:rsidRDefault="0086517A" w:rsidP="0086517A">
            <w:r w:rsidRPr="001B2AE6">
              <w:t xml:space="preserve">When </w:t>
            </w:r>
            <w:r>
              <w:t>a field is bound to a third-</w:t>
            </w:r>
            <w:r w:rsidRPr="001B2AE6">
              <w:t>party control (</w:t>
            </w:r>
            <w:proofErr w:type="spellStart"/>
            <w:r>
              <w:t>e.g</w:t>
            </w:r>
            <w:proofErr w:type="spellEnd"/>
            <w:r w:rsidRPr="001B2AE6">
              <w:t xml:space="preserve">, </w:t>
            </w:r>
            <w:proofErr w:type="spellStart"/>
            <w:r w:rsidRPr="001B2AE6">
              <w:t>FCK</w:t>
            </w:r>
            <w:r>
              <w:t>E</w:t>
            </w:r>
            <w:r w:rsidRPr="001B2AE6">
              <w:t>ditor</w:t>
            </w:r>
            <w:proofErr w:type="spellEnd"/>
            <w:r w:rsidRPr="001B2AE6">
              <w:t xml:space="preserve">) </w:t>
            </w:r>
            <w:r>
              <w:t xml:space="preserve">a </w:t>
            </w:r>
            <w:proofErr w:type="spellStart"/>
            <w:r>
              <w:t>postback</w:t>
            </w:r>
            <w:proofErr w:type="spellEnd"/>
            <w:r>
              <w:t xml:space="preserve"> may be necessary </w:t>
            </w:r>
            <w:r w:rsidRPr="001B2AE6">
              <w:t xml:space="preserve">to </w:t>
            </w:r>
            <w:r>
              <w:t xml:space="preserve">retrieve the </w:t>
            </w:r>
            <w:r w:rsidRPr="001B2AE6">
              <w:t xml:space="preserve">current </w:t>
            </w:r>
            <w:r>
              <w:t xml:space="preserve">field </w:t>
            </w:r>
            <w:r w:rsidRPr="001B2AE6">
              <w:t xml:space="preserve">value. </w:t>
            </w:r>
            <w:r>
              <w:t xml:space="preserve"> </w:t>
            </w:r>
            <w:r w:rsidRPr="001B2AE6">
              <w:t>This is not a problem when page content is saved by click</w:t>
            </w:r>
            <w:r>
              <w:t xml:space="preserve">ing the </w:t>
            </w:r>
            <w:r w:rsidRPr="001B2AE6">
              <w:t xml:space="preserve">‘Save’ or ‘Save and New’ button which belongs to page, but </w:t>
            </w:r>
            <w:r>
              <w:t xml:space="preserve">it could be a problem for table row buttons.  To avoid such problems, Iron Speed </w:t>
            </w:r>
            <w:r w:rsidRPr="001B2AE6">
              <w:t xml:space="preserve">Designer adds </w:t>
            </w:r>
            <w:r>
              <w:t>the</w:t>
            </w:r>
            <w:r w:rsidRPr="001B2AE6">
              <w:t xml:space="preserve"> ‘</w:t>
            </w:r>
            <w:proofErr w:type="spellStart"/>
            <w:r w:rsidRPr="001B2AE6">
              <w:t>PostBack</w:t>
            </w:r>
            <w:proofErr w:type="spellEnd"/>
            <w:r w:rsidRPr="001B2AE6">
              <w:t xml:space="preserve"> = True’ </w:t>
            </w:r>
            <w:r>
              <w:t xml:space="preserve">property </w:t>
            </w:r>
            <w:r w:rsidRPr="001B2AE6">
              <w:t>to all ‘Save’ and ‘Sa</w:t>
            </w:r>
            <w:r>
              <w:t>ve and New’ buttons by default.</w:t>
            </w:r>
          </w:p>
          <w:tbl>
            <w:tblPr>
              <w:tblW w:w="7382" w:type="dxa"/>
              <w:tblLook w:val="00A0" w:firstRow="1" w:lastRow="0" w:firstColumn="1" w:lastColumn="0" w:noHBand="0" w:noVBand="0"/>
            </w:tblPr>
            <w:tblGrid>
              <w:gridCol w:w="1482"/>
              <w:gridCol w:w="5900"/>
            </w:tblGrid>
            <w:tr w:rsidR="00C43B26" w:rsidRPr="002D6558" w:rsidTr="00357CA1">
              <w:tc>
                <w:tcPr>
                  <w:tcW w:w="1482" w:type="dxa"/>
                  <w:tcBorders>
                    <w:top w:val="nil"/>
                    <w:left w:val="nil"/>
                    <w:bottom w:val="nil"/>
                    <w:right w:val="nil"/>
                  </w:tcBorders>
                  <w:shd w:val="clear" w:color="auto" w:fill="auto"/>
                </w:tcPr>
                <w:p w:rsidR="00C43B26" w:rsidRPr="002D6558" w:rsidRDefault="00C43B26" w:rsidP="0086517A">
                  <w:bookmarkStart w:id="43" w:name="_Hlk411207746"/>
                  <w:r>
                    <w:t>Applies To</w:t>
                  </w:r>
                </w:p>
              </w:tc>
              <w:tc>
                <w:tcPr>
                  <w:tcW w:w="5900" w:type="dxa"/>
                  <w:tcBorders>
                    <w:top w:val="nil"/>
                    <w:left w:val="nil"/>
                    <w:bottom w:val="nil"/>
                    <w:right w:val="nil"/>
                  </w:tcBorders>
                  <w:shd w:val="clear" w:color="auto" w:fill="auto"/>
                </w:tcPr>
                <w:p w:rsidR="00C43B26" w:rsidRPr="002D6558" w:rsidRDefault="00C43B26" w:rsidP="0086517A">
                  <w:r>
                    <w:t>All types of button controls</w:t>
                  </w:r>
                </w:p>
              </w:tc>
            </w:tr>
            <w:bookmarkEnd w:id="43"/>
          </w:tbl>
          <w:p w:rsidR="00C43B26" w:rsidRDefault="00C43B26" w:rsidP="0086517A"/>
        </w:tc>
      </w:tr>
      <w:tr w:rsidR="00C76B01"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C76B01" w:rsidRDefault="00C76B01" w:rsidP="00FD5870">
            <w:r>
              <w:t>Priority number</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C76B01" w:rsidRDefault="00C76B01" w:rsidP="00C76B01">
            <w:r>
              <w:t xml:space="preserve">Specifies the priority of the Order Sort control. Table panel can have more than one </w:t>
            </w:r>
            <w:r>
              <w:lastRenderedPageBreak/>
              <w:t>Order Sort control and this property defines which control has a primary, secondary and so on sorting order.</w:t>
            </w:r>
          </w:p>
          <w:tbl>
            <w:tblPr>
              <w:tblW w:w="7382" w:type="dxa"/>
              <w:tblLook w:val="00A0" w:firstRow="1" w:lastRow="0" w:firstColumn="1" w:lastColumn="0" w:noHBand="0" w:noVBand="0"/>
            </w:tblPr>
            <w:tblGrid>
              <w:gridCol w:w="1482"/>
              <w:gridCol w:w="5900"/>
            </w:tblGrid>
            <w:tr w:rsidR="00C76B01" w:rsidRPr="002D6558" w:rsidTr="00FD5870">
              <w:tc>
                <w:tcPr>
                  <w:tcW w:w="1482" w:type="dxa"/>
                  <w:tcBorders>
                    <w:top w:val="nil"/>
                    <w:left w:val="nil"/>
                    <w:bottom w:val="nil"/>
                    <w:right w:val="nil"/>
                  </w:tcBorders>
                  <w:shd w:val="clear" w:color="auto" w:fill="auto"/>
                </w:tcPr>
                <w:p w:rsidR="00C76B01" w:rsidRPr="002D6558" w:rsidRDefault="00C76B01" w:rsidP="00FD5870">
                  <w:r>
                    <w:t>Applies To</w:t>
                  </w:r>
                </w:p>
              </w:tc>
              <w:tc>
                <w:tcPr>
                  <w:tcW w:w="5900" w:type="dxa"/>
                  <w:tcBorders>
                    <w:top w:val="nil"/>
                    <w:left w:val="nil"/>
                    <w:bottom w:val="nil"/>
                    <w:right w:val="nil"/>
                  </w:tcBorders>
                  <w:shd w:val="clear" w:color="auto" w:fill="auto"/>
                </w:tcPr>
                <w:p w:rsidR="00C76B01" w:rsidRPr="002D6558" w:rsidRDefault="00C76B01" w:rsidP="00FD5870">
                  <w:r>
                    <w:t>Order Sort control</w:t>
                  </w:r>
                </w:p>
              </w:tc>
            </w:tr>
          </w:tbl>
          <w:p w:rsidR="00C76B01" w:rsidRDefault="00C76B01" w:rsidP="00C76B01"/>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lastRenderedPageBreak/>
              <w:t>Quick Selector file name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Specifies the location of the associated Quick Selector page.</w:t>
            </w:r>
          </w:p>
          <w:tbl>
            <w:tblPr>
              <w:tblW w:w="7382" w:type="dxa"/>
              <w:tblLook w:val="00A0" w:firstRow="1" w:lastRow="0" w:firstColumn="1" w:lastColumn="0" w:noHBand="0" w:noVBand="0"/>
            </w:tblPr>
            <w:tblGrid>
              <w:gridCol w:w="1482"/>
              <w:gridCol w:w="5900"/>
            </w:tblGrid>
            <w:tr w:rsidR="00374FE2" w:rsidRPr="002D6558" w:rsidTr="00FD5870">
              <w:tc>
                <w:tcPr>
                  <w:tcW w:w="1273" w:type="dxa"/>
                  <w:tcBorders>
                    <w:top w:val="nil"/>
                    <w:left w:val="nil"/>
                    <w:bottom w:val="nil"/>
                    <w:right w:val="nil"/>
                  </w:tcBorders>
                  <w:shd w:val="clear" w:color="auto" w:fill="auto"/>
                </w:tcPr>
                <w:p w:rsidR="00374FE2" w:rsidRPr="002D6558" w:rsidRDefault="00374FE2" w:rsidP="00FD5870">
                  <w:r>
                    <w:t>Applies To</w:t>
                  </w:r>
                </w:p>
              </w:tc>
              <w:tc>
                <w:tcPr>
                  <w:tcW w:w="5068" w:type="dxa"/>
                  <w:tcBorders>
                    <w:top w:val="nil"/>
                    <w:left w:val="nil"/>
                    <w:bottom w:val="nil"/>
                    <w:right w:val="nil"/>
                  </w:tcBorders>
                  <w:shd w:val="clear" w:color="auto" w:fill="auto"/>
                </w:tcPr>
                <w:p w:rsidR="00374FE2" w:rsidRPr="002D6558" w:rsidRDefault="00374FE2" w:rsidP="00FD5870">
                  <w:r>
                    <w:t>Any Quick Selector control</w:t>
                  </w:r>
                </w:p>
              </w:tc>
            </w:tr>
          </w:tbl>
          <w:p w:rsidR="00374FE2"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E61DF3" w:rsidRDefault="00374FE2" w:rsidP="00FD5870">
            <w:r w:rsidRPr="00E61DF3">
              <w:t>Scope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E61DF3" w:rsidRDefault="00374FE2" w:rsidP="00FD5870">
            <w:r w:rsidRPr="00E61DF3">
              <w:fldChar w:fldCharType="begin"/>
            </w:r>
            <w:r w:rsidRPr="00E61DF3">
              <w:instrText>xe "FieldStatistic tag:Calculation scope"</w:instrText>
            </w:r>
            <w:r w:rsidRPr="00E61DF3">
              <w:fldChar w:fldCharType="end"/>
            </w:r>
            <w:r w:rsidRPr="00E61DF3">
              <w:fldChar w:fldCharType="begin"/>
            </w:r>
            <w:r w:rsidRPr="00E61DF3">
              <w:instrText>xe "FieldStatistic tag:Properties:Scope"</w:instrText>
            </w:r>
            <w:r w:rsidRPr="00E61DF3">
              <w:fldChar w:fldCharType="end"/>
            </w:r>
            <w:r w:rsidRPr="00E61DF3">
              <w:t>The portion of data included in the calculation.</w:t>
            </w:r>
          </w:p>
          <w:tbl>
            <w:tblPr>
              <w:tblW w:w="0" w:type="auto"/>
              <w:tblLook w:val="0000" w:firstRow="0" w:lastRow="0" w:firstColumn="0" w:lastColumn="0" w:noHBand="0" w:noVBand="0"/>
            </w:tblPr>
            <w:tblGrid>
              <w:gridCol w:w="1273"/>
              <w:gridCol w:w="181"/>
              <w:gridCol w:w="4887"/>
              <w:gridCol w:w="1294"/>
            </w:tblGrid>
            <w:tr w:rsidR="00374FE2" w:rsidRPr="00E61DF3" w:rsidTr="00997F48">
              <w:tc>
                <w:tcPr>
                  <w:tcW w:w="1454" w:type="dxa"/>
                  <w:gridSpan w:val="2"/>
                  <w:tcBorders>
                    <w:top w:val="nil"/>
                    <w:left w:val="nil"/>
                    <w:bottom w:val="nil"/>
                    <w:right w:val="nil"/>
                  </w:tcBorders>
                </w:tcPr>
                <w:p w:rsidR="00374FE2" w:rsidRPr="00E61DF3" w:rsidRDefault="00374FE2" w:rsidP="00FD5870">
                  <w:r w:rsidRPr="00E61DF3">
                    <w:t>All Pages</w:t>
                  </w:r>
                </w:p>
              </w:tc>
              <w:tc>
                <w:tcPr>
                  <w:tcW w:w="6181" w:type="dxa"/>
                  <w:gridSpan w:val="2"/>
                  <w:tcBorders>
                    <w:top w:val="nil"/>
                    <w:left w:val="nil"/>
                    <w:bottom w:val="nil"/>
                    <w:right w:val="nil"/>
                  </w:tcBorders>
                </w:tcPr>
                <w:p w:rsidR="00374FE2" w:rsidRPr="00E61DF3" w:rsidRDefault="00374FE2" w:rsidP="00FD5870">
                  <w:r w:rsidRPr="00E61DF3">
                    <w:fldChar w:fldCharType="begin"/>
                  </w:r>
                  <w:r w:rsidRPr="00E61DF3">
                    <w:instrText>xe "FieldStatistic tag:All pages scope"</w:instrText>
                  </w:r>
                  <w:r w:rsidRPr="00E61DF3">
                    <w:fldChar w:fldCharType="end"/>
                  </w:r>
                  <w:r w:rsidRPr="00E61DF3">
                    <w:t>The statistic is calculated for the entire database table, after taking into account any filters and other limiting criteria applied to the table.</w:t>
                  </w:r>
                </w:p>
              </w:tc>
            </w:tr>
            <w:tr w:rsidR="00374FE2" w:rsidRPr="00E61DF3" w:rsidTr="00997F48">
              <w:tc>
                <w:tcPr>
                  <w:tcW w:w="1454" w:type="dxa"/>
                  <w:gridSpan w:val="2"/>
                  <w:tcBorders>
                    <w:top w:val="nil"/>
                    <w:left w:val="nil"/>
                    <w:bottom w:val="nil"/>
                    <w:right w:val="nil"/>
                  </w:tcBorders>
                </w:tcPr>
                <w:p w:rsidR="00374FE2" w:rsidRPr="00E61DF3" w:rsidRDefault="00374FE2" w:rsidP="00FD5870">
                  <w:r w:rsidRPr="00E61DF3">
                    <w:t>Current Page</w:t>
                  </w:r>
                </w:p>
              </w:tc>
              <w:tc>
                <w:tcPr>
                  <w:tcW w:w="6181" w:type="dxa"/>
                  <w:gridSpan w:val="2"/>
                  <w:tcBorders>
                    <w:top w:val="nil"/>
                    <w:left w:val="nil"/>
                    <w:bottom w:val="nil"/>
                    <w:right w:val="nil"/>
                  </w:tcBorders>
                </w:tcPr>
                <w:p w:rsidR="00374FE2" w:rsidRPr="00E61DF3" w:rsidRDefault="00374FE2" w:rsidP="00FD5870">
                  <w:r w:rsidRPr="00E61DF3">
                    <w:fldChar w:fldCharType="begin"/>
                  </w:r>
                  <w:r w:rsidRPr="00E61DF3">
                    <w:instrText>xe "FieldStatistic tag:Current page scope"</w:instrText>
                  </w:r>
                  <w:r w:rsidRPr="00E61DF3">
                    <w:fldChar w:fldCharType="end"/>
                  </w:r>
                  <w:r w:rsidRPr="00E61DF3">
                    <w:t>The statistic is calculated for only those rows displayed on the current page.</w:t>
                  </w:r>
                </w:p>
              </w:tc>
            </w:tr>
            <w:tr w:rsidR="00374FE2" w:rsidRPr="002D6558" w:rsidTr="00997F48">
              <w:tblPrEx>
                <w:tblLook w:val="00A0" w:firstRow="1" w:lastRow="0" w:firstColumn="1" w:lastColumn="0" w:noHBand="0" w:noVBand="0"/>
              </w:tblPrEx>
              <w:trPr>
                <w:gridAfter w:val="1"/>
                <w:wAfter w:w="1294" w:type="dxa"/>
              </w:trPr>
              <w:tc>
                <w:tcPr>
                  <w:tcW w:w="1273" w:type="dxa"/>
                  <w:tcBorders>
                    <w:top w:val="nil"/>
                    <w:left w:val="nil"/>
                    <w:bottom w:val="nil"/>
                    <w:right w:val="nil"/>
                  </w:tcBorders>
                  <w:shd w:val="clear" w:color="auto" w:fill="auto"/>
                </w:tcPr>
                <w:p w:rsidR="00374FE2" w:rsidRPr="002D6558" w:rsidRDefault="00374FE2" w:rsidP="00FD5870">
                  <w:r>
                    <w:t>Applies To</w:t>
                  </w:r>
                </w:p>
              </w:tc>
              <w:tc>
                <w:tcPr>
                  <w:tcW w:w="5068" w:type="dxa"/>
                  <w:gridSpan w:val="2"/>
                  <w:tcBorders>
                    <w:top w:val="nil"/>
                    <w:left w:val="nil"/>
                    <w:bottom w:val="nil"/>
                    <w:right w:val="nil"/>
                  </w:tcBorders>
                  <w:shd w:val="clear" w:color="auto" w:fill="auto"/>
                </w:tcPr>
                <w:p w:rsidR="00374FE2" w:rsidRPr="002D6558" w:rsidRDefault="00374FE2" w:rsidP="00FD5870">
                  <w:r>
                    <w:t>Statistic controls such as Page total</w:t>
                  </w:r>
                </w:p>
              </w:tc>
            </w:tr>
          </w:tbl>
          <w:p w:rsidR="00374FE2" w:rsidRPr="00E61DF3"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86517A" w:rsidRDefault="00374FE2" w:rsidP="00FD5870">
            <w:r>
              <w:t>Security</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rsidRPr="00D53A2C">
              <w:t xml:space="preserve">Any security roles configured for an individual field.  Individual roles are </w:t>
            </w:r>
            <w:r>
              <w:t>separated by a semi-colon (‘;’). When you open security dialog it shows only already configured roles. So see all roles uncheck ‘Show only roles in use’ checkbox and click on magnifying glass button.</w:t>
            </w:r>
          </w:p>
          <w:p w:rsidR="00E418AE" w:rsidRDefault="00E418AE" w:rsidP="00FD5870">
            <w:r>
              <w:t>When configured roles match roles of logged in user control is shown, otherwise it is hidden.</w:t>
            </w:r>
          </w:p>
          <w:p w:rsidR="00374FE2" w:rsidRPr="00D53A2C" w:rsidRDefault="005D2050" w:rsidP="00FD5870">
            <w:r>
              <w:rPr>
                <w:noProof/>
              </w:rPr>
              <w:drawing>
                <wp:inline distT="0" distB="0" distL="0" distR="0" wp14:anchorId="79D459A8" wp14:editId="62806A8E">
                  <wp:extent cx="4848225" cy="3238500"/>
                  <wp:effectExtent l="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8225" cy="3238500"/>
                          </a:xfrm>
                          <a:prstGeom prst="rect">
                            <a:avLst/>
                          </a:prstGeom>
                          <a:noFill/>
                          <a:ln>
                            <a:noFill/>
                          </a:ln>
                        </pic:spPr>
                      </pic:pic>
                    </a:graphicData>
                  </a:graphic>
                </wp:inline>
              </w:drawing>
            </w:r>
          </w:p>
          <w:p w:rsidR="00374FE2" w:rsidRPr="0088400C" w:rsidRDefault="00374FE2" w:rsidP="0088400C"/>
          <w:tbl>
            <w:tblPr>
              <w:tblW w:w="6341" w:type="dxa"/>
              <w:tblLook w:val="00A0" w:firstRow="1" w:lastRow="0" w:firstColumn="1" w:lastColumn="0" w:noHBand="0" w:noVBand="0"/>
            </w:tblPr>
            <w:tblGrid>
              <w:gridCol w:w="1273"/>
              <w:gridCol w:w="5068"/>
            </w:tblGrid>
            <w:tr w:rsidR="00374FE2" w:rsidRPr="00D53A2C" w:rsidTr="00FD5870">
              <w:tc>
                <w:tcPr>
                  <w:tcW w:w="1273" w:type="dxa"/>
                  <w:tcBorders>
                    <w:top w:val="nil"/>
                    <w:left w:val="nil"/>
                    <w:bottom w:val="nil"/>
                    <w:right w:val="nil"/>
                  </w:tcBorders>
                  <w:shd w:val="clear" w:color="auto" w:fill="auto"/>
                </w:tcPr>
                <w:p w:rsidR="00374FE2" w:rsidRPr="00D53A2C" w:rsidRDefault="00374FE2" w:rsidP="00FD5870">
                  <w:r w:rsidRPr="00D53A2C">
                    <w:lastRenderedPageBreak/>
                    <w:t>Applies To</w:t>
                  </w:r>
                </w:p>
              </w:tc>
              <w:tc>
                <w:tcPr>
                  <w:tcW w:w="5068" w:type="dxa"/>
                  <w:tcBorders>
                    <w:top w:val="nil"/>
                    <w:left w:val="nil"/>
                    <w:bottom w:val="nil"/>
                    <w:right w:val="nil"/>
                  </w:tcBorders>
                  <w:shd w:val="clear" w:color="auto" w:fill="auto"/>
                </w:tcPr>
                <w:p w:rsidR="00374FE2" w:rsidRPr="00D53A2C" w:rsidRDefault="00374FE2" w:rsidP="00FD5870">
                  <w:r w:rsidRPr="00D53A2C">
                    <w:t>Text Box</w:t>
                  </w:r>
                  <w:r w:rsidRPr="00D53A2C">
                    <w:br/>
                    <w:t>Dropdown List</w:t>
                  </w:r>
                  <w:r w:rsidRPr="00D53A2C">
                    <w:br/>
                  </w:r>
                  <w:proofErr w:type="spellStart"/>
                  <w:r w:rsidRPr="00D53A2C">
                    <w:t>List</w:t>
                  </w:r>
                  <w:proofErr w:type="spellEnd"/>
                  <w:r w:rsidRPr="00D53A2C">
                    <w:t xml:space="preserve"> Box</w:t>
                  </w:r>
                  <w:r w:rsidRPr="00D53A2C">
                    <w:br/>
                    <w:t>Radio Button List</w:t>
                  </w:r>
                  <w:r w:rsidRPr="00D53A2C">
                    <w:br/>
                    <w:t>Button</w:t>
                  </w:r>
                  <w:r w:rsidRPr="00D53A2C">
                    <w:br/>
                    <w:t>Label</w:t>
                  </w:r>
                  <w:r w:rsidRPr="00D53A2C">
                    <w:br/>
                    <w:t>Literal</w:t>
                  </w:r>
                </w:p>
              </w:tc>
            </w:tr>
          </w:tbl>
          <w:p w:rsidR="00374FE2" w:rsidRPr="00D53A2C"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lastRenderedPageBreak/>
              <w:t>Selection mode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Selection mode for the control: Single or Multiple items</w:t>
            </w:r>
          </w:p>
          <w:tbl>
            <w:tblPr>
              <w:tblW w:w="6341" w:type="dxa"/>
              <w:tblLook w:val="00A0" w:firstRow="1" w:lastRow="0" w:firstColumn="1" w:lastColumn="0" w:noHBand="0" w:noVBand="0"/>
            </w:tblPr>
            <w:tblGrid>
              <w:gridCol w:w="1273"/>
              <w:gridCol w:w="5068"/>
            </w:tblGrid>
            <w:tr w:rsidR="00374FE2" w:rsidRPr="00D53A2C" w:rsidTr="00FD5870">
              <w:tc>
                <w:tcPr>
                  <w:tcW w:w="1273" w:type="dxa"/>
                  <w:tcBorders>
                    <w:top w:val="nil"/>
                    <w:left w:val="nil"/>
                    <w:bottom w:val="nil"/>
                    <w:right w:val="nil"/>
                  </w:tcBorders>
                  <w:shd w:val="clear" w:color="auto" w:fill="auto"/>
                </w:tcPr>
                <w:p w:rsidR="00374FE2" w:rsidRPr="00D53A2C" w:rsidRDefault="00374FE2" w:rsidP="00FD5870">
                  <w:r w:rsidRPr="00D53A2C">
                    <w:t>Applies To</w:t>
                  </w:r>
                </w:p>
              </w:tc>
              <w:tc>
                <w:tcPr>
                  <w:tcW w:w="5068" w:type="dxa"/>
                  <w:tcBorders>
                    <w:top w:val="nil"/>
                    <w:left w:val="nil"/>
                    <w:bottom w:val="nil"/>
                    <w:right w:val="nil"/>
                  </w:tcBorders>
                  <w:shd w:val="clear" w:color="auto" w:fill="auto"/>
                </w:tcPr>
                <w:p w:rsidR="00374FE2" w:rsidRPr="00D53A2C" w:rsidRDefault="00374FE2" w:rsidP="00FD5870">
                  <w:r>
                    <w:t xml:space="preserve">Quick Selector filter </w:t>
                  </w:r>
                  <w:proofErr w:type="spellStart"/>
                  <w:r>
                    <w:t>comtrols</w:t>
                  </w:r>
                  <w:proofErr w:type="spellEnd"/>
                </w:p>
              </w:tc>
            </w:tr>
          </w:tbl>
          <w:p w:rsidR="00374FE2"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SQL query</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The SQL query used to generate the panel’s displayed results</w:t>
            </w:r>
          </w:p>
          <w:tbl>
            <w:tblPr>
              <w:tblW w:w="6341" w:type="dxa"/>
              <w:tblLook w:val="00A0" w:firstRow="1" w:lastRow="0" w:firstColumn="1" w:lastColumn="0" w:noHBand="0" w:noVBand="0"/>
            </w:tblPr>
            <w:tblGrid>
              <w:gridCol w:w="1273"/>
              <w:gridCol w:w="5068"/>
            </w:tblGrid>
            <w:tr w:rsidR="00374FE2" w:rsidRPr="00D53A2C" w:rsidTr="00FD5870">
              <w:tc>
                <w:tcPr>
                  <w:tcW w:w="1273" w:type="dxa"/>
                  <w:tcBorders>
                    <w:top w:val="nil"/>
                    <w:left w:val="nil"/>
                    <w:bottom w:val="nil"/>
                    <w:right w:val="nil"/>
                  </w:tcBorders>
                  <w:shd w:val="clear" w:color="auto" w:fill="auto"/>
                </w:tcPr>
                <w:p w:rsidR="00374FE2" w:rsidRPr="00D53A2C" w:rsidRDefault="00374FE2" w:rsidP="00FD5870">
                  <w:r w:rsidRPr="00D53A2C">
                    <w:t>Applies To</w:t>
                  </w:r>
                </w:p>
              </w:tc>
              <w:tc>
                <w:tcPr>
                  <w:tcW w:w="5068" w:type="dxa"/>
                  <w:tcBorders>
                    <w:top w:val="nil"/>
                    <w:left w:val="nil"/>
                    <w:bottom w:val="nil"/>
                    <w:right w:val="nil"/>
                  </w:tcBorders>
                  <w:shd w:val="clear" w:color="auto" w:fill="auto"/>
                </w:tcPr>
                <w:p w:rsidR="00374FE2" w:rsidRPr="00D53A2C" w:rsidRDefault="00374FE2" w:rsidP="00FD5870">
                  <w:r>
                    <w:t>Table and Record control</w:t>
                  </w:r>
                </w:p>
              </w:tc>
            </w:tr>
          </w:tbl>
          <w:p w:rsidR="00374FE2" w:rsidRPr="00D53A2C" w:rsidRDefault="00374FE2" w:rsidP="00FD5870"/>
        </w:tc>
      </w:tr>
      <w:tr w:rsidR="00374FE2"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374FE2" w:rsidRPr="0086517A" w:rsidRDefault="00374FE2" w:rsidP="00FD5870">
            <w:r>
              <w:t>Time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374FE2" w:rsidRDefault="00374FE2" w:rsidP="00FD5870">
            <w:r>
              <w:t>Time of day used when filtering.</w:t>
            </w:r>
          </w:p>
          <w:p w:rsidR="00374FE2" w:rsidRPr="00F01EF0" w:rsidRDefault="00374FE2" w:rsidP="00FD5870">
            <w:r w:rsidRPr="00F01EF0">
              <w:t xml:space="preserve">When using a date range filter on a </w:t>
            </w:r>
            <w:r>
              <w:t>Table Report</w:t>
            </w:r>
            <w:r w:rsidRPr="00F01EF0">
              <w:t xml:space="preserve"> page, the default time string used for the filte</w:t>
            </w:r>
            <w:r>
              <w:t xml:space="preserve">r is 00:00:00 indicating 12 AM. </w:t>
            </w:r>
            <w:r w:rsidRPr="00F01EF0">
              <w:t xml:space="preserve"> This works well if you are comparing with </w:t>
            </w:r>
            <w:r>
              <w:t xml:space="preserve">the “Is </w:t>
            </w:r>
            <w:r w:rsidRPr="00F01EF0">
              <w:t>greater than or equal to</w:t>
            </w:r>
            <w:r>
              <w:t>”</w:t>
            </w:r>
            <w:r w:rsidRPr="00F01EF0">
              <w:t xml:space="preserve"> operator since you want to display all records greater than equal to the</w:t>
            </w:r>
            <w:r>
              <w:t xml:space="preserve"> date entered by the end user.</w:t>
            </w:r>
          </w:p>
          <w:p w:rsidR="00374FE2" w:rsidRDefault="00374FE2" w:rsidP="00FD5870">
            <w:r>
              <w:t xml:space="preserve">For the “Is </w:t>
            </w:r>
            <w:r w:rsidRPr="00F01EF0">
              <w:t>less than or equal to</w:t>
            </w:r>
            <w:r>
              <w:t>”</w:t>
            </w:r>
            <w:r w:rsidRPr="00F01EF0">
              <w:t xml:space="preserve"> operator, you can specify a default time st</w:t>
            </w:r>
            <w:r>
              <w:t xml:space="preserve">ring of 23:59:59 (11:59:59 PM). </w:t>
            </w:r>
            <w:r w:rsidRPr="00F01EF0">
              <w:t xml:space="preserve"> This allows the end user to enter a value for the To Date filter and retrieve all records that occur</w:t>
            </w:r>
            <w:r>
              <w:t xml:space="preserve"> on or before the entered date.</w:t>
            </w:r>
          </w:p>
          <w:tbl>
            <w:tblPr>
              <w:tblW w:w="6341" w:type="dxa"/>
              <w:tblLook w:val="00A0" w:firstRow="1" w:lastRow="0" w:firstColumn="1" w:lastColumn="0" w:noHBand="0" w:noVBand="0"/>
            </w:tblPr>
            <w:tblGrid>
              <w:gridCol w:w="1273"/>
              <w:gridCol w:w="5068"/>
            </w:tblGrid>
            <w:tr w:rsidR="00374FE2" w:rsidRPr="00D53A2C" w:rsidTr="00FD5870">
              <w:tc>
                <w:tcPr>
                  <w:tcW w:w="1273" w:type="dxa"/>
                  <w:tcBorders>
                    <w:top w:val="nil"/>
                    <w:left w:val="nil"/>
                    <w:bottom w:val="nil"/>
                    <w:right w:val="nil"/>
                  </w:tcBorders>
                  <w:shd w:val="clear" w:color="auto" w:fill="auto"/>
                </w:tcPr>
                <w:p w:rsidR="00374FE2" w:rsidRPr="00D53A2C" w:rsidRDefault="00374FE2" w:rsidP="00FD5870">
                  <w:r w:rsidRPr="00D53A2C">
                    <w:t>Applies To</w:t>
                  </w:r>
                </w:p>
              </w:tc>
              <w:tc>
                <w:tcPr>
                  <w:tcW w:w="5068" w:type="dxa"/>
                  <w:tcBorders>
                    <w:top w:val="nil"/>
                    <w:left w:val="nil"/>
                    <w:bottom w:val="nil"/>
                    <w:right w:val="nil"/>
                  </w:tcBorders>
                  <w:shd w:val="clear" w:color="auto" w:fill="auto"/>
                </w:tcPr>
                <w:p w:rsidR="00374FE2" w:rsidRPr="00D53A2C" w:rsidRDefault="00374FE2" w:rsidP="00FD5870">
                  <w:proofErr w:type="spellStart"/>
                  <w:r>
                    <w:t>DateTime</w:t>
                  </w:r>
                  <w:proofErr w:type="spellEnd"/>
                  <w:r>
                    <w:t xml:space="preserve"> filter controls</w:t>
                  </w:r>
                </w:p>
              </w:tc>
            </w:tr>
          </w:tbl>
          <w:p w:rsidR="00374FE2" w:rsidRPr="00D27552" w:rsidRDefault="00374FE2" w:rsidP="00FD5870"/>
        </w:tc>
      </w:tr>
      <w:tr w:rsidR="007D143B"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7D143B" w:rsidRPr="0086517A" w:rsidRDefault="007D143B" w:rsidP="00FD5870">
            <w:r>
              <w:t>Title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7D143B" w:rsidRDefault="007D143B" w:rsidP="00FD5870">
            <w:r>
              <w:t>The panel’s title displayed in the tab.</w:t>
            </w:r>
          </w:p>
          <w:p w:rsidR="007D143B" w:rsidRPr="00DE79C4" w:rsidRDefault="007D143B" w:rsidP="00FD5870">
            <w:pPr>
              <w:rPr>
                <w:b/>
              </w:rPr>
            </w:pPr>
            <w:r>
              <w:rPr>
                <w:b/>
              </w:rPr>
              <w:t>Resource File Key</w:t>
            </w:r>
          </w:p>
          <w:p w:rsidR="007D143B" w:rsidRDefault="007D143B" w:rsidP="00FD5870">
            <w:r>
              <w:t xml:space="preserve">You can also dynamically fetch a text string from your application’s resource file (RESX) at application run-time by specifying a Resource Key.  This is useful in multi-language applications that have multiple resource files, one for each language.  </w:t>
            </w:r>
            <w:r w:rsidRPr="007255E7">
              <w:t>This permits easy application localization by editing your application’s resource file instead of the application itself.</w:t>
            </w:r>
            <w:r>
              <w:t xml:space="preserve">  Specify the Resource Key in curly braces, e.g.:</w:t>
            </w:r>
          </w:p>
          <w:p w:rsidR="007D143B" w:rsidRDefault="007D143B" w:rsidP="00FD5870">
            <w:r>
              <w:t>{</w:t>
            </w:r>
            <w:proofErr w:type="spellStart"/>
            <w:r>
              <w:t>Txt:MyTextString</w:t>
            </w:r>
            <w:proofErr w:type="spellEnd"/>
            <w:r>
              <w:t>}</w:t>
            </w:r>
          </w:p>
          <w:tbl>
            <w:tblPr>
              <w:tblW w:w="6341" w:type="dxa"/>
              <w:tblLook w:val="00A0" w:firstRow="1" w:lastRow="0" w:firstColumn="1" w:lastColumn="0" w:noHBand="0" w:noVBand="0"/>
            </w:tblPr>
            <w:tblGrid>
              <w:gridCol w:w="1273"/>
              <w:gridCol w:w="5068"/>
            </w:tblGrid>
            <w:tr w:rsidR="007D143B" w:rsidRPr="002D6558" w:rsidTr="00FD5870">
              <w:tc>
                <w:tcPr>
                  <w:tcW w:w="1273" w:type="dxa"/>
                  <w:tcBorders>
                    <w:top w:val="nil"/>
                    <w:left w:val="nil"/>
                    <w:bottom w:val="nil"/>
                    <w:right w:val="nil"/>
                  </w:tcBorders>
                  <w:shd w:val="clear" w:color="auto" w:fill="auto"/>
                </w:tcPr>
                <w:p w:rsidR="007D143B" w:rsidRPr="002D6558" w:rsidRDefault="007D143B" w:rsidP="00FD5870">
                  <w:r>
                    <w:t>Applies To</w:t>
                  </w:r>
                </w:p>
              </w:tc>
              <w:tc>
                <w:tcPr>
                  <w:tcW w:w="5068" w:type="dxa"/>
                  <w:tcBorders>
                    <w:top w:val="nil"/>
                    <w:left w:val="nil"/>
                    <w:bottom w:val="nil"/>
                    <w:right w:val="nil"/>
                  </w:tcBorders>
                  <w:shd w:val="clear" w:color="auto" w:fill="auto"/>
                </w:tcPr>
                <w:p w:rsidR="007D143B" w:rsidRPr="002D6558" w:rsidRDefault="007D143B" w:rsidP="00FD5870">
                  <w:r>
                    <w:t>Tab Panel inside tab container</w:t>
                  </w:r>
                </w:p>
              </w:tc>
            </w:tr>
          </w:tbl>
          <w:p w:rsidR="007D143B" w:rsidRPr="007255E7" w:rsidRDefault="007D143B" w:rsidP="00FD5870"/>
        </w:tc>
      </w:tr>
      <w:tr w:rsidR="007D143B"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7D143B" w:rsidRPr="0086517A" w:rsidRDefault="007D143B" w:rsidP="00FD5870">
            <w:pPr>
              <w:rPr>
                <w:lang w:val="en-AU"/>
              </w:rPr>
            </w:pPr>
            <w:r>
              <w:rPr>
                <w:lang w:val="en-AU"/>
              </w:rPr>
              <w:t>Treat other values as checked</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7D143B" w:rsidRPr="000333F4" w:rsidRDefault="007D143B" w:rsidP="00FD5870">
            <w:r w:rsidRPr="000333F4">
              <w:fldChar w:fldCharType="begin"/>
            </w:r>
            <w:r w:rsidRPr="000333F4">
              <w:instrText>xe "Properties:FieldValue tag:TreatOtherValuesAsChecked"</w:instrText>
            </w:r>
            <w:r w:rsidRPr="000333F4">
              <w:fldChar w:fldCharType="end"/>
            </w:r>
            <w:r w:rsidRPr="000333F4">
              <w:fldChar w:fldCharType="begin"/>
            </w:r>
            <w:r w:rsidRPr="000333F4">
              <w:instrText>xe "TreatOtherValuesAsChecked property"</w:instrText>
            </w:r>
            <w:r w:rsidRPr="000333F4">
              <w:fldChar w:fldCharType="end"/>
            </w:r>
            <w:r w:rsidRPr="000333F4">
              <w:fldChar w:fldCharType="begin"/>
            </w:r>
            <w:r w:rsidRPr="000333F4">
              <w:instrText>xe "FieldValue tag:TreatOtherValuesAsChecked property"</w:instrText>
            </w:r>
            <w:r w:rsidRPr="000333F4">
              <w:fldChar w:fldCharType="end"/>
            </w:r>
            <w:r w:rsidRPr="000333F4">
              <w:t>Specifies whether a check box field is displayed as selected when other values are encountered in the database.</w:t>
            </w:r>
          </w:p>
          <w:p w:rsidR="007D143B" w:rsidRPr="000333F4" w:rsidRDefault="007D143B" w:rsidP="00FD5870">
            <w:r w:rsidRPr="000333F4">
              <w:t>Check box fields can be displayed as either selected (checked) or unselected (unchecked).  The “Checked value</w:t>
            </w:r>
            <w:r>
              <w:t>”</w:t>
            </w:r>
            <w:r w:rsidRPr="000333F4">
              <w:t xml:space="preserve"> and “Unchecked value</w:t>
            </w:r>
            <w:r>
              <w:t>”</w:t>
            </w:r>
            <w:r w:rsidRPr="000333F4">
              <w:t xml:space="preserve"> properties designate the database values that signify whether the check box should be selected.  These are </w:t>
            </w:r>
            <w:r w:rsidRPr="000333F4">
              <w:lastRenderedPageBreak/>
              <w:t>typically values such as ‘True’ and ‘False’ or ‘1’ and ‘0’.</w:t>
            </w:r>
          </w:p>
          <w:p w:rsidR="007D143B" w:rsidRPr="000333F4" w:rsidRDefault="007D143B" w:rsidP="00FD5870">
            <w:r w:rsidRPr="000333F4">
              <w:t>In some cases, the underlying database field may have values other than those specified by the “Checked value</w:t>
            </w:r>
            <w:r>
              <w:t>”</w:t>
            </w:r>
            <w:r w:rsidRPr="000333F4">
              <w:t xml:space="preserve"> and “Unchecked value</w:t>
            </w:r>
            <w:r>
              <w:t>”</w:t>
            </w:r>
            <w:r w:rsidRPr="000333F4">
              <w:t xml:space="preserve"> properties, e.g., the values may be ‘True’, ‘False’, and ‘Not Sure’.</w:t>
            </w:r>
          </w:p>
          <w:tbl>
            <w:tblPr>
              <w:tblW w:w="6825" w:type="dxa"/>
              <w:tblLook w:val="00A0" w:firstRow="1" w:lastRow="0" w:firstColumn="1" w:lastColumn="0" w:noHBand="0" w:noVBand="0"/>
            </w:tblPr>
            <w:tblGrid>
              <w:gridCol w:w="817"/>
              <w:gridCol w:w="6008"/>
            </w:tblGrid>
            <w:tr w:rsidR="007D143B" w:rsidRPr="000333F4" w:rsidTr="00FD5870">
              <w:tc>
                <w:tcPr>
                  <w:tcW w:w="817" w:type="dxa"/>
                  <w:tcBorders>
                    <w:top w:val="nil"/>
                    <w:left w:val="nil"/>
                    <w:bottom w:val="nil"/>
                    <w:right w:val="nil"/>
                  </w:tcBorders>
                  <w:shd w:val="clear" w:color="auto" w:fill="auto"/>
                </w:tcPr>
                <w:p w:rsidR="007D143B" w:rsidRPr="000333F4" w:rsidRDefault="007D143B" w:rsidP="00FD5870">
                  <w:r w:rsidRPr="000333F4">
                    <w:t>True</w:t>
                  </w:r>
                </w:p>
              </w:tc>
              <w:tc>
                <w:tcPr>
                  <w:tcW w:w="6008" w:type="dxa"/>
                  <w:tcBorders>
                    <w:top w:val="nil"/>
                    <w:left w:val="nil"/>
                    <w:bottom w:val="nil"/>
                    <w:right w:val="nil"/>
                  </w:tcBorders>
                  <w:shd w:val="clear" w:color="auto" w:fill="auto"/>
                </w:tcPr>
                <w:p w:rsidR="007D143B" w:rsidRPr="000333F4" w:rsidRDefault="007D143B" w:rsidP="00FD5870">
                  <w:r w:rsidRPr="000333F4">
                    <w:t>Treats values other than those assigned via “Checked value</w:t>
                  </w:r>
                  <w:r>
                    <w:t>”</w:t>
                  </w:r>
                  <w:r w:rsidRPr="000333F4">
                    <w:t xml:space="preserve"> and “Unchecked value</w:t>
                  </w:r>
                  <w:r>
                    <w:t>”</w:t>
                  </w:r>
                  <w:r w:rsidRPr="000333F4">
                    <w:t xml:space="preserve"> as checked (True).</w:t>
                  </w:r>
                </w:p>
              </w:tc>
            </w:tr>
            <w:tr w:rsidR="007D143B" w:rsidRPr="000333F4" w:rsidTr="00FD5870">
              <w:tc>
                <w:tcPr>
                  <w:tcW w:w="817" w:type="dxa"/>
                  <w:tcBorders>
                    <w:top w:val="nil"/>
                    <w:left w:val="nil"/>
                    <w:bottom w:val="nil"/>
                    <w:right w:val="nil"/>
                  </w:tcBorders>
                  <w:shd w:val="clear" w:color="auto" w:fill="auto"/>
                </w:tcPr>
                <w:p w:rsidR="007D143B" w:rsidRPr="000333F4" w:rsidRDefault="007D143B" w:rsidP="00FD5870">
                  <w:r w:rsidRPr="000333F4">
                    <w:t>False</w:t>
                  </w:r>
                </w:p>
              </w:tc>
              <w:tc>
                <w:tcPr>
                  <w:tcW w:w="6008" w:type="dxa"/>
                  <w:tcBorders>
                    <w:top w:val="nil"/>
                    <w:left w:val="nil"/>
                    <w:bottom w:val="nil"/>
                    <w:right w:val="nil"/>
                  </w:tcBorders>
                  <w:shd w:val="clear" w:color="auto" w:fill="auto"/>
                </w:tcPr>
                <w:p w:rsidR="007D143B" w:rsidRPr="000333F4" w:rsidRDefault="007D143B" w:rsidP="00FD5870">
                  <w:proofErr w:type="spellStart"/>
                  <w:r w:rsidRPr="000333F4">
                    <w:t>Treates</w:t>
                  </w:r>
                  <w:proofErr w:type="spellEnd"/>
                  <w:r w:rsidRPr="000333F4">
                    <w:t xml:space="preserve"> values other than those assigned via “Checked value</w:t>
                  </w:r>
                  <w:r>
                    <w:t>”</w:t>
                  </w:r>
                  <w:r w:rsidRPr="000333F4">
                    <w:t xml:space="preserve"> and “Unchecked value</w:t>
                  </w:r>
                  <w:r>
                    <w:t>”</w:t>
                  </w:r>
                  <w:r w:rsidRPr="000333F4">
                    <w:t xml:space="preserve"> as unchecked (False).</w:t>
                  </w:r>
                </w:p>
              </w:tc>
            </w:tr>
          </w:tbl>
          <w:p w:rsidR="007D143B" w:rsidRPr="000333F4" w:rsidRDefault="007D143B" w:rsidP="00FD5870">
            <w:r w:rsidRPr="000333F4">
              <w:t>If a hypothetical database column has a value of ‘Not Sure’, then the check box would be shown as checked if the “Treat other values as checked</w:t>
            </w:r>
            <w:r>
              <w:t>”</w:t>
            </w:r>
            <w:r w:rsidRPr="000333F4">
              <w:t xml:space="preserve"> property is set to ‘True’.  The check box would be shown as unchecked if the “Treat other values as checked</w:t>
            </w:r>
            <w:r>
              <w:t>”</w:t>
            </w:r>
            <w:r w:rsidRPr="000333F4">
              <w:t xml:space="preserve"> property is set to ‘False.’</w:t>
            </w:r>
          </w:p>
          <w:tbl>
            <w:tblPr>
              <w:tblW w:w="6341" w:type="dxa"/>
              <w:tblLook w:val="00A0" w:firstRow="1" w:lastRow="0" w:firstColumn="1" w:lastColumn="0" w:noHBand="0" w:noVBand="0"/>
            </w:tblPr>
            <w:tblGrid>
              <w:gridCol w:w="1273"/>
              <w:gridCol w:w="5068"/>
            </w:tblGrid>
            <w:tr w:rsidR="007D143B" w:rsidRPr="000333F4" w:rsidTr="00FD5870">
              <w:tc>
                <w:tcPr>
                  <w:tcW w:w="1273" w:type="dxa"/>
                  <w:tcBorders>
                    <w:top w:val="nil"/>
                    <w:left w:val="nil"/>
                    <w:bottom w:val="nil"/>
                    <w:right w:val="nil"/>
                  </w:tcBorders>
                  <w:shd w:val="clear" w:color="auto" w:fill="auto"/>
                </w:tcPr>
                <w:p w:rsidR="007D143B" w:rsidRPr="000333F4" w:rsidRDefault="007D143B" w:rsidP="00FD5870">
                  <w:r w:rsidRPr="000333F4">
                    <w:t>Applies To</w:t>
                  </w:r>
                </w:p>
              </w:tc>
              <w:tc>
                <w:tcPr>
                  <w:tcW w:w="5068" w:type="dxa"/>
                  <w:tcBorders>
                    <w:top w:val="nil"/>
                    <w:left w:val="nil"/>
                    <w:bottom w:val="nil"/>
                    <w:right w:val="nil"/>
                  </w:tcBorders>
                  <w:shd w:val="clear" w:color="auto" w:fill="auto"/>
                </w:tcPr>
                <w:p w:rsidR="007D143B" w:rsidRPr="000333F4" w:rsidRDefault="007D143B" w:rsidP="00FD5870">
                  <w:r w:rsidRPr="000333F4">
                    <w:t>Check Box</w:t>
                  </w:r>
                </w:p>
              </w:tc>
            </w:tr>
          </w:tbl>
          <w:p w:rsidR="007D143B" w:rsidRPr="000333F4" w:rsidRDefault="007D143B" w:rsidP="00FD5870"/>
        </w:tc>
      </w:tr>
      <w:tr w:rsidR="007D143B"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7D143B" w:rsidRPr="0086517A" w:rsidRDefault="007D143B" w:rsidP="00FD5870">
            <w:r>
              <w:lastRenderedPageBreak/>
              <w:t>Unchecked value</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7D143B" w:rsidRDefault="007D143B" w:rsidP="00FD5870">
            <w:r w:rsidRPr="002D6558">
              <w:fldChar w:fldCharType="begin"/>
            </w:r>
            <w:r w:rsidRPr="002D6558">
              <w:instrText>xe "</w:instrText>
            </w:r>
            <w:r>
              <w:instrText>Properties</w:instrText>
            </w:r>
            <w:r w:rsidRPr="002D6558">
              <w:instrText>:FieldValue tag:UncheckedValue"</w:instrText>
            </w:r>
            <w:r w:rsidRPr="002D6558">
              <w:fldChar w:fldCharType="end"/>
            </w:r>
            <w:r w:rsidRPr="002D6558">
              <w:fldChar w:fldCharType="begin"/>
            </w:r>
            <w:r w:rsidRPr="002D6558">
              <w:instrText xml:space="preserve">xe "UncheckedValue </w:instrText>
            </w:r>
            <w:r>
              <w:instrText>property</w:instrText>
            </w:r>
            <w:r w:rsidRPr="002D6558">
              <w:instrText>"</w:instrText>
            </w:r>
            <w:r w:rsidRPr="002D6558">
              <w:fldChar w:fldCharType="end"/>
            </w:r>
            <w:r w:rsidRPr="002D6558">
              <w:fldChar w:fldCharType="begin"/>
            </w:r>
            <w:r w:rsidRPr="002D6558">
              <w:instrText xml:space="preserve">xe "FieldValue tag:UncheckedValue </w:instrText>
            </w:r>
            <w:r>
              <w:instrText>property</w:instrText>
            </w:r>
            <w:r w:rsidRPr="002D6558">
              <w:instrText>"</w:instrText>
            </w:r>
            <w:r w:rsidRPr="002D6558">
              <w:fldChar w:fldCharType="end"/>
            </w:r>
            <w:r>
              <w:t>Specifies the value saved into the database when an unselected check box field is saved.  “Unchecked value” is generally set to ‘No’.  While “Unchecked value” can be set to anything, typical values are False, F, No, and 0.</w:t>
            </w:r>
          </w:p>
          <w:tbl>
            <w:tblPr>
              <w:tblW w:w="6341" w:type="dxa"/>
              <w:tblLook w:val="00A0" w:firstRow="1" w:lastRow="0" w:firstColumn="1" w:lastColumn="0" w:noHBand="0" w:noVBand="0"/>
            </w:tblPr>
            <w:tblGrid>
              <w:gridCol w:w="1273"/>
              <w:gridCol w:w="5068"/>
            </w:tblGrid>
            <w:tr w:rsidR="007D143B" w:rsidRPr="002D6558" w:rsidTr="00FD5870">
              <w:tc>
                <w:tcPr>
                  <w:tcW w:w="1273" w:type="dxa"/>
                  <w:tcBorders>
                    <w:top w:val="nil"/>
                    <w:left w:val="nil"/>
                    <w:bottom w:val="nil"/>
                    <w:right w:val="nil"/>
                  </w:tcBorders>
                  <w:shd w:val="clear" w:color="auto" w:fill="auto"/>
                </w:tcPr>
                <w:p w:rsidR="007D143B" w:rsidRPr="002D6558" w:rsidRDefault="007D143B" w:rsidP="00FD5870">
                  <w:r>
                    <w:t>Applies To</w:t>
                  </w:r>
                </w:p>
              </w:tc>
              <w:tc>
                <w:tcPr>
                  <w:tcW w:w="5068" w:type="dxa"/>
                  <w:tcBorders>
                    <w:top w:val="nil"/>
                    <w:left w:val="nil"/>
                    <w:bottom w:val="nil"/>
                    <w:right w:val="nil"/>
                  </w:tcBorders>
                  <w:shd w:val="clear" w:color="auto" w:fill="auto"/>
                </w:tcPr>
                <w:p w:rsidR="007D143B" w:rsidRPr="002D6558" w:rsidRDefault="007D143B" w:rsidP="00FD5870">
                  <w:r>
                    <w:t>Check Box</w:t>
                  </w:r>
                </w:p>
              </w:tc>
            </w:tr>
          </w:tbl>
          <w:p w:rsidR="007D143B" w:rsidRPr="002D6558" w:rsidRDefault="007D143B" w:rsidP="00FD5870"/>
        </w:tc>
      </w:tr>
      <w:tr w:rsidR="007D143B" w:rsidRPr="002D6558" w:rsidTr="000E6E95">
        <w:tc>
          <w:tcPr>
            <w:tcW w:w="3022" w:type="dxa"/>
            <w:tcBorders>
              <w:top w:val="single" w:sz="12" w:space="0" w:color="FFFFFF"/>
              <w:left w:val="single" w:sz="12" w:space="0" w:color="FFFFFF"/>
              <w:bottom w:val="single" w:sz="12" w:space="0" w:color="FFFFFF"/>
              <w:right w:val="single" w:sz="12" w:space="0" w:color="FFFFFF"/>
            </w:tcBorders>
            <w:shd w:val="clear" w:color="auto" w:fill="E0E0E0"/>
          </w:tcPr>
          <w:p w:rsidR="007D143B" w:rsidRDefault="007D143B" w:rsidP="00FD5870">
            <w:r>
              <w:t>URL</w:t>
            </w:r>
          </w:p>
        </w:tc>
        <w:tc>
          <w:tcPr>
            <w:tcW w:w="7851" w:type="dxa"/>
            <w:tcBorders>
              <w:top w:val="single" w:sz="12" w:space="0" w:color="FFFFFF"/>
              <w:left w:val="single" w:sz="12" w:space="0" w:color="FFFFFF"/>
              <w:bottom w:val="single" w:sz="12" w:space="0" w:color="FFFFFF"/>
              <w:right w:val="single" w:sz="12" w:space="0" w:color="FFFFFF"/>
            </w:tcBorders>
            <w:shd w:val="clear" w:color="auto" w:fill="E0E0E0"/>
          </w:tcPr>
          <w:p w:rsidR="007D143B" w:rsidRDefault="007D143B" w:rsidP="00FD5870">
            <w:r>
              <w:t>The name of the primary key parameter passed in the URL and used to fetch a record to display.</w:t>
            </w:r>
          </w:p>
          <w:tbl>
            <w:tblPr>
              <w:tblW w:w="6341" w:type="dxa"/>
              <w:tblLook w:val="00A0" w:firstRow="1" w:lastRow="0" w:firstColumn="1" w:lastColumn="0" w:noHBand="0" w:noVBand="0"/>
            </w:tblPr>
            <w:tblGrid>
              <w:gridCol w:w="1273"/>
              <w:gridCol w:w="5068"/>
            </w:tblGrid>
            <w:tr w:rsidR="007D143B" w:rsidRPr="00D53A2C" w:rsidTr="00FD5870">
              <w:tc>
                <w:tcPr>
                  <w:tcW w:w="1273" w:type="dxa"/>
                  <w:tcBorders>
                    <w:top w:val="nil"/>
                    <w:left w:val="nil"/>
                    <w:bottom w:val="nil"/>
                    <w:right w:val="nil"/>
                  </w:tcBorders>
                  <w:shd w:val="clear" w:color="auto" w:fill="auto"/>
                </w:tcPr>
                <w:p w:rsidR="007D143B" w:rsidRPr="00D53A2C" w:rsidRDefault="007D143B" w:rsidP="00FD5870">
                  <w:r w:rsidRPr="00D53A2C">
                    <w:t>Applies To</w:t>
                  </w:r>
                </w:p>
              </w:tc>
              <w:tc>
                <w:tcPr>
                  <w:tcW w:w="5068" w:type="dxa"/>
                  <w:tcBorders>
                    <w:top w:val="nil"/>
                    <w:left w:val="nil"/>
                    <w:bottom w:val="nil"/>
                    <w:right w:val="nil"/>
                  </w:tcBorders>
                  <w:shd w:val="clear" w:color="auto" w:fill="auto"/>
                </w:tcPr>
                <w:p w:rsidR="007D143B" w:rsidRPr="00D53A2C" w:rsidRDefault="007D143B" w:rsidP="00FD5870">
                  <w:r>
                    <w:t>Record control</w:t>
                  </w:r>
                </w:p>
              </w:tc>
            </w:tr>
          </w:tbl>
          <w:p w:rsidR="007D143B" w:rsidRDefault="007D143B" w:rsidP="00FD5870"/>
        </w:tc>
      </w:tr>
    </w:tbl>
    <w:p w:rsidR="001D0DD0" w:rsidRDefault="001D0DD0" w:rsidP="00525350">
      <w:pPr>
        <w:rPr>
          <w:noProof/>
        </w:rPr>
      </w:pPr>
    </w:p>
    <w:p w:rsidR="00525350" w:rsidRDefault="00525350" w:rsidP="00A65D33">
      <w:pPr>
        <w:pStyle w:val="Heading3"/>
      </w:pPr>
      <w:bookmarkStart w:id="44" w:name="_Toc414871906"/>
      <w:r>
        <w:t>Accessibility</w:t>
      </w:r>
      <w:bookmarkEnd w:id="44"/>
    </w:p>
    <w:p w:rsidR="00A65D33" w:rsidRDefault="00A65D33" w:rsidP="00525350">
      <w:r>
        <w:t xml:space="preserve">See </w:t>
      </w:r>
      <w:r>
        <w:fldChar w:fldCharType="begin"/>
      </w:r>
      <w:r>
        <w:instrText xml:space="preserve"> REF _Ref411345107 \h </w:instrText>
      </w:r>
      <w:r>
        <w:fldChar w:fldCharType="separate"/>
      </w:r>
      <w:r w:rsidR="00A01014">
        <w:t>.NET Control Properties</w:t>
      </w:r>
      <w:r>
        <w:fldChar w:fldCharType="end"/>
      </w:r>
      <w:r>
        <w:t xml:space="preserve"> for details.</w:t>
      </w:r>
    </w:p>
    <w:p w:rsidR="00D354A5" w:rsidRDefault="00D354A5" w:rsidP="00A65D33">
      <w:pPr>
        <w:pStyle w:val="Heading3"/>
      </w:pPr>
      <w:bookmarkStart w:id="45" w:name="_Toc414871907"/>
      <w:r>
        <w:t>Actions</w:t>
      </w:r>
      <w:bookmarkEnd w:id="45"/>
    </w:p>
    <w:p w:rsidR="00B53383" w:rsidRPr="00B53383" w:rsidRDefault="00B53383" w:rsidP="00B53383">
      <w:r>
        <w:t xml:space="preserve">Most actions are </w:t>
      </w:r>
      <w:r w:rsidR="00A15F4C">
        <w:t>formulas</w:t>
      </w:r>
      <w:r>
        <w:t xml:space="preserve"> where you can </w:t>
      </w:r>
      <w:r w:rsidR="00A15F4C">
        <w:t>use</w:t>
      </w:r>
      <w:r>
        <w:t xml:space="preserve"> any </w:t>
      </w:r>
      <w:r w:rsidR="00A15F4C">
        <w:t>function</w:t>
      </w:r>
      <w:r>
        <w:t xml:space="preserve"> from </w:t>
      </w:r>
      <w:r w:rsidR="00A15F4C">
        <w:t xml:space="preserve">the </w:t>
      </w:r>
      <w:r>
        <w:t xml:space="preserve">extensive formulas list. See </w:t>
      </w:r>
      <w:r w:rsidR="00A15F4C">
        <w:t xml:space="preserve">Part V: </w:t>
      </w:r>
      <w:r w:rsidR="00A01014">
        <w:t xml:space="preserve">The Formula Language </w:t>
      </w:r>
      <w:r>
        <w:t>for details.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980"/>
        <w:gridCol w:w="7690"/>
      </w:tblGrid>
      <w:tr w:rsidR="00D354A5" w:rsidTr="005A79A9">
        <w:trPr>
          <w:tblHeader/>
        </w:trPr>
        <w:tc>
          <w:tcPr>
            <w:tcW w:w="1980"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7690"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2D6558" w:rsidRDefault="00D354A5" w:rsidP="00C76B01">
            <w:r>
              <w:t>Apply</w:t>
            </w:r>
            <w:r w:rsidR="00C76B01">
              <w:t xml:space="preserve"> t</w:t>
            </w:r>
            <w:r>
              <w:t>o</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tag:TabIndex"</w:instrText>
            </w:r>
            <w:r w:rsidRPr="002D6558">
              <w:fldChar w:fldCharType="end"/>
            </w:r>
            <w:r w:rsidRPr="002D6558">
              <w:fldChar w:fldCharType="begin"/>
            </w:r>
            <w:r w:rsidRPr="002D6558">
              <w:instrText xml:space="preserve">xe "TabIndex </w:instrText>
            </w:r>
            <w:r>
              <w:instrText>property</w:instrText>
            </w:r>
            <w:r w:rsidRPr="002D6558">
              <w:instrText>"</w:instrText>
            </w:r>
            <w:r w:rsidRPr="002D6558">
              <w:fldChar w:fldCharType="end"/>
            </w:r>
            <w:r w:rsidRPr="002D6558">
              <w:fldChar w:fldCharType="begin"/>
            </w:r>
            <w:r w:rsidRPr="002D6558">
              <w:instrText xml:space="preserve">xe "FieldValue tag:TabIndex </w:instrText>
            </w:r>
            <w:r>
              <w:instrText>property</w:instrText>
            </w:r>
            <w:r w:rsidRPr="002D6558">
              <w:instrText>"</w:instrText>
            </w:r>
            <w:r w:rsidRPr="002D6558">
              <w:fldChar w:fldCharType="end"/>
            </w:r>
            <w:r w:rsidRPr="002D6558">
              <w:t xml:space="preserve">Specifies </w:t>
            </w:r>
            <w:r w:rsidR="00173A9F">
              <w:t>table control filter applies to. One filter can be applied to one or more table controls. Filter can be applied only to direct children, grandchildren and so on.</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bookmarkStart w:id="46" w:name="_Hlk411171392"/>
                  <w:r>
                    <w:t>Applies To</w:t>
                  </w:r>
                </w:p>
              </w:tc>
              <w:tc>
                <w:tcPr>
                  <w:tcW w:w="5068" w:type="dxa"/>
                  <w:tcBorders>
                    <w:top w:val="nil"/>
                    <w:left w:val="nil"/>
                    <w:bottom w:val="nil"/>
                    <w:right w:val="nil"/>
                  </w:tcBorders>
                  <w:shd w:val="clear" w:color="auto" w:fill="auto"/>
                </w:tcPr>
                <w:p w:rsidR="00D354A5" w:rsidRPr="002D6558" w:rsidRDefault="00D354A5" w:rsidP="00FD5870">
                  <w:r>
                    <w:t>Filter controls</w:t>
                  </w:r>
                </w:p>
              </w:tc>
            </w:tr>
            <w:bookmarkEnd w:id="46"/>
          </w:tbl>
          <w:p w:rsidR="00D354A5" w:rsidRPr="002D6558" w:rsidRDefault="00D354A5" w:rsidP="00FD5870"/>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lastRenderedPageBreak/>
              <w:t>Chart title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
              <w:t xml:space="preserve">Specifies an initialization formula which sets value of the text displayed above the chart. </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bookmarkStart w:id="47" w:name="_Hlk411172062"/>
                  <w:r>
                    <w:t>Applies To</w:t>
                  </w:r>
                </w:p>
              </w:tc>
              <w:tc>
                <w:tcPr>
                  <w:tcW w:w="5068" w:type="dxa"/>
                  <w:tcBorders>
                    <w:top w:val="nil"/>
                    <w:left w:val="nil"/>
                    <w:bottom w:val="nil"/>
                    <w:right w:val="nil"/>
                  </w:tcBorders>
                  <w:shd w:val="clear" w:color="auto" w:fill="auto"/>
                </w:tcPr>
                <w:p w:rsidR="00436275" w:rsidRPr="002D6558" w:rsidRDefault="00436275" w:rsidP="00FD5870">
                  <w:r>
                    <w:t>Chart controls</w:t>
                  </w:r>
                </w:p>
              </w:tc>
            </w:tr>
            <w:bookmarkEnd w:id="47"/>
          </w:tbl>
          <w:p w:rsidR="00436275" w:rsidRDefault="00436275"/>
        </w:tc>
      </w:tr>
      <w:tr w:rsidR="00F24D8C"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F24D8C" w:rsidRDefault="00F24D8C" w:rsidP="00FD5870">
            <w:r>
              <w:t>Control visible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F24D8C" w:rsidRDefault="00A33936">
            <w:r>
              <w:t>Hides or sets control visible based on the value returned by formula.</w:t>
            </w:r>
          </w:p>
          <w:tbl>
            <w:tblPr>
              <w:tblW w:w="6341" w:type="dxa"/>
              <w:tblLook w:val="00A0" w:firstRow="1" w:lastRow="0" w:firstColumn="1" w:lastColumn="0" w:noHBand="0" w:noVBand="0"/>
            </w:tblPr>
            <w:tblGrid>
              <w:gridCol w:w="1273"/>
              <w:gridCol w:w="5068"/>
            </w:tblGrid>
            <w:tr w:rsidR="00F24D8C" w:rsidRPr="002D6558" w:rsidTr="00FD5870">
              <w:tc>
                <w:tcPr>
                  <w:tcW w:w="1273" w:type="dxa"/>
                  <w:tcBorders>
                    <w:top w:val="nil"/>
                    <w:left w:val="nil"/>
                    <w:bottom w:val="nil"/>
                    <w:right w:val="nil"/>
                  </w:tcBorders>
                  <w:shd w:val="clear" w:color="auto" w:fill="auto"/>
                </w:tcPr>
                <w:p w:rsidR="00F24D8C" w:rsidRPr="002D6558" w:rsidRDefault="00F24D8C" w:rsidP="00FD5870">
                  <w:r>
                    <w:t>Applies To</w:t>
                  </w:r>
                </w:p>
              </w:tc>
              <w:tc>
                <w:tcPr>
                  <w:tcW w:w="5068" w:type="dxa"/>
                  <w:tcBorders>
                    <w:top w:val="nil"/>
                    <w:left w:val="nil"/>
                    <w:bottom w:val="nil"/>
                    <w:right w:val="nil"/>
                  </w:tcBorders>
                  <w:shd w:val="clear" w:color="auto" w:fill="auto"/>
                </w:tcPr>
                <w:p w:rsidR="00A33936" w:rsidRPr="002D6558" w:rsidRDefault="006D2AD4" w:rsidP="00A33936">
                  <w:r>
                    <w:t xml:space="preserve">Most of </w:t>
                  </w:r>
                  <w:r w:rsidR="00A33936">
                    <w:t>button</w:t>
                  </w:r>
                  <w:r>
                    <w:t>s</w:t>
                  </w:r>
                  <w:r w:rsidR="00A33936">
                    <w:br/>
                    <w:t>Tab container</w:t>
                  </w:r>
                </w:p>
              </w:tc>
            </w:tr>
          </w:tbl>
          <w:p w:rsidR="00F24D8C" w:rsidRPr="002D6558" w:rsidRDefault="00F24D8C" w:rsidP="00FD5870"/>
        </w:tc>
      </w:tr>
      <w:tr w:rsidR="005A79A9"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5A79A9" w:rsidRDefault="005A79A9" w:rsidP="00FD5870">
            <w:r>
              <w:t>Display As</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5A79A9" w:rsidRPr="00F24D8C" w:rsidRDefault="005A79A9" w:rsidP="00FD5870">
            <w:r w:rsidRPr="00F24D8C">
              <w:t xml:space="preserve">Specifies field or formula from the filter’s </w:t>
            </w:r>
            <w:proofErr w:type="spellStart"/>
            <w:r w:rsidRPr="00F24D8C">
              <w:t>DataSource</w:t>
            </w:r>
            <w:proofErr w:type="spellEnd"/>
            <w:r w:rsidRPr="00F24D8C">
              <w:t xml:space="preserve"> to be displayed on the </w:t>
            </w:r>
            <w:proofErr w:type="spellStart"/>
            <w:r w:rsidRPr="00F24D8C">
              <w:t>QuickSelector</w:t>
            </w:r>
            <w:proofErr w:type="spellEnd"/>
            <w:r w:rsidRPr="00F24D8C">
              <w:t xml:space="preserve"> button.</w:t>
            </w:r>
          </w:p>
          <w:tbl>
            <w:tblPr>
              <w:tblW w:w="6341" w:type="dxa"/>
              <w:tblLook w:val="00A0" w:firstRow="1" w:lastRow="0" w:firstColumn="1" w:lastColumn="0" w:noHBand="0" w:noVBand="0"/>
            </w:tblPr>
            <w:tblGrid>
              <w:gridCol w:w="1273"/>
              <w:gridCol w:w="5068"/>
            </w:tblGrid>
            <w:tr w:rsidR="005A79A9" w:rsidRPr="002D6558" w:rsidTr="00FD5870">
              <w:tc>
                <w:tcPr>
                  <w:tcW w:w="1273" w:type="dxa"/>
                  <w:tcBorders>
                    <w:top w:val="nil"/>
                    <w:left w:val="nil"/>
                    <w:bottom w:val="nil"/>
                    <w:right w:val="nil"/>
                  </w:tcBorders>
                  <w:shd w:val="clear" w:color="auto" w:fill="auto"/>
                </w:tcPr>
                <w:p w:rsidR="005A79A9" w:rsidRPr="002D6558" w:rsidRDefault="005A79A9" w:rsidP="00FD5870">
                  <w:r>
                    <w:t>Applies To</w:t>
                  </w:r>
                </w:p>
              </w:tc>
              <w:tc>
                <w:tcPr>
                  <w:tcW w:w="5068" w:type="dxa"/>
                  <w:tcBorders>
                    <w:top w:val="nil"/>
                    <w:left w:val="nil"/>
                    <w:bottom w:val="nil"/>
                    <w:right w:val="nil"/>
                  </w:tcBorders>
                  <w:shd w:val="clear" w:color="auto" w:fill="auto"/>
                </w:tcPr>
                <w:p w:rsidR="005A79A9" w:rsidRPr="002D6558" w:rsidRDefault="005A79A9" w:rsidP="00FD5870">
                  <w:r>
                    <w:t xml:space="preserve">Filter controls type of </w:t>
                  </w:r>
                  <w:proofErr w:type="spellStart"/>
                  <w:r>
                    <w:t>QuickSelector</w:t>
                  </w:r>
                  <w:proofErr w:type="spellEnd"/>
                </w:p>
              </w:tc>
            </w:tr>
          </w:tbl>
          <w:p w:rsidR="005A79A9" w:rsidRPr="002D6558" w:rsidRDefault="005A79A9" w:rsidP="00FD5870"/>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Index label</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rsidRPr="00436275">
              <w:t xml:space="preserve">Specifies field or formula from the chart’s </w:t>
            </w:r>
            <w:proofErr w:type="spellStart"/>
            <w:r w:rsidRPr="00436275">
              <w:t>DataSource</w:t>
            </w:r>
            <w:proofErr w:type="spellEnd"/>
            <w:r w:rsidRPr="00436275">
              <w:t xml:space="preserve"> which is displayed along the index axis or above the chart columns</w:t>
            </w:r>
            <w:r>
              <w:t>.</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bookmarkStart w:id="48" w:name="_Hlk411172139"/>
                  <w:r>
                    <w:t>Applies To</w:t>
                  </w:r>
                </w:p>
              </w:tc>
              <w:tc>
                <w:tcPr>
                  <w:tcW w:w="5068" w:type="dxa"/>
                  <w:tcBorders>
                    <w:top w:val="nil"/>
                    <w:left w:val="nil"/>
                    <w:bottom w:val="nil"/>
                    <w:right w:val="nil"/>
                  </w:tcBorders>
                  <w:shd w:val="clear" w:color="auto" w:fill="auto"/>
                </w:tcPr>
                <w:p w:rsidR="00436275" w:rsidRPr="002D6558" w:rsidRDefault="00436275" w:rsidP="00FD5870">
                  <w:r>
                    <w:t>Chart controls</w:t>
                  </w:r>
                </w:p>
              </w:tc>
            </w:tr>
            <w:bookmarkEnd w:id="48"/>
          </w:tbl>
          <w:p w:rsidR="00436275" w:rsidRPr="005A79A9" w:rsidRDefault="00436275" w:rsidP="00FD5870"/>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Index remainder label</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rsidRPr="00436275">
              <w:t>Specifies text displayed along the index axis at the remainder value or above the remainder column.</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r>
                    <w:t>Applies To</w:t>
                  </w:r>
                </w:p>
              </w:tc>
              <w:tc>
                <w:tcPr>
                  <w:tcW w:w="5068" w:type="dxa"/>
                  <w:tcBorders>
                    <w:top w:val="nil"/>
                    <w:left w:val="nil"/>
                    <w:bottom w:val="nil"/>
                    <w:right w:val="nil"/>
                  </w:tcBorders>
                  <w:shd w:val="clear" w:color="auto" w:fill="auto"/>
                </w:tcPr>
                <w:p w:rsidR="00436275" w:rsidRPr="002D6558" w:rsidRDefault="00436275" w:rsidP="00FD5870">
                  <w:r>
                    <w:t>Chart controls</w:t>
                  </w:r>
                </w:p>
              </w:tc>
            </w:tr>
          </w:tbl>
          <w:p w:rsidR="00436275" w:rsidRPr="00436275" w:rsidRDefault="00436275" w:rsidP="00FD5870"/>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Index title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rsidRPr="00436275">
              <w:t>Specifies text displayed on the side or below the index axis</w:t>
            </w:r>
            <w:r>
              <w:t>.</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r>
                    <w:t>Applies To</w:t>
                  </w:r>
                </w:p>
              </w:tc>
              <w:tc>
                <w:tcPr>
                  <w:tcW w:w="5068" w:type="dxa"/>
                  <w:tcBorders>
                    <w:top w:val="nil"/>
                    <w:left w:val="nil"/>
                    <w:bottom w:val="nil"/>
                    <w:right w:val="nil"/>
                  </w:tcBorders>
                  <w:shd w:val="clear" w:color="auto" w:fill="auto"/>
                </w:tcPr>
                <w:p w:rsidR="00436275" w:rsidRPr="002D6558" w:rsidRDefault="00436275" w:rsidP="00FD5870">
                  <w:r>
                    <w:t>Chart controls</w:t>
                  </w:r>
                </w:p>
              </w:tc>
            </w:tr>
          </w:tbl>
          <w:p w:rsidR="00436275" w:rsidRPr="00436275" w:rsidRDefault="00436275" w:rsidP="00FD5870"/>
        </w:tc>
      </w:tr>
      <w:tr w:rsidR="00173A9F"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173A9F" w:rsidRDefault="00173A9F" w:rsidP="00FD5870">
            <w:r>
              <w:t>Initialize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173A9F" w:rsidRPr="005A79A9" w:rsidRDefault="00173A9F" w:rsidP="00FD5870">
            <w:r w:rsidRPr="005A79A9">
              <w:t>Specifies an initialization formula which sets value of the filter on initial load. By default filter is initialized to a URL parameter if it is passed.</w:t>
            </w:r>
          </w:p>
          <w:tbl>
            <w:tblPr>
              <w:tblW w:w="6341" w:type="dxa"/>
              <w:tblLook w:val="00A0" w:firstRow="1" w:lastRow="0" w:firstColumn="1" w:lastColumn="0" w:noHBand="0" w:noVBand="0"/>
            </w:tblPr>
            <w:tblGrid>
              <w:gridCol w:w="1273"/>
              <w:gridCol w:w="5068"/>
            </w:tblGrid>
            <w:tr w:rsidR="00173A9F" w:rsidRPr="002D6558" w:rsidTr="00FD5870">
              <w:tc>
                <w:tcPr>
                  <w:tcW w:w="1273" w:type="dxa"/>
                  <w:tcBorders>
                    <w:top w:val="nil"/>
                    <w:left w:val="nil"/>
                    <w:bottom w:val="nil"/>
                    <w:right w:val="nil"/>
                  </w:tcBorders>
                  <w:shd w:val="clear" w:color="auto" w:fill="auto"/>
                </w:tcPr>
                <w:p w:rsidR="00173A9F" w:rsidRPr="002D6558" w:rsidRDefault="00173A9F" w:rsidP="00FD5870">
                  <w:r>
                    <w:t>Applies To</w:t>
                  </w:r>
                </w:p>
              </w:tc>
              <w:tc>
                <w:tcPr>
                  <w:tcW w:w="5068" w:type="dxa"/>
                  <w:tcBorders>
                    <w:top w:val="nil"/>
                    <w:left w:val="nil"/>
                    <w:bottom w:val="nil"/>
                    <w:right w:val="nil"/>
                  </w:tcBorders>
                  <w:shd w:val="clear" w:color="auto" w:fill="auto"/>
                </w:tcPr>
                <w:p w:rsidR="00173A9F" w:rsidRPr="002D6558" w:rsidRDefault="00173A9F" w:rsidP="00F24D8C">
                  <w:r>
                    <w:t xml:space="preserve">Filter </w:t>
                  </w:r>
                  <w:r w:rsidR="00B53383">
                    <w:t xml:space="preserve">and search </w:t>
                  </w:r>
                  <w:r>
                    <w:t xml:space="preserve">controls </w:t>
                  </w:r>
                </w:p>
              </w:tc>
            </w:tr>
          </w:tbl>
          <w:p w:rsidR="00173A9F" w:rsidRPr="002D6558" w:rsidRDefault="00173A9F" w:rsidP="00FD5870"/>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Initialize when adding record</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
              <w:t>Initializes user interface control when page is loaded for the new records to be added in database.</w:t>
            </w:r>
          </w:p>
          <w:tbl>
            <w:tblPr>
              <w:tblW w:w="6341" w:type="dxa"/>
              <w:tblLook w:val="00A0" w:firstRow="1" w:lastRow="0" w:firstColumn="1" w:lastColumn="0" w:noHBand="0" w:noVBand="0"/>
            </w:tblPr>
            <w:tblGrid>
              <w:gridCol w:w="1273"/>
              <w:gridCol w:w="5068"/>
            </w:tblGrid>
            <w:tr w:rsidR="00773073" w:rsidRPr="002D6558" w:rsidTr="00FD5870">
              <w:tc>
                <w:tcPr>
                  <w:tcW w:w="1273" w:type="dxa"/>
                  <w:tcBorders>
                    <w:top w:val="nil"/>
                    <w:left w:val="nil"/>
                    <w:bottom w:val="nil"/>
                    <w:right w:val="nil"/>
                  </w:tcBorders>
                  <w:shd w:val="clear" w:color="auto" w:fill="auto"/>
                </w:tcPr>
                <w:p w:rsidR="00773073" w:rsidRPr="002D6558" w:rsidRDefault="00773073" w:rsidP="00FD5870">
                  <w:r>
                    <w:t>Applies To</w:t>
                  </w:r>
                </w:p>
              </w:tc>
              <w:tc>
                <w:tcPr>
                  <w:tcW w:w="5068" w:type="dxa"/>
                  <w:tcBorders>
                    <w:top w:val="nil"/>
                    <w:left w:val="nil"/>
                    <w:bottom w:val="nil"/>
                    <w:right w:val="nil"/>
                  </w:tcBorders>
                  <w:shd w:val="clear" w:color="auto" w:fill="auto"/>
                </w:tcPr>
                <w:p w:rsidR="00773073" w:rsidRPr="002D6558" w:rsidRDefault="00773073" w:rsidP="00FD5870">
                  <w:r>
                    <w:t xml:space="preserve">Editable </w:t>
                  </w:r>
                  <w:proofErr w:type="spellStart"/>
                  <w:r>
                    <w:t>databound</w:t>
                  </w:r>
                  <w:proofErr w:type="spellEnd"/>
                  <w:r>
                    <w:t xml:space="preserve"> controls </w:t>
                  </w:r>
                </w:p>
              </w:tc>
            </w:tr>
          </w:tbl>
          <w:p w:rsidR="00773073" w:rsidRDefault="00773073" w:rsidP="00FD5870"/>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Initialize when editing record</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773073">
            <w:r>
              <w:t>Initializes user interface control when page is loaded for the existing records to be updated in database.</w:t>
            </w:r>
          </w:p>
          <w:tbl>
            <w:tblPr>
              <w:tblW w:w="6341" w:type="dxa"/>
              <w:tblLook w:val="00A0" w:firstRow="1" w:lastRow="0" w:firstColumn="1" w:lastColumn="0" w:noHBand="0" w:noVBand="0"/>
            </w:tblPr>
            <w:tblGrid>
              <w:gridCol w:w="1273"/>
              <w:gridCol w:w="5068"/>
            </w:tblGrid>
            <w:tr w:rsidR="00773073" w:rsidRPr="002D6558" w:rsidTr="00FD5870">
              <w:tc>
                <w:tcPr>
                  <w:tcW w:w="1273" w:type="dxa"/>
                  <w:tcBorders>
                    <w:top w:val="nil"/>
                    <w:left w:val="nil"/>
                    <w:bottom w:val="nil"/>
                    <w:right w:val="nil"/>
                  </w:tcBorders>
                  <w:shd w:val="clear" w:color="auto" w:fill="auto"/>
                </w:tcPr>
                <w:p w:rsidR="00773073" w:rsidRPr="002D6558" w:rsidRDefault="00773073" w:rsidP="00FD5870">
                  <w:r>
                    <w:t>Applies To</w:t>
                  </w:r>
                </w:p>
              </w:tc>
              <w:tc>
                <w:tcPr>
                  <w:tcW w:w="5068" w:type="dxa"/>
                  <w:tcBorders>
                    <w:top w:val="nil"/>
                    <w:left w:val="nil"/>
                    <w:bottom w:val="nil"/>
                    <w:right w:val="nil"/>
                  </w:tcBorders>
                  <w:shd w:val="clear" w:color="auto" w:fill="auto"/>
                </w:tcPr>
                <w:p w:rsidR="00773073" w:rsidRPr="002D6558" w:rsidRDefault="00773073" w:rsidP="00FD5870">
                  <w:r>
                    <w:t xml:space="preserve">Editable </w:t>
                  </w:r>
                  <w:proofErr w:type="spellStart"/>
                  <w:r>
                    <w:t>databound</w:t>
                  </w:r>
                  <w:proofErr w:type="spellEnd"/>
                  <w:r>
                    <w:t xml:space="preserve"> controls </w:t>
                  </w:r>
                </w:p>
              </w:tc>
            </w:tr>
          </w:tbl>
          <w:p w:rsidR="00773073" w:rsidRDefault="00773073" w:rsidP="00FD5870"/>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570D5E" w:rsidP="00FD5870">
            <w:r>
              <w:t>Initialize when showing record</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570D5E" w:rsidP="00FD5870">
            <w:r>
              <w:t>Initializes user interface control when page is loaded for records to be displayed but not edited.</w:t>
            </w:r>
          </w:p>
          <w:tbl>
            <w:tblPr>
              <w:tblW w:w="6341" w:type="dxa"/>
              <w:tblLook w:val="00A0" w:firstRow="1" w:lastRow="0" w:firstColumn="1" w:lastColumn="0" w:noHBand="0" w:noVBand="0"/>
            </w:tblPr>
            <w:tblGrid>
              <w:gridCol w:w="1273"/>
              <w:gridCol w:w="5068"/>
            </w:tblGrid>
            <w:tr w:rsidR="00570D5E" w:rsidRPr="002D6558" w:rsidTr="00FD5870">
              <w:tc>
                <w:tcPr>
                  <w:tcW w:w="1273" w:type="dxa"/>
                  <w:tcBorders>
                    <w:top w:val="nil"/>
                    <w:left w:val="nil"/>
                    <w:bottom w:val="nil"/>
                    <w:right w:val="nil"/>
                  </w:tcBorders>
                  <w:shd w:val="clear" w:color="auto" w:fill="auto"/>
                </w:tcPr>
                <w:p w:rsidR="00570D5E" w:rsidRPr="002D6558" w:rsidRDefault="00570D5E" w:rsidP="00FD5870">
                  <w:r>
                    <w:t>Applies To</w:t>
                  </w:r>
                </w:p>
              </w:tc>
              <w:tc>
                <w:tcPr>
                  <w:tcW w:w="5068" w:type="dxa"/>
                  <w:tcBorders>
                    <w:top w:val="nil"/>
                    <w:left w:val="nil"/>
                    <w:bottom w:val="nil"/>
                    <w:right w:val="nil"/>
                  </w:tcBorders>
                  <w:shd w:val="clear" w:color="auto" w:fill="auto"/>
                </w:tcPr>
                <w:p w:rsidR="00570D5E" w:rsidRPr="002D6558" w:rsidRDefault="00570D5E" w:rsidP="00FD5870">
                  <w:r>
                    <w:t xml:space="preserve">Non-Editable </w:t>
                  </w:r>
                  <w:proofErr w:type="spellStart"/>
                  <w:r>
                    <w:t>databound</w:t>
                  </w:r>
                  <w:proofErr w:type="spellEnd"/>
                  <w:r>
                    <w:t xml:space="preserve"> controls </w:t>
                  </w:r>
                </w:p>
              </w:tc>
            </w:tr>
          </w:tbl>
          <w:p w:rsidR="00570D5E" w:rsidRDefault="00570D5E" w:rsidP="00FD5870"/>
        </w:tc>
      </w:tr>
      <w:tr w:rsidR="00173A9F"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173A9F" w:rsidRDefault="00173A9F" w:rsidP="00FD5870">
            <w:r>
              <w:t>Populate from database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173A9F" w:rsidRDefault="005A79A9" w:rsidP="00FD5870">
            <w:r>
              <w:t>Specifies a field which is being populated from the database into this dropdown list.</w:t>
            </w:r>
          </w:p>
          <w:tbl>
            <w:tblPr>
              <w:tblW w:w="6341" w:type="dxa"/>
              <w:tblLook w:val="00A0" w:firstRow="1" w:lastRow="0" w:firstColumn="1" w:lastColumn="0" w:noHBand="0" w:noVBand="0"/>
            </w:tblPr>
            <w:tblGrid>
              <w:gridCol w:w="1273"/>
              <w:gridCol w:w="5068"/>
            </w:tblGrid>
            <w:tr w:rsidR="005A79A9" w:rsidRPr="002D6558" w:rsidTr="00FD5870">
              <w:tc>
                <w:tcPr>
                  <w:tcW w:w="1273" w:type="dxa"/>
                  <w:tcBorders>
                    <w:top w:val="nil"/>
                    <w:left w:val="nil"/>
                    <w:bottom w:val="nil"/>
                    <w:right w:val="nil"/>
                  </w:tcBorders>
                  <w:shd w:val="clear" w:color="auto" w:fill="auto"/>
                </w:tcPr>
                <w:p w:rsidR="005A79A9" w:rsidRPr="002D6558" w:rsidRDefault="005A79A9" w:rsidP="00FD5870">
                  <w:r>
                    <w:t>Applies To</w:t>
                  </w:r>
                </w:p>
              </w:tc>
              <w:tc>
                <w:tcPr>
                  <w:tcW w:w="5068" w:type="dxa"/>
                  <w:tcBorders>
                    <w:top w:val="nil"/>
                    <w:left w:val="nil"/>
                    <w:bottom w:val="nil"/>
                    <w:right w:val="nil"/>
                  </w:tcBorders>
                  <w:shd w:val="clear" w:color="auto" w:fill="auto"/>
                </w:tcPr>
                <w:p w:rsidR="005A79A9" w:rsidRPr="002D6558" w:rsidRDefault="005A79A9" w:rsidP="00FD5870">
                  <w:r>
                    <w:t>Filter controls type of dropdown list</w:t>
                  </w:r>
                </w:p>
              </w:tc>
            </w:tr>
          </w:tbl>
          <w:p w:rsidR="005A79A9" w:rsidRPr="002D6558" w:rsidRDefault="005A79A9" w:rsidP="00FD5870"/>
        </w:tc>
      </w:tr>
      <w:tr w:rsidR="00173A9F"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173A9F" w:rsidRDefault="005A79A9" w:rsidP="00FD5870">
            <w:r>
              <w:t xml:space="preserve">Populate from </w:t>
            </w:r>
            <w:r>
              <w:lastRenderedPageBreak/>
              <w:t>static list</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5A79A9" w:rsidRDefault="005A79A9">
            <w:r>
              <w:lastRenderedPageBreak/>
              <w:t xml:space="preserve">Specifies constant values to be inserted in the dropdown list such as –PLEASE </w:t>
            </w:r>
            <w:r>
              <w:lastRenderedPageBreak/>
              <w:t>SELECT—.</w:t>
            </w:r>
          </w:p>
          <w:tbl>
            <w:tblPr>
              <w:tblW w:w="6341" w:type="dxa"/>
              <w:tblLook w:val="00A0" w:firstRow="1" w:lastRow="0" w:firstColumn="1" w:lastColumn="0" w:noHBand="0" w:noVBand="0"/>
            </w:tblPr>
            <w:tblGrid>
              <w:gridCol w:w="1273"/>
              <w:gridCol w:w="5068"/>
            </w:tblGrid>
            <w:tr w:rsidR="005A79A9" w:rsidRPr="002D6558" w:rsidTr="00FD5870">
              <w:tc>
                <w:tcPr>
                  <w:tcW w:w="1273" w:type="dxa"/>
                  <w:tcBorders>
                    <w:top w:val="nil"/>
                    <w:left w:val="nil"/>
                    <w:bottom w:val="nil"/>
                    <w:right w:val="nil"/>
                  </w:tcBorders>
                  <w:shd w:val="clear" w:color="auto" w:fill="auto"/>
                </w:tcPr>
                <w:p w:rsidR="005A79A9" w:rsidRPr="002D6558" w:rsidRDefault="005A79A9" w:rsidP="00FD5870">
                  <w:r>
                    <w:t>Applies To</w:t>
                  </w:r>
                </w:p>
              </w:tc>
              <w:tc>
                <w:tcPr>
                  <w:tcW w:w="5068" w:type="dxa"/>
                  <w:tcBorders>
                    <w:top w:val="nil"/>
                    <w:left w:val="nil"/>
                    <w:bottom w:val="nil"/>
                    <w:right w:val="nil"/>
                  </w:tcBorders>
                  <w:shd w:val="clear" w:color="auto" w:fill="auto"/>
                </w:tcPr>
                <w:p w:rsidR="00F24D8C" w:rsidRPr="002D6558" w:rsidRDefault="005A79A9" w:rsidP="00FD5870">
                  <w:r>
                    <w:t>Filter controls type of dropdown list</w:t>
                  </w:r>
                  <w:r w:rsidR="00F24D8C">
                    <w:br/>
                  </w:r>
                  <w:proofErr w:type="spellStart"/>
                  <w:r w:rsidR="00F24D8C">
                    <w:t>OrderSort</w:t>
                  </w:r>
                  <w:proofErr w:type="spellEnd"/>
                </w:p>
              </w:tc>
            </w:tr>
          </w:tbl>
          <w:p w:rsidR="00173A9F" w:rsidRPr="002D6558" w:rsidRDefault="00173A9F" w:rsidP="00FD5870"/>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lastRenderedPageBreak/>
              <w:t>Redirect URL column</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 w:rsidRPr="00436275">
              <w:t>Enables click through the chart’s column or bar.</w:t>
            </w:r>
            <w:r>
              <w:t xml:space="preserve"> If URL is provided redirects to the specified page and passes through URL parameters to display relevant records.</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r>
                    <w:t>Applies To</w:t>
                  </w:r>
                </w:p>
              </w:tc>
              <w:tc>
                <w:tcPr>
                  <w:tcW w:w="5068" w:type="dxa"/>
                  <w:tcBorders>
                    <w:top w:val="nil"/>
                    <w:left w:val="nil"/>
                    <w:bottom w:val="nil"/>
                    <w:right w:val="nil"/>
                  </w:tcBorders>
                  <w:shd w:val="clear" w:color="auto" w:fill="auto"/>
                </w:tcPr>
                <w:p w:rsidR="00436275" w:rsidRPr="002D6558" w:rsidRDefault="00436275" w:rsidP="00FD5870">
                  <w:r>
                    <w:t xml:space="preserve">Chart controls </w:t>
                  </w:r>
                </w:p>
              </w:tc>
            </w:tr>
          </w:tbl>
          <w:p w:rsidR="00436275" w:rsidRDefault="00436275"/>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Save into cookie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
              <w:t>Saves user interface control’s value into the specified cookie. You can modify the value to be saved, for example encrypt it.</w:t>
            </w:r>
          </w:p>
          <w:tbl>
            <w:tblPr>
              <w:tblW w:w="6341" w:type="dxa"/>
              <w:tblLook w:val="00A0" w:firstRow="1" w:lastRow="0" w:firstColumn="1" w:lastColumn="0" w:noHBand="0" w:noVBand="0"/>
            </w:tblPr>
            <w:tblGrid>
              <w:gridCol w:w="1273"/>
              <w:gridCol w:w="5068"/>
            </w:tblGrid>
            <w:tr w:rsidR="00773073" w:rsidRPr="002D6558" w:rsidTr="00FD5870">
              <w:tc>
                <w:tcPr>
                  <w:tcW w:w="1273" w:type="dxa"/>
                  <w:tcBorders>
                    <w:top w:val="nil"/>
                    <w:left w:val="nil"/>
                    <w:bottom w:val="nil"/>
                    <w:right w:val="nil"/>
                  </w:tcBorders>
                  <w:shd w:val="clear" w:color="auto" w:fill="auto"/>
                </w:tcPr>
                <w:p w:rsidR="00773073" w:rsidRPr="002D6558" w:rsidRDefault="00773073" w:rsidP="00FD5870">
                  <w:r>
                    <w:t>Applies To</w:t>
                  </w:r>
                </w:p>
              </w:tc>
              <w:tc>
                <w:tcPr>
                  <w:tcW w:w="5068" w:type="dxa"/>
                  <w:tcBorders>
                    <w:top w:val="nil"/>
                    <w:left w:val="nil"/>
                    <w:bottom w:val="nil"/>
                    <w:right w:val="nil"/>
                  </w:tcBorders>
                  <w:shd w:val="clear" w:color="auto" w:fill="auto"/>
                </w:tcPr>
                <w:p w:rsidR="00773073" w:rsidRPr="002D6558" w:rsidRDefault="00773073" w:rsidP="00FD5870">
                  <w:r>
                    <w:t xml:space="preserve">Editable </w:t>
                  </w:r>
                  <w:proofErr w:type="spellStart"/>
                  <w:r>
                    <w:t>databound</w:t>
                  </w:r>
                  <w:proofErr w:type="spellEnd"/>
                  <w:r>
                    <w:t xml:space="preserve"> controls </w:t>
                  </w:r>
                </w:p>
              </w:tc>
            </w:tr>
          </w:tbl>
          <w:p w:rsidR="00773073" w:rsidRDefault="00773073"/>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Save into database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
              <w:t>Saves user interface control’s value into the database field. You can modify the value to be saved, for example encrypt it.</w:t>
            </w:r>
          </w:p>
          <w:tbl>
            <w:tblPr>
              <w:tblW w:w="6341" w:type="dxa"/>
              <w:tblLook w:val="00A0" w:firstRow="1" w:lastRow="0" w:firstColumn="1" w:lastColumn="0" w:noHBand="0" w:noVBand="0"/>
            </w:tblPr>
            <w:tblGrid>
              <w:gridCol w:w="1273"/>
              <w:gridCol w:w="5068"/>
            </w:tblGrid>
            <w:tr w:rsidR="00773073" w:rsidRPr="002D6558" w:rsidTr="00FD5870">
              <w:tc>
                <w:tcPr>
                  <w:tcW w:w="1273" w:type="dxa"/>
                  <w:tcBorders>
                    <w:top w:val="nil"/>
                    <w:left w:val="nil"/>
                    <w:bottom w:val="nil"/>
                    <w:right w:val="nil"/>
                  </w:tcBorders>
                  <w:shd w:val="clear" w:color="auto" w:fill="auto"/>
                </w:tcPr>
                <w:p w:rsidR="00773073" w:rsidRPr="002D6558" w:rsidRDefault="00773073" w:rsidP="00FD5870">
                  <w:bookmarkStart w:id="49" w:name="_Hlk411172329"/>
                  <w:r>
                    <w:t>Applies To</w:t>
                  </w:r>
                </w:p>
              </w:tc>
              <w:tc>
                <w:tcPr>
                  <w:tcW w:w="5068" w:type="dxa"/>
                  <w:tcBorders>
                    <w:top w:val="nil"/>
                    <w:left w:val="nil"/>
                    <w:bottom w:val="nil"/>
                    <w:right w:val="nil"/>
                  </w:tcBorders>
                  <w:shd w:val="clear" w:color="auto" w:fill="auto"/>
                </w:tcPr>
                <w:p w:rsidR="00773073" w:rsidRPr="002D6558" w:rsidRDefault="00773073" w:rsidP="00FD5870">
                  <w:r>
                    <w:t xml:space="preserve">Editable </w:t>
                  </w:r>
                  <w:proofErr w:type="spellStart"/>
                  <w:r>
                    <w:t>databound</w:t>
                  </w:r>
                  <w:proofErr w:type="spellEnd"/>
                  <w:r>
                    <w:t xml:space="preserve"> controls </w:t>
                  </w:r>
                </w:p>
              </w:tc>
            </w:tr>
            <w:bookmarkEnd w:id="49"/>
          </w:tbl>
          <w:p w:rsidR="00773073" w:rsidRDefault="00773073"/>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Save into session variable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773073">
            <w:r>
              <w:t>Saves user interface control’s value into the session variable. You can modify the value to be saved, for example encrypt it.</w:t>
            </w:r>
          </w:p>
          <w:tbl>
            <w:tblPr>
              <w:tblW w:w="6341" w:type="dxa"/>
              <w:tblLook w:val="00A0" w:firstRow="1" w:lastRow="0" w:firstColumn="1" w:lastColumn="0" w:noHBand="0" w:noVBand="0"/>
            </w:tblPr>
            <w:tblGrid>
              <w:gridCol w:w="1273"/>
              <w:gridCol w:w="5068"/>
            </w:tblGrid>
            <w:tr w:rsidR="00773073" w:rsidRPr="002D6558" w:rsidTr="00FD5870">
              <w:tc>
                <w:tcPr>
                  <w:tcW w:w="1273" w:type="dxa"/>
                  <w:tcBorders>
                    <w:top w:val="nil"/>
                    <w:left w:val="nil"/>
                    <w:bottom w:val="nil"/>
                    <w:right w:val="nil"/>
                  </w:tcBorders>
                  <w:shd w:val="clear" w:color="auto" w:fill="auto"/>
                </w:tcPr>
                <w:p w:rsidR="00773073" w:rsidRPr="002D6558" w:rsidRDefault="00773073" w:rsidP="00FD5870">
                  <w:r>
                    <w:t>Applies To</w:t>
                  </w:r>
                </w:p>
              </w:tc>
              <w:tc>
                <w:tcPr>
                  <w:tcW w:w="5068" w:type="dxa"/>
                  <w:tcBorders>
                    <w:top w:val="nil"/>
                    <w:left w:val="nil"/>
                    <w:bottom w:val="nil"/>
                    <w:right w:val="nil"/>
                  </w:tcBorders>
                  <w:shd w:val="clear" w:color="auto" w:fill="auto"/>
                </w:tcPr>
                <w:p w:rsidR="00773073" w:rsidRPr="002D6558" w:rsidRDefault="00773073" w:rsidP="00FD5870">
                  <w:r>
                    <w:t xml:space="preserve">Editable </w:t>
                  </w:r>
                  <w:proofErr w:type="spellStart"/>
                  <w:r>
                    <w:t>databound</w:t>
                  </w:r>
                  <w:proofErr w:type="spellEnd"/>
                  <w:r>
                    <w:t xml:space="preserve"> controls </w:t>
                  </w:r>
                </w:p>
              </w:tc>
            </w:tr>
          </w:tbl>
          <w:p w:rsidR="00773073" w:rsidRDefault="00773073"/>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Value data</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773073">
            <w:r w:rsidRPr="00436275">
              <w:t xml:space="preserve">Specifies field or formula from the chart’s </w:t>
            </w:r>
            <w:proofErr w:type="spellStart"/>
            <w:r w:rsidRPr="00436275">
              <w:t>DataSource</w:t>
            </w:r>
            <w:proofErr w:type="spellEnd"/>
            <w:r w:rsidRPr="00436275">
              <w:t xml:space="preserve"> which returns a set’s value. Has to be numeric.</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bookmarkStart w:id="50" w:name="_Hlk411172460"/>
                  <w:r>
                    <w:t>Applies To</w:t>
                  </w:r>
                </w:p>
              </w:tc>
              <w:tc>
                <w:tcPr>
                  <w:tcW w:w="5068" w:type="dxa"/>
                  <w:tcBorders>
                    <w:top w:val="nil"/>
                    <w:left w:val="nil"/>
                    <w:bottom w:val="nil"/>
                    <w:right w:val="nil"/>
                  </w:tcBorders>
                  <w:shd w:val="clear" w:color="auto" w:fill="auto"/>
                </w:tcPr>
                <w:p w:rsidR="00436275" w:rsidRPr="002D6558" w:rsidRDefault="00436275" w:rsidP="00FD5870">
                  <w:r>
                    <w:t xml:space="preserve">Chart controls </w:t>
                  </w:r>
                </w:p>
              </w:tc>
            </w:tr>
            <w:bookmarkEnd w:id="50"/>
          </w:tbl>
          <w:p w:rsidR="00436275" w:rsidRDefault="00436275" w:rsidP="00773073"/>
        </w:tc>
      </w:tr>
      <w:tr w:rsidR="00436275"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Value title</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773073">
            <w:r w:rsidRPr="00436275">
              <w:t>Specifies text displayed on the side or below the value axis.</w:t>
            </w:r>
          </w:p>
          <w:tbl>
            <w:tblPr>
              <w:tblW w:w="6341" w:type="dxa"/>
              <w:tblLook w:val="00A0" w:firstRow="1" w:lastRow="0" w:firstColumn="1" w:lastColumn="0" w:noHBand="0" w:noVBand="0"/>
            </w:tblPr>
            <w:tblGrid>
              <w:gridCol w:w="1273"/>
              <w:gridCol w:w="5068"/>
            </w:tblGrid>
            <w:tr w:rsidR="00436275" w:rsidRPr="002D6558" w:rsidTr="00FD5870">
              <w:tc>
                <w:tcPr>
                  <w:tcW w:w="1273" w:type="dxa"/>
                  <w:tcBorders>
                    <w:top w:val="nil"/>
                    <w:left w:val="nil"/>
                    <w:bottom w:val="nil"/>
                    <w:right w:val="nil"/>
                  </w:tcBorders>
                  <w:shd w:val="clear" w:color="auto" w:fill="auto"/>
                </w:tcPr>
                <w:p w:rsidR="00436275" w:rsidRPr="002D6558" w:rsidRDefault="00436275" w:rsidP="00FD5870">
                  <w:r>
                    <w:t>Applies To</w:t>
                  </w:r>
                </w:p>
              </w:tc>
              <w:tc>
                <w:tcPr>
                  <w:tcW w:w="5068" w:type="dxa"/>
                  <w:tcBorders>
                    <w:top w:val="nil"/>
                    <w:left w:val="nil"/>
                    <w:bottom w:val="nil"/>
                    <w:right w:val="nil"/>
                  </w:tcBorders>
                  <w:shd w:val="clear" w:color="auto" w:fill="auto"/>
                </w:tcPr>
                <w:p w:rsidR="00436275" w:rsidRPr="002D6558" w:rsidRDefault="00436275" w:rsidP="00FD5870">
                  <w:r>
                    <w:t xml:space="preserve">Chart controls </w:t>
                  </w:r>
                </w:p>
              </w:tc>
            </w:tr>
          </w:tbl>
          <w:p w:rsidR="00436275" w:rsidRDefault="00436275" w:rsidP="00773073"/>
        </w:tc>
      </w:tr>
      <w:tr w:rsidR="00773073" w:rsidRPr="002D6558" w:rsidTr="005A79A9">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773073" w:rsidP="00FD5870">
            <w:r>
              <w:t>Validate when saving record</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773073" w:rsidRDefault="00570D5E">
            <w:r>
              <w:t>Implements custom data validation when saving database record</w:t>
            </w:r>
          </w:p>
          <w:tbl>
            <w:tblPr>
              <w:tblW w:w="6341" w:type="dxa"/>
              <w:tblLook w:val="00A0" w:firstRow="1" w:lastRow="0" w:firstColumn="1" w:lastColumn="0" w:noHBand="0" w:noVBand="0"/>
            </w:tblPr>
            <w:tblGrid>
              <w:gridCol w:w="1273"/>
              <w:gridCol w:w="5068"/>
            </w:tblGrid>
            <w:tr w:rsidR="00570D5E" w:rsidRPr="002D6558" w:rsidTr="00FD5870">
              <w:tc>
                <w:tcPr>
                  <w:tcW w:w="1273" w:type="dxa"/>
                  <w:tcBorders>
                    <w:top w:val="nil"/>
                    <w:left w:val="nil"/>
                    <w:bottom w:val="nil"/>
                    <w:right w:val="nil"/>
                  </w:tcBorders>
                  <w:shd w:val="clear" w:color="auto" w:fill="auto"/>
                </w:tcPr>
                <w:p w:rsidR="00570D5E" w:rsidRPr="002D6558" w:rsidRDefault="00570D5E" w:rsidP="00FD5870">
                  <w:r>
                    <w:t>Applies To</w:t>
                  </w:r>
                </w:p>
              </w:tc>
              <w:tc>
                <w:tcPr>
                  <w:tcW w:w="5068" w:type="dxa"/>
                  <w:tcBorders>
                    <w:top w:val="nil"/>
                    <w:left w:val="nil"/>
                    <w:bottom w:val="nil"/>
                    <w:right w:val="nil"/>
                  </w:tcBorders>
                  <w:shd w:val="clear" w:color="auto" w:fill="auto"/>
                </w:tcPr>
                <w:p w:rsidR="00570D5E" w:rsidRPr="002D6558" w:rsidRDefault="00570D5E" w:rsidP="00FD5870">
                  <w:r>
                    <w:t xml:space="preserve">Editable </w:t>
                  </w:r>
                  <w:proofErr w:type="spellStart"/>
                  <w:r>
                    <w:t>databound</w:t>
                  </w:r>
                  <w:proofErr w:type="spellEnd"/>
                  <w:r>
                    <w:t xml:space="preserve"> controls </w:t>
                  </w:r>
                </w:p>
              </w:tc>
            </w:tr>
          </w:tbl>
          <w:p w:rsidR="00570D5E" w:rsidRDefault="00570D5E"/>
        </w:tc>
      </w:tr>
    </w:tbl>
    <w:p w:rsidR="00D354A5" w:rsidRDefault="00D354A5" w:rsidP="00D354A5"/>
    <w:p w:rsidR="002907A0" w:rsidRPr="009D528A" w:rsidRDefault="002907A0" w:rsidP="002907A0">
      <w:pPr>
        <w:pStyle w:val="Heading4"/>
      </w:pPr>
      <w:bookmarkStart w:id="51" w:name="_Ref283653996"/>
      <w:bookmarkStart w:id="52" w:name="_Toc411929942"/>
      <w:bookmarkStart w:id="53" w:name="_Toc413862247"/>
      <w:bookmarkStart w:id="54" w:name="_Ref61334204"/>
      <w:bookmarkStart w:id="55" w:name="_Toc414871908"/>
      <w:r>
        <w:t>Example: C</w:t>
      </w:r>
      <w:r w:rsidRPr="009D528A">
        <w:t>hanging Chart Labels, Titles and Data Display with Formulas</w:t>
      </w:r>
      <w:bookmarkEnd w:id="51"/>
      <w:bookmarkEnd w:id="52"/>
      <w:bookmarkEnd w:id="53"/>
      <w:bookmarkEnd w:id="55"/>
    </w:p>
    <w:p w:rsidR="002907A0" w:rsidRPr="0040774A" w:rsidRDefault="002907A0" w:rsidP="002907A0">
      <w:r>
        <w:t>Use the Property Sheet (Actions group) t</w:t>
      </w:r>
      <w:r w:rsidRPr="0040774A">
        <w:t xml:space="preserve">o change </w:t>
      </w:r>
      <w:r>
        <w:t xml:space="preserve">chart </w:t>
      </w:r>
      <w:r w:rsidRPr="0040774A">
        <w:t>values and titles</w:t>
      </w:r>
      <w:r>
        <w:t>.</w:t>
      </w:r>
    </w:p>
    <w:p w:rsidR="002907A0" w:rsidRDefault="002907A0" w:rsidP="002907A0">
      <w:pPr>
        <w:rPr>
          <w:noProof/>
        </w:rPr>
      </w:pPr>
      <w:r w:rsidRPr="004E3DD3">
        <w:rPr>
          <w:noProof/>
        </w:rPr>
        <w:lastRenderedPageBreak/>
        <w:t xml:space="preserve"> </w:t>
      </w:r>
      <w:r w:rsidRPr="00CC6EE8">
        <w:rPr>
          <w:noProof/>
          <w:bdr w:val="single" w:sz="8" w:space="0" w:color="A6A6A6"/>
        </w:rPr>
        <w:drawing>
          <wp:inline distT="0" distB="0" distL="0" distR="0" wp14:anchorId="1E8CDA54" wp14:editId="1CA08AC2">
            <wp:extent cx="3752850" cy="1828800"/>
            <wp:effectExtent l="19050" t="19050" r="19050" b="190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52850" cy="1828800"/>
                    </a:xfrm>
                    <a:prstGeom prst="rect">
                      <a:avLst/>
                    </a:prstGeom>
                    <a:noFill/>
                    <a:ln w="6350" cmpd="sng">
                      <a:solidFill>
                        <a:schemeClr val="bg1">
                          <a:lumMod val="50000"/>
                          <a:lumOff val="0"/>
                        </a:schemeClr>
                      </a:solidFill>
                      <a:miter lim="800000"/>
                      <a:headEnd/>
                      <a:tailEnd/>
                    </a:ln>
                    <a:effectLst/>
                  </pic:spPr>
                </pic:pic>
              </a:graphicData>
            </a:graphic>
          </wp:inline>
        </w:drawing>
      </w:r>
    </w:p>
    <w:p w:rsidR="002907A0" w:rsidRDefault="002907A0" w:rsidP="002907A0">
      <w:pPr>
        <w:rPr>
          <w:noProof/>
        </w:rPr>
      </w:pPr>
      <w:r>
        <w:rPr>
          <w:noProof/>
        </w:rPr>
        <w:drawing>
          <wp:inline distT="0" distB="0" distL="0" distR="0" wp14:anchorId="4BC46BB0" wp14:editId="49642032">
            <wp:extent cx="3952875" cy="1362075"/>
            <wp:effectExtent l="0" t="0" r="9525" b="9525"/>
            <wp:docPr id="79" name="Picture 79" descr="cid:image001.png@01D056AA.20B1B2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056AA.20B1B2D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3952875" cy="1362075"/>
                    </a:xfrm>
                    <a:prstGeom prst="rect">
                      <a:avLst/>
                    </a:prstGeom>
                    <a:noFill/>
                    <a:ln>
                      <a:noFill/>
                    </a:ln>
                  </pic:spPr>
                </pic:pic>
              </a:graphicData>
            </a:graphic>
          </wp:inline>
        </w:drawing>
      </w:r>
    </w:p>
    <w:p w:rsidR="002907A0" w:rsidRDefault="002907A0" w:rsidP="002907A0">
      <w:pPr>
        <w:rPr>
          <w:noProof/>
        </w:rPr>
      </w:pPr>
      <w:r>
        <w:rPr>
          <w:noProof/>
        </w:rPr>
        <w:t>The chart title is usually a simple text string.  Labels and values sometimes may contain more complex formulas.  For example, you may show a name (text) instead of an ID value:</w:t>
      </w:r>
    </w:p>
    <w:p w:rsidR="002907A0" w:rsidRDefault="002907A0" w:rsidP="002907A0">
      <w:pPr>
        <w:rPr>
          <w:noProof/>
        </w:rPr>
      </w:pPr>
      <w:r w:rsidRPr="004E3DD3">
        <w:rPr>
          <w:noProof/>
        </w:rPr>
        <w:t xml:space="preserve"> </w:t>
      </w:r>
      <w:r>
        <w:rPr>
          <w:noProof/>
        </w:rPr>
        <w:drawing>
          <wp:inline distT="0" distB="0" distL="0" distR="0" wp14:anchorId="2133EF2A" wp14:editId="606ADF4B">
            <wp:extent cx="2505075" cy="106680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05075" cy="1066800"/>
                    </a:xfrm>
                    <a:prstGeom prst="rect">
                      <a:avLst/>
                    </a:prstGeom>
                    <a:noFill/>
                    <a:ln>
                      <a:noFill/>
                    </a:ln>
                  </pic:spPr>
                </pic:pic>
              </a:graphicData>
            </a:graphic>
          </wp:inline>
        </w:drawing>
      </w:r>
    </w:p>
    <w:p w:rsidR="002907A0" w:rsidRDefault="002907A0" w:rsidP="002907A0">
      <w:pPr>
        <w:rPr>
          <w:noProof/>
        </w:rPr>
      </w:pPr>
      <w:r>
        <w:rPr>
          <w:noProof/>
        </w:rPr>
        <w:drawing>
          <wp:inline distT="0" distB="0" distL="0" distR="0" wp14:anchorId="7F05338F" wp14:editId="0597E3B2">
            <wp:extent cx="3952875" cy="1362075"/>
            <wp:effectExtent l="0" t="0" r="9525" b="9525"/>
            <wp:docPr id="81" name="Picture 81" descr="cid:image001.png@01D056AA.20B1B2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png@01D056AA.20B1B2D0"/>
                    <pic:cNvPicPr>
                      <a:picLocks noChangeAspect="1" noChangeArrowheads="1"/>
                    </pic:cNvPicPr>
                  </pic:nvPicPr>
                  <pic:blipFill>
                    <a:blip r:embed="rId28" r:link="rId29">
                      <a:extLst>
                        <a:ext uri="{28A0092B-C50C-407E-A947-70E740481C1C}">
                          <a14:useLocalDpi xmlns:a14="http://schemas.microsoft.com/office/drawing/2010/main" val="0"/>
                        </a:ext>
                      </a:extLst>
                    </a:blip>
                    <a:srcRect/>
                    <a:stretch>
                      <a:fillRect/>
                    </a:stretch>
                  </pic:blipFill>
                  <pic:spPr bwMode="auto">
                    <a:xfrm>
                      <a:off x="0" y="0"/>
                      <a:ext cx="3952875" cy="1362075"/>
                    </a:xfrm>
                    <a:prstGeom prst="rect">
                      <a:avLst/>
                    </a:prstGeom>
                    <a:noFill/>
                    <a:ln>
                      <a:noFill/>
                    </a:ln>
                  </pic:spPr>
                </pic:pic>
              </a:graphicData>
            </a:graphic>
          </wp:inline>
        </w:drawing>
      </w:r>
    </w:p>
    <w:p w:rsidR="002907A0" w:rsidRDefault="002907A0" w:rsidP="002907A0">
      <w:pPr>
        <w:rPr>
          <w:noProof/>
        </w:rPr>
      </w:pPr>
      <w:r>
        <w:rPr>
          <w:noProof/>
        </w:rPr>
        <w:t>Only fields included in the database query are available for use.  By default, if you selected a primary key field as an index field in the Charting Wizard’s Options step, all non-binary and non-large text fields will be included in the query and are available for use.  However, if the index field is not a primary key, only the index field will be included.</w:t>
      </w:r>
    </w:p>
    <w:p w:rsidR="002907A0" w:rsidRDefault="002907A0" w:rsidP="002907A0">
      <w:pPr>
        <w:rPr>
          <w:noProof/>
        </w:rPr>
      </w:pPr>
      <w:r>
        <w:rPr>
          <w:noProof/>
        </w:rPr>
        <w:t xml:space="preserve">You can include, change or exclude fields and aggregate functions in the Query Wizard.  Note, that adding fields potentially changes the result set because the SQL query must include a GROUP BY clause for all non-aggregate </w:t>
      </w:r>
      <w:r>
        <w:rPr>
          <w:noProof/>
        </w:rPr>
        <w:lastRenderedPageBreak/>
        <w:t>(those without functions) fields.  Accordingly, the only case when final values will not be affected is when the original index field is unique (a primary key, for example).</w:t>
      </w:r>
    </w:p>
    <w:p w:rsidR="002907A0" w:rsidRDefault="002907A0" w:rsidP="002907A0">
      <w:pPr>
        <w:rPr>
          <w:noProof/>
        </w:rPr>
      </w:pPr>
      <w:r>
        <w:rPr>
          <w:noProof/>
        </w:rPr>
        <w:t>Formulas are useful for implementing Display As (display foreign key as) functionality.  For example, to create a chart of total sales per product category, you might want show category as category name, rather than as an ID value.  In this case, select Category / CategoryID as an index and than modify the formula.  Note, that same result set is possible to get if Products and CategoryID are selected, but in this case despite exactly same values for SUM only CategoryID field is included. So it is always a better strategy to select a primary key from the parent table instead of selecting a foreign key field in the child table for the index field.</w:t>
      </w:r>
    </w:p>
    <w:p w:rsidR="002907A0" w:rsidRDefault="002907A0" w:rsidP="002907A0">
      <w:pPr>
        <w:pStyle w:val="Heading5"/>
        <w:rPr>
          <w:noProof/>
        </w:rPr>
      </w:pPr>
      <w:r>
        <w:rPr>
          <w:noProof/>
        </w:rPr>
        <w:t>Data formulas</w:t>
      </w:r>
    </w:p>
    <w:p w:rsidR="002907A0" w:rsidRDefault="002907A0" w:rsidP="002907A0">
      <w:pPr>
        <w:rPr>
          <w:noProof/>
        </w:rPr>
      </w:pPr>
      <w:r>
        <w:rPr>
          <w:noProof/>
        </w:rPr>
        <w:t>Similarly you can change the data display formula.  By default, the data formula fetches data from a database query via a LOOKUP() function, but you can select different data if your query contains more than one aggregate function, and you can modify the value with arithmetic operations.  Also if you elected to show values as percentage in the Charting Wizard, the query retrieves values values and calculates percentages.</w:t>
      </w:r>
    </w:p>
    <w:p w:rsidR="002907A0" w:rsidRDefault="002907A0" w:rsidP="002907A0">
      <w:pPr>
        <w:rPr>
          <w:noProof/>
        </w:rPr>
      </w:pPr>
      <w:r>
        <w:rPr>
          <w:noProof/>
        </w:rPr>
        <w:t>You can modify the display format of the data values, but make sure that your data’s formula always returns a numeric value.</w:t>
      </w:r>
    </w:p>
    <w:p w:rsidR="002907A0" w:rsidRDefault="002907A0" w:rsidP="002907A0">
      <w:pPr>
        <w:rPr>
          <w:noProof/>
        </w:rPr>
      </w:pPr>
      <w:r>
        <w:rPr>
          <w:noProof/>
        </w:rPr>
        <w:t>To verify which query your chart uses, look in the Queries section of the Property Sheet.</w:t>
      </w:r>
      <w:r w:rsidRPr="004E3DD3">
        <w:rPr>
          <w:noProof/>
        </w:rPr>
        <w:t xml:space="preserve"> </w:t>
      </w:r>
    </w:p>
    <w:p w:rsidR="002907A0" w:rsidRDefault="002907A0" w:rsidP="002907A0">
      <w:pPr>
        <w:rPr>
          <w:noProof/>
        </w:rPr>
      </w:pPr>
      <w:r>
        <w:rPr>
          <w:noProof/>
        </w:rPr>
        <w:drawing>
          <wp:inline distT="0" distB="0" distL="0" distR="0" wp14:anchorId="2F06E8F9" wp14:editId="372472F9">
            <wp:extent cx="4514850" cy="752475"/>
            <wp:effectExtent l="0" t="0" r="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14850" cy="752475"/>
                    </a:xfrm>
                    <a:prstGeom prst="rect">
                      <a:avLst/>
                    </a:prstGeom>
                    <a:noFill/>
                    <a:ln>
                      <a:noFill/>
                    </a:ln>
                  </pic:spPr>
                </pic:pic>
              </a:graphicData>
            </a:graphic>
          </wp:inline>
        </w:drawing>
      </w:r>
    </w:p>
    <w:p w:rsidR="002907A0" w:rsidRDefault="002907A0" w:rsidP="002907A0">
      <w:pPr>
        <w:rPr>
          <w:noProof/>
        </w:rPr>
      </w:pPr>
      <w:r>
        <w:rPr>
          <w:noProof/>
        </w:rPr>
        <w:t>Note: when you modify your query, especially when adding or removing fields, you must ensure that any formula using the query is appropriately updated appropriately.</w:t>
      </w:r>
    </w:p>
    <w:p w:rsidR="002907A0" w:rsidRDefault="002907A0" w:rsidP="002907A0">
      <w:pPr>
        <w:pStyle w:val="Heading5"/>
        <w:rPr>
          <w:noProof/>
        </w:rPr>
      </w:pPr>
      <w:r>
        <w:rPr>
          <w:noProof/>
        </w:rPr>
        <w:t>Using chart formulas in code customizations</w:t>
      </w:r>
    </w:p>
    <w:p w:rsidR="002907A0" w:rsidRDefault="002907A0" w:rsidP="002907A0">
      <w:pPr>
        <w:rPr>
          <w:noProof/>
        </w:rPr>
      </w:pPr>
      <w:r>
        <w:rPr>
          <w:noProof/>
        </w:rPr>
        <w:t>These formulas are used when populating arrays of labels and values for a chart using one of the following methods:</w:t>
      </w:r>
    </w:p>
    <w:p w:rsidR="002907A0" w:rsidRDefault="002907A0" w:rsidP="002907A0">
      <w:pPr>
        <w:pStyle w:val="Example"/>
      </w:pPr>
      <w:proofErr w:type="spellStart"/>
      <w:proofErr w:type="gramStart"/>
      <w:r w:rsidRPr="0040774A">
        <w:t>GetComposedStringColumn</w:t>
      </w:r>
      <w:proofErr w:type="spellEnd"/>
      <w:r w:rsidRPr="0040774A">
        <w:t>(</w:t>
      </w:r>
      <w:proofErr w:type="gramEnd"/>
      <w:r w:rsidRPr="0040774A">
        <w:t>…)</w:t>
      </w:r>
    </w:p>
    <w:p w:rsidR="002907A0" w:rsidRDefault="002907A0" w:rsidP="002907A0">
      <w:pPr>
        <w:pStyle w:val="Example"/>
      </w:pPr>
      <w:proofErr w:type="spellStart"/>
      <w:proofErr w:type="gramStart"/>
      <w:r w:rsidRPr="0040774A">
        <w:t>GetComposedPercentageColumn</w:t>
      </w:r>
      <w:proofErr w:type="spellEnd"/>
      <w:r w:rsidRPr="0040774A">
        <w:t>(</w:t>
      </w:r>
      <w:proofErr w:type="gramEnd"/>
      <w:r w:rsidRPr="0040774A">
        <w:t>…)</w:t>
      </w:r>
    </w:p>
    <w:p w:rsidR="002907A0" w:rsidRPr="0040774A" w:rsidRDefault="002907A0" w:rsidP="002907A0">
      <w:pPr>
        <w:pStyle w:val="Example"/>
      </w:pPr>
      <w:proofErr w:type="spellStart"/>
      <w:proofErr w:type="gramStart"/>
      <w:r w:rsidRPr="0040774A">
        <w:t>GetComposedDecimalColumn</w:t>
      </w:r>
      <w:proofErr w:type="spellEnd"/>
      <w:r w:rsidRPr="0040774A">
        <w:t>(</w:t>
      </w:r>
      <w:proofErr w:type="gramEnd"/>
      <w:r w:rsidRPr="0040774A">
        <w:t>…)</w:t>
      </w:r>
    </w:p>
    <w:p w:rsidR="002907A0" w:rsidRPr="0040774A" w:rsidRDefault="002907A0" w:rsidP="002907A0">
      <w:r w:rsidRPr="0040774A">
        <w:t>For example:</w:t>
      </w:r>
    </w:p>
    <w:p w:rsidR="002907A0" w:rsidRPr="0040774A" w:rsidRDefault="002907A0" w:rsidP="002907A0">
      <w:pPr>
        <w:pStyle w:val="Example-Code"/>
      </w:pPr>
      <w:r w:rsidRPr="0040774A">
        <w:t xml:space="preserve">Dim </w:t>
      </w:r>
      <w:proofErr w:type="spellStart"/>
      <w:proofErr w:type="gramStart"/>
      <w:r w:rsidRPr="0040774A">
        <w:t>indexArray</w:t>
      </w:r>
      <w:proofErr w:type="spellEnd"/>
      <w:r w:rsidRPr="0040774A">
        <w:t>(</w:t>
      </w:r>
      <w:proofErr w:type="gramEnd"/>
      <w:r w:rsidRPr="0040774A">
        <w:t xml:space="preserve">) As String = </w:t>
      </w:r>
      <w:proofErr w:type="spellStart"/>
      <w:r w:rsidRPr="0040774A">
        <w:t>UnitPriceSumQuery.GetComposedStringColumn</w:t>
      </w:r>
      <w:proofErr w:type="spellEnd"/>
      <w:r w:rsidRPr="0040774A">
        <w:t xml:space="preserve">("""Employee :"" + </w:t>
      </w:r>
      <w:proofErr w:type="spellStart"/>
      <w:r w:rsidRPr="0040774A">
        <w:t>LastName</w:t>
      </w:r>
      <w:proofErr w:type="spellEnd"/>
      <w:r w:rsidRPr="0040774A">
        <w:t xml:space="preserve"> + "" "" + </w:t>
      </w:r>
      <w:proofErr w:type="spellStart"/>
      <w:r w:rsidRPr="0040774A">
        <w:t>FirstName</w:t>
      </w:r>
      <w:proofErr w:type="spellEnd"/>
      <w:r w:rsidRPr="0040774A">
        <w:t xml:space="preserve">", </w:t>
      </w:r>
      <w:proofErr w:type="spellStart"/>
      <w:r w:rsidRPr="0040774A">
        <w:t>EvaluateFormulaDelegate</w:t>
      </w:r>
      <w:proofErr w:type="spellEnd"/>
      <w:r w:rsidRPr="0040774A">
        <w:t xml:space="preserve">, </w:t>
      </w:r>
      <w:proofErr w:type="spellStart"/>
      <w:r w:rsidRPr="0040774A">
        <w:t>EvaluateFormula</w:t>
      </w:r>
      <w:proofErr w:type="spellEnd"/>
      <w:r w:rsidRPr="0040774A">
        <w:t>("Resource(""</w:t>
      </w:r>
      <w:proofErr w:type="spellStart"/>
      <w:r w:rsidRPr="0040774A">
        <w:t>Txt:RemainderLabel</w:t>
      </w:r>
      <w:proofErr w:type="spellEnd"/>
      <w:r w:rsidRPr="0040774A">
        <w:t>"")"))</w:t>
      </w:r>
    </w:p>
    <w:p w:rsidR="002907A0" w:rsidRDefault="002907A0" w:rsidP="002907A0">
      <w:pPr>
        <w:rPr>
          <w:noProof/>
        </w:rPr>
      </w:pPr>
      <w:r>
        <w:rPr>
          <w:noProof/>
        </w:rPr>
        <w:lastRenderedPageBreak/>
        <w:t>Where the first string is a Formula. These calls are generated automatically but could be overridden in Set…Chart method on a Code tab for a chart.</w:t>
      </w:r>
    </w:p>
    <w:p w:rsidR="00B53383" w:rsidRDefault="00B53383" w:rsidP="00A65D33">
      <w:pPr>
        <w:pStyle w:val="Heading3"/>
      </w:pPr>
      <w:bookmarkStart w:id="56" w:name="_Toc414871909"/>
      <w:bookmarkEnd w:id="54"/>
      <w:r>
        <w:t>Appearance</w:t>
      </w:r>
      <w:bookmarkEnd w:id="56"/>
    </w:p>
    <w:p w:rsidR="00B53383" w:rsidRDefault="00B53383" w:rsidP="00B53383">
      <w:bookmarkStart w:id="57" w:name="_Ref256517580"/>
      <w:r>
        <w:t xml:space="preserve">This group </w:t>
      </w:r>
      <w:r w:rsidR="00A15F4C">
        <w:t>contains</w:t>
      </w:r>
      <w:r>
        <w:t xml:space="preserve"> </w:t>
      </w:r>
      <w:r w:rsidR="00436275">
        <w:t>appearance properties such</w:t>
      </w:r>
      <w:r w:rsidR="00A15F4C">
        <w:t xml:space="preserve"> as font, color, border, etc</w:t>
      </w:r>
      <w:proofErr w:type="gramStart"/>
      <w:r w:rsidR="00A15F4C">
        <w:t>.</w:t>
      </w:r>
      <w:r>
        <w:t>.</w:t>
      </w:r>
      <w:proofErr w:type="gramEnd"/>
      <w:r>
        <w:t xml:space="preserve"> One of the most frequently used </w:t>
      </w:r>
      <w:proofErr w:type="gramStart"/>
      <w:r>
        <w:t>property</w:t>
      </w:r>
      <w:proofErr w:type="gramEnd"/>
      <w:r>
        <w:t xml:space="preserve"> in this group is: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980"/>
        <w:gridCol w:w="7690"/>
      </w:tblGrid>
      <w:tr w:rsidR="00B53383" w:rsidRPr="003155D7" w:rsidTr="00FD5870">
        <w:trPr>
          <w:tblHeader/>
        </w:trPr>
        <w:tc>
          <w:tcPr>
            <w:tcW w:w="1980" w:type="dxa"/>
            <w:tcBorders>
              <w:top w:val="single" w:sz="12" w:space="0" w:color="FFFFFF"/>
              <w:left w:val="single" w:sz="12" w:space="0" w:color="FFFFFF"/>
              <w:bottom w:val="single" w:sz="12" w:space="0" w:color="FFFFFF"/>
              <w:right w:val="single" w:sz="12" w:space="0" w:color="FFFFFF"/>
            </w:tcBorders>
            <w:shd w:val="clear" w:color="auto" w:fill="808080"/>
          </w:tcPr>
          <w:p w:rsidR="00B53383" w:rsidRPr="003155D7" w:rsidRDefault="00B53383" w:rsidP="00FD5870">
            <w:pPr>
              <w:pStyle w:val="TableHeading"/>
            </w:pPr>
            <w:r>
              <w:t>Property</w:t>
            </w:r>
          </w:p>
        </w:tc>
        <w:tc>
          <w:tcPr>
            <w:tcW w:w="7690" w:type="dxa"/>
            <w:tcBorders>
              <w:top w:val="single" w:sz="12" w:space="0" w:color="FFFFFF"/>
              <w:left w:val="single" w:sz="12" w:space="0" w:color="FFFFFF"/>
              <w:bottom w:val="single" w:sz="12" w:space="0" w:color="FFFFFF"/>
              <w:right w:val="single" w:sz="12" w:space="0" w:color="FFFFFF"/>
            </w:tcBorders>
            <w:shd w:val="clear" w:color="auto" w:fill="808080"/>
          </w:tcPr>
          <w:p w:rsidR="00B53383" w:rsidRPr="003155D7" w:rsidRDefault="00B53383" w:rsidP="00FD5870">
            <w:pPr>
              <w:pStyle w:val="TableHeading"/>
            </w:pPr>
            <w:r w:rsidRPr="003155D7">
              <w:t>Description</w:t>
            </w:r>
          </w:p>
        </w:tc>
      </w:tr>
      <w:tr w:rsidR="00B53383" w:rsidRPr="002D6558" w:rsidTr="00FD5870">
        <w:tc>
          <w:tcPr>
            <w:tcW w:w="1980" w:type="dxa"/>
            <w:tcBorders>
              <w:top w:val="single" w:sz="12" w:space="0" w:color="FFFFFF"/>
              <w:left w:val="single" w:sz="12" w:space="0" w:color="FFFFFF"/>
              <w:bottom w:val="single" w:sz="12" w:space="0" w:color="FFFFFF"/>
              <w:right w:val="single" w:sz="12" w:space="0" w:color="FFFFFF"/>
            </w:tcBorders>
            <w:shd w:val="clear" w:color="auto" w:fill="E0E0E0"/>
          </w:tcPr>
          <w:p w:rsidR="00B53383" w:rsidRPr="002D6558" w:rsidRDefault="00B53383" w:rsidP="00FD5870">
            <w:r>
              <w:t>Text</w:t>
            </w:r>
          </w:p>
        </w:tc>
        <w:tc>
          <w:tcPr>
            <w:tcW w:w="7690" w:type="dxa"/>
            <w:tcBorders>
              <w:top w:val="single" w:sz="12" w:space="0" w:color="FFFFFF"/>
              <w:left w:val="single" w:sz="12" w:space="0" w:color="FFFFFF"/>
              <w:bottom w:val="single" w:sz="12" w:space="0" w:color="FFFFFF"/>
              <w:right w:val="single" w:sz="12" w:space="0" w:color="FFFFFF"/>
            </w:tcBorders>
            <w:shd w:val="clear" w:color="auto" w:fill="E0E0E0"/>
          </w:tcPr>
          <w:p w:rsidR="00B53383" w:rsidRDefault="00B53383" w:rsidP="00FD5870">
            <w:r w:rsidRPr="002D6558">
              <w:fldChar w:fldCharType="begin"/>
            </w:r>
            <w:r w:rsidRPr="002D6558">
              <w:instrText>xe "</w:instrText>
            </w:r>
            <w:r>
              <w:instrText>Properties</w:instrText>
            </w:r>
            <w:r w:rsidRPr="002D6558">
              <w:instrText>:FieldValue tag:TabIndex"</w:instrText>
            </w:r>
            <w:r w:rsidRPr="002D6558">
              <w:fldChar w:fldCharType="end"/>
            </w:r>
            <w:r w:rsidRPr="002D6558">
              <w:fldChar w:fldCharType="begin"/>
            </w:r>
            <w:r w:rsidRPr="002D6558">
              <w:instrText xml:space="preserve">xe "TabIndex </w:instrText>
            </w:r>
            <w:r>
              <w:instrText>property</w:instrText>
            </w:r>
            <w:r w:rsidRPr="002D6558">
              <w:instrText>"</w:instrText>
            </w:r>
            <w:r w:rsidRPr="002D6558">
              <w:fldChar w:fldCharType="end"/>
            </w:r>
            <w:r w:rsidRPr="002D6558">
              <w:fldChar w:fldCharType="begin"/>
            </w:r>
            <w:r w:rsidRPr="002D6558">
              <w:instrText xml:space="preserve">xe "FieldValue tag:TabIndex </w:instrText>
            </w:r>
            <w:r>
              <w:instrText>property</w:instrText>
            </w:r>
            <w:r w:rsidRPr="002D6558">
              <w:instrText>"</w:instrText>
            </w:r>
            <w:r w:rsidRPr="002D6558">
              <w:fldChar w:fldCharType="end"/>
            </w:r>
            <w:r>
              <w:t>The text to be shown for this control</w:t>
            </w:r>
          </w:p>
          <w:tbl>
            <w:tblPr>
              <w:tblW w:w="6341" w:type="dxa"/>
              <w:tblLook w:val="00A0" w:firstRow="1" w:lastRow="0" w:firstColumn="1" w:lastColumn="0" w:noHBand="0" w:noVBand="0"/>
            </w:tblPr>
            <w:tblGrid>
              <w:gridCol w:w="1273"/>
              <w:gridCol w:w="5068"/>
            </w:tblGrid>
            <w:tr w:rsidR="00B53383" w:rsidRPr="002D6558" w:rsidTr="00FD5870">
              <w:tc>
                <w:tcPr>
                  <w:tcW w:w="1273" w:type="dxa"/>
                  <w:tcBorders>
                    <w:top w:val="nil"/>
                    <w:left w:val="nil"/>
                    <w:bottom w:val="nil"/>
                    <w:right w:val="nil"/>
                  </w:tcBorders>
                  <w:shd w:val="clear" w:color="auto" w:fill="auto"/>
                </w:tcPr>
                <w:p w:rsidR="00B53383" w:rsidRPr="002D6558" w:rsidRDefault="00B53383" w:rsidP="00FD5870">
                  <w:r>
                    <w:t>Applies To</w:t>
                  </w:r>
                </w:p>
              </w:tc>
              <w:tc>
                <w:tcPr>
                  <w:tcW w:w="5068" w:type="dxa"/>
                  <w:tcBorders>
                    <w:top w:val="nil"/>
                    <w:left w:val="nil"/>
                    <w:bottom w:val="nil"/>
                    <w:right w:val="nil"/>
                  </w:tcBorders>
                  <w:shd w:val="clear" w:color="auto" w:fill="auto"/>
                </w:tcPr>
                <w:p w:rsidR="00B53383" w:rsidRPr="002D6558" w:rsidRDefault="00B53383" w:rsidP="00FD5870">
                  <w:r>
                    <w:t>Filter controls</w:t>
                  </w:r>
                </w:p>
              </w:tc>
            </w:tr>
          </w:tbl>
          <w:p w:rsidR="00B53383" w:rsidRPr="002D6558" w:rsidRDefault="00B53383" w:rsidP="00FD5870"/>
        </w:tc>
      </w:tr>
    </w:tbl>
    <w:p w:rsidR="00B53383" w:rsidRDefault="00A15F4C" w:rsidP="00B53383">
      <w:r>
        <w:t>Note: Using</w:t>
      </w:r>
      <w:r w:rsidR="00B53383">
        <w:t xml:space="preserve"> a formula </w:t>
      </w:r>
      <w:r>
        <w:t>in the</w:t>
      </w:r>
      <w:r w:rsidR="00B53383">
        <w:t xml:space="preserve"> Actions group overrides this property. However this property </w:t>
      </w:r>
      <w:r>
        <w:t xml:space="preserve">is </w:t>
      </w:r>
      <w:r w:rsidR="00B53383">
        <w:t>executed much faster so if you need to assign static value it is better to use this property.</w:t>
      </w:r>
    </w:p>
    <w:p w:rsidR="004B7E88" w:rsidRDefault="004B7E88" w:rsidP="004B7E88">
      <w:r>
        <w:t xml:space="preserve">See </w:t>
      </w:r>
      <w:r>
        <w:fldChar w:fldCharType="begin"/>
      </w:r>
      <w:r>
        <w:instrText xml:space="preserve"> REF _Ref411345107 \h </w:instrText>
      </w:r>
      <w:r>
        <w:fldChar w:fldCharType="separate"/>
      </w:r>
      <w:r w:rsidR="00A01014">
        <w:t>.NET Control Properties</w:t>
      </w:r>
      <w:r>
        <w:fldChar w:fldCharType="end"/>
      </w:r>
      <w:r>
        <w:t xml:space="preserve"> for details.</w:t>
      </w:r>
    </w:p>
    <w:p w:rsidR="00436275" w:rsidRDefault="00436275" w:rsidP="00A65D33">
      <w:pPr>
        <w:pStyle w:val="Heading3"/>
      </w:pPr>
      <w:bookmarkStart w:id="58" w:name="_Toc414871910"/>
      <w:r>
        <w:t>Automatic type ahead</w:t>
      </w:r>
      <w:bookmarkEnd w:id="58"/>
    </w:p>
    <w:p w:rsidR="00436275" w:rsidRDefault="00436275" w:rsidP="00436275">
      <w:r>
        <w:t xml:space="preserve">This </w:t>
      </w:r>
      <w:r w:rsidR="00A15F4C">
        <w:t>property group</w:t>
      </w:r>
      <w:r>
        <w:t xml:space="preserve"> configures </w:t>
      </w:r>
      <w:r w:rsidR="00C44314">
        <w:t>the S</w:t>
      </w:r>
      <w:r>
        <w:t>earch control along with user</w:t>
      </w:r>
      <w:r w:rsidR="00C44314">
        <w:t xml:space="preserve"> type-ahead characteristics</w:t>
      </w:r>
      <w:r>
        <w:t>.</w:t>
      </w:r>
    </w:p>
    <w:tbl>
      <w:tblPr>
        <w:tblW w:w="1021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3374"/>
        <w:gridCol w:w="6840"/>
      </w:tblGrid>
      <w:tr w:rsidR="00436275" w:rsidTr="00FD5870">
        <w:trPr>
          <w:tblHeader/>
        </w:trPr>
        <w:tc>
          <w:tcPr>
            <w:tcW w:w="3374" w:type="dxa"/>
            <w:tcBorders>
              <w:top w:val="single" w:sz="12" w:space="0" w:color="FFFFFF"/>
              <w:left w:val="single" w:sz="12" w:space="0" w:color="FFFFFF"/>
              <w:bottom w:val="single" w:sz="12" w:space="0" w:color="FFFFFF"/>
              <w:right w:val="single" w:sz="12" w:space="0" w:color="FFFFFF"/>
            </w:tcBorders>
            <w:shd w:val="clear" w:color="auto" w:fill="808080"/>
          </w:tcPr>
          <w:p w:rsidR="00436275" w:rsidRPr="003155D7" w:rsidRDefault="00436275" w:rsidP="00FD5870">
            <w:pPr>
              <w:pStyle w:val="TableHeading"/>
            </w:pPr>
            <w:r>
              <w:t>Property</w:t>
            </w:r>
          </w:p>
        </w:tc>
        <w:tc>
          <w:tcPr>
            <w:tcW w:w="6840" w:type="dxa"/>
            <w:tcBorders>
              <w:top w:val="single" w:sz="12" w:space="0" w:color="FFFFFF"/>
              <w:left w:val="single" w:sz="12" w:space="0" w:color="FFFFFF"/>
              <w:bottom w:val="single" w:sz="12" w:space="0" w:color="FFFFFF"/>
              <w:right w:val="single" w:sz="12" w:space="0" w:color="FFFFFF"/>
            </w:tcBorders>
            <w:shd w:val="clear" w:color="auto" w:fill="808080"/>
          </w:tcPr>
          <w:p w:rsidR="00436275" w:rsidRPr="003155D7" w:rsidRDefault="00436275" w:rsidP="00FD5870">
            <w:pPr>
              <w:pStyle w:val="TableHeading"/>
            </w:pPr>
            <w:r w:rsidRPr="003155D7">
              <w:t>Description</w:t>
            </w:r>
          </w:p>
        </w:tc>
      </w:tr>
      <w:tr w:rsidR="00436275" w:rsidRPr="00957090"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A15F4C" w:rsidRDefault="00436275" w:rsidP="00FD5870">
            <w:r>
              <w:t>Automatic type ahead</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 xml:space="preserve">Enables automatic type-ahead search. </w:t>
            </w:r>
            <w:r w:rsidRPr="00E50455">
              <w:t>Auto</w:t>
            </w:r>
            <w:r>
              <w:t xml:space="preserve"> </w:t>
            </w:r>
            <w:r w:rsidRPr="00E50455">
              <w:t xml:space="preserve">type ahead does not </w:t>
            </w:r>
            <w:r>
              <w:t>apply to</w:t>
            </w:r>
            <w:r w:rsidRPr="00E50455">
              <w:t xml:space="preserve"> binary fields such as </w:t>
            </w:r>
            <w:r>
              <w:t>a Word document.</w:t>
            </w:r>
          </w:p>
          <w:tbl>
            <w:tblPr>
              <w:tblW w:w="6732" w:type="dxa"/>
              <w:tblLayout w:type="fixed"/>
              <w:tblLook w:val="00A0" w:firstRow="1" w:lastRow="0" w:firstColumn="1" w:lastColumn="0" w:noHBand="0" w:noVBand="0"/>
            </w:tblPr>
            <w:tblGrid>
              <w:gridCol w:w="882"/>
              <w:gridCol w:w="5850"/>
            </w:tblGrid>
            <w:tr w:rsidR="00436275" w:rsidRPr="00957090" w:rsidTr="00FD5870">
              <w:tc>
                <w:tcPr>
                  <w:tcW w:w="882" w:type="dxa"/>
                  <w:tcBorders>
                    <w:top w:val="nil"/>
                    <w:left w:val="nil"/>
                    <w:bottom w:val="nil"/>
                    <w:right w:val="nil"/>
                  </w:tcBorders>
                  <w:shd w:val="clear" w:color="auto" w:fill="auto"/>
                </w:tcPr>
                <w:p w:rsidR="00436275" w:rsidRPr="00957090" w:rsidRDefault="00436275" w:rsidP="00FD5870">
                  <w:r w:rsidRPr="00957090">
                    <w:t>True</w:t>
                  </w:r>
                </w:p>
              </w:tc>
              <w:tc>
                <w:tcPr>
                  <w:tcW w:w="5850" w:type="dxa"/>
                  <w:tcBorders>
                    <w:top w:val="nil"/>
                    <w:left w:val="nil"/>
                    <w:bottom w:val="nil"/>
                    <w:right w:val="nil"/>
                  </w:tcBorders>
                  <w:shd w:val="clear" w:color="auto" w:fill="auto"/>
                </w:tcPr>
                <w:p w:rsidR="00436275" w:rsidRPr="00957090" w:rsidRDefault="00436275" w:rsidP="00FD5870">
                  <w:r w:rsidRPr="00957090">
                    <w:t xml:space="preserve">Enables the </w:t>
                  </w:r>
                  <w:r>
                    <w:t>interactive search</w:t>
                  </w:r>
                  <w:r w:rsidRPr="00957090">
                    <w:t xml:space="preserve"> feature.</w:t>
                  </w:r>
                </w:p>
              </w:tc>
            </w:tr>
            <w:tr w:rsidR="00436275" w:rsidRPr="00957090" w:rsidTr="00FD5870">
              <w:tc>
                <w:tcPr>
                  <w:tcW w:w="882" w:type="dxa"/>
                  <w:tcBorders>
                    <w:top w:val="nil"/>
                    <w:left w:val="nil"/>
                    <w:bottom w:val="nil"/>
                    <w:right w:val="nil"/>
                  </w:tcBorders>
                  <w:shd w:val="clear" w:color="auto" w:fill="auto"/>
                </w:tcPr>
                <w:p w:rsidR="00436275" w:rsidRPr="00957090" w:rsidRDefault="00436275" w:rsidP="00FD5870">
                  <w:r w:rsidRPr="00957090">
                    <w:t>False</w:t>
                  </w:r>
                </w:p>
              </w:tc>
              <w:tc>
                <w:tcPr>
                  <w:tcW w:w="5850" w:type="dxa"/>
                  <w:tcBorders>
                    <w:top w:val="nil"/>
                    <w:left w:val="nil"/>
                    <w:bottom w:val="nil"/>
                    <w:right w:val="nil"/>
                  </w:tcBorders>
                  <w:shd w:val="clear" w:color="auto" w:fill="auto"/>
                </w:tcPr>
                <w:p w:rsidR="00436275" w:rsidRPr="00957090" w:rsidRDefault="00436275" w:rsidP="00FD5870">
                  <w:r w:rsidRPr="00957090">
                    <w:t xml:space="preserve">Disables the </w:t>
                  </w:r>
                  <w:r>
                    <w:t>interactive search</w:t>
                  </w:r>
                  <w:r w:rsidRPr="00957090">
                    <w:t xml:space="preserve"> feature.  False is assumed if </w:t>
                  </w:r>
                  <w:r>
                    <w:t xml:space="preserve">this property </w:t>
                  </w:r>
                  <w:proofErr w:type="spellStart"/>
                  <w:r>
                    <w:t>property</w:t>
                  </w:r>
                  <w:proofErr w:type="spellEnd"/>
                  <w:r w:rsidRPr="00957090">
                    <w:t xml:space="preserve"> is not present.</w:t>
                  </w:r>
                </w:p>
              </w:tc>
            </w:tr>
          </w:tbl>
          <w:p w:rsidR="00436275" w:rsidRPr="00957090" w:rsidRDefault="00436275" w:rsidP="00FD5870"/>
        </w:tc>
      </w:tr>
      <w:tr w:rsidR="00436275" w:rsidRPr="00DA5BD5"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200E35" w:rsidRDefault="00436275" w:rsidP="00FD5870">
            <w:r>
              <w:t>Delay before fetching</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The time, in milliseconds, that must pass before the Automatic Type Ahead feature fetches suggestions from the database.  The value may be any integer greater than 0.</w:t>
            </w:r>
          </w:p>
          <w:p w:rsidR="00436275" w:rsidRDefault="00436275" w:rsidP="00FD5870">
            <w:r>
              <w:t xml:space="preserve">The default value is “Default” which represents the value specified in the Application Generation Options dialog. </w:t>
            </w:r>
            <w:r w:rsidRPr="00E14C2A">
              <w:t xml:space="preserve"> </w:t>
            </w:r>
            <w:r>
              <w:t>If the property is not present, then “Default” is assumed.</w:t>
            </w:r>
          </w:p>
        </w:tc>
      </w:tr>
      <w:tr w:rsidR="00436275" w:rsidRPr="00AB4C62"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3B757E" w:rsidRDefault="00436275" w:rsidP="00FD5870">
            <w:r w:rsidRPr="0094398E">
              <w:t>Matched string display</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Specifies how to display matched text strings.</w:t>
            </w:r>
          </w:p>
          <w:tbl>
            <w:tblPr>
              <w:tblW w:w="6642" w:type="dxa"/>
              <w:tblLayout w:type="fixed"/>
              <w:tblLook w:val="00A0" w:firstRow="1" w:lastRow="0" w:firstColumn="1" w:lastColumn="0" w:noHBand="0" w:noVBand="0"/>
            </w:tblPr>
            <w:tblGrid>
              <w:gridCol w:w="2862"/>
              <w:gridCol w:w="3780"/>
            </w:tblGrid>
            <w:tr w:rsidR="00436275" w:rsidRPr="00957090" w:rsidTr="00FD5870">
              <w:tc>
                <w:tcPr>
                  <w:tcW w:w="2862" w:type="dxa"/>
                  <w:tcBorders>
                    <w:top w:val="nil"/>
                    <w:left w:val="nil"/>
                    <w:bottom w:val="nil"/>
                    <w:right w:val="nil"/>
                  </w:tcBorders>
                  <w:shd w:val="clear" w:color="auto" w:fill="auto"/>
                </w:tcPr>
                <w:p w:rsidR="00436275" w:rsidRPr="00957090" w:rsidRDefault="00436275" w:rsidP="00FD5870">
                  <w:proofErr w:type="spellStart"/>
                  <w:r>
                    <w:t>A</w:t>
                  </w:r>
                  <w:r w:rsidRPr="00AB4C62">
                    <w:t>t</w:t>
                  </w:r>
                  <w:r>
                    <w:t>B</w:t>
                  </w:r>
                  <w:r w:rsidRPr="00AB4C62">
                    <w:t>eginning</w:t>
                  </w:r>
                  <w:r>
                    <w:t>O</w:t>
                  </w:r>
                  <w:r w:rsidRPr="00AB4C62">
                    <w:t>f</w:t>
                  </w:r>
                  <w:r>
                    <w:t>M</w:t>
                  </w:r>
                  <w:r w:rsidRPr="00AB4C62">
                    <w:t>atched</w:t>
                  </w:r>
                  <w:r>
                    <w:t>S</w:t>
                  </w:r>
                  <w:r w:rsidRPr="00AB4C62">
                    <w:t>tring</w:t>
                  </w:r>
                  <w:proofErr w:type="spellEnd"/>
                </w:p>
              </w:tc>
              <w:tc>
                <w:tcPr>
                  <w:tcW w:w="3780" w:type="dxa"/>
                  <w:tcBorders>
                    <w:top w:val="nil"/>
                    <w:left w:val="nil"/>
                    <w:bottom w:val="nil"/>
                    <w:right w:val="nil"/>
                  </w:tcBorders>
                  <w:shd w:val="clear" w:color="auto" w:fill="auto"/>
                </w:tcPr>
                <w:p w:rsidR="00436275" w:rsidRPr="00957090" w:rsidRDefault="00436275" w:rsidP="00FD5870">
                  <w:r w:rsidRPr="00AB4C62">
                    <w:t>Displays string</w:t>
                  </w:r>
                  <w:r>
                    <w:t>s</w:t>
                  </w:r>
                  <w:r w:rsidRPr="00AB4C62">
                    <w:t xml:space="preserve"> </w:t>
                  </w:r>
                  <w:r>
                    <w:t>starting from</w:t>
                  </w:r>
                  <w:r w:rsidRPr="00AB4C62">
                    <w:t xml:space="preserve"> the word where </w:t>
                  </w:r>
                  <w:r>
                    <w:t xml:space="preserve">the </w:t>
                  </w:r>
                  <w:r w:rsidRPr="00AB4C62">
                    <w:t>search text is found</w:t>
                  </w:r>
                  <w:r>
                    <w:t>.</w:t>
                  </w:r>
                </w:p>
              </w:tc>
            </w:tr>
            <w:tr w:rsidR="00436275" w:rsidRPr="00957090" w:rsidTr="00FD5870">
              <w:tc>
                <w:tcPr>
                  <w:tcW w:w="2862" w:type="dxa"/>
                  <w:tcBorders>
                    <w:top w:val="nil"/>
                    <w:left w:val="nil"/>
                    <w:bottom w:val="nil"/>
                    <w:right w:val="nil"/>
                  </w:tcBorders>
                  <w:shd w:val="clear" w:color="auto" w:fill="auto"/>
                </w:tcPr>
                <w:p w:rsidR="00436275" w:rsidRPr="00957090" w:rsidRDefault="00436275" w:rsidP="00FD5870">
                  <w:proofErr w:type="spellStart"/>
                  <w:r>
                    <w:t>I</w:t>
                  </w:r>
                  <w:r w:rsidRPr="00AB4C62">
                    <w:t>n</w:t>
                  </w:r>
                  <w:r>
                    <w:t>M</w:t>
                  </w:r>
                  <w:r w:rsidRPr="00AB4C62">
                    <w:t>iddle</w:t>
                  </w:r>
                  <w:r>
                    <w:t>OfMatchedS</w:t>
                  </w:r>
                  <w:r w:rsidRPr="00AB4C62">
                    <w:t>tring</w:t>
                  </w:r>
                  <w:proofErr w:type="spellEnd"/>
                </w:p>
              </w:tc>
              <w:tc>
                <w:tcPr>
                  <w:tcW w:w="3780" w:type="dxa"/>
                  <w:tcBorders>
                    <w:top w:val="nil"/>
                    <w:left w:val="nil"/>
                    <w:bottom w:val="nil"/>
                    <w:right w:val="nil"/>
                  </w:tcBorders>
                  <w:shd w:val="clear" w:color="auto" w:fill="auto"/>
                </w:tcPr>
                <w:p w:rsidR="00436275" w:rsidRPr="00957090" w:rsidRDefault="00436275" w:rsidP="00FD5870">
                  <w:r>
                    <w:t>D</w:t>
                  </w:r>
                  <w:r w:rsidRPr="00AB4C62">
                    <w:t>isplays some text before the word where search text is found and some text after the word where search text is found.</w:t>
                  </w:r>
                </w:p>
              </w:tc>
            </w:tr>
            <w:tr w:rsidR="00436275" w:rsidRPr="00957090" w:rsidTr="00FD5870">
              <w:tc>
                <w:tcPr>
                  <w:tcW w:w="2862" w:type="dxa"/>
                  <w:tcBorders>
                    <w:top w:val="nil"/>
                    <w:left w:val="nil"/>
                    <w:bottom w:val="nil"/>
                    <w:right w:val="nil"/>
                  </w:tcBorders>
                  <w:shd w:val="clear" w:color="auto" w:fill="auto"/>
                </w:tcPr>
                <w:p w:rsidR="00436275" w:rsidRDefault="00436275" w:rsidP="00FD5870">
                  <w:proofErr w:type="spellStart"/>
                  <w:r>
                    <w:lastRenderedPageBreak/>
                    <w:t>AtEndO</w:t>
                  </w:r>
                  <w:r w:rsidRPr="00AB4C62">
                    <w:t>f</w:t>
                  </w:r>
                  <w:r>
                    <w:t>M</w:t>
                  </w:r>
                  <w:r w:rsidRPr="00AB4C62">
                    <w:t>atched</w:t>
                  </w:r>
                  <w:r>
                    <w:t>S</w:t>
                  </w:r>
                  <w:r w:rsidRPr="00AB4C62">
                    <w:t>tring</w:t>
                  </w:r>
                  <w:proofErr w:type="spellEnd"/>
                </w:p>
              </w:tc>
              <w:tc>
                <w:tcPr>
                  <w:tcW w:w="3780" w:type="dxa"/>
                  <w:tcBorders>
                    <w:top w:val="nil"/>
                    <w:left w:val="nil"/>
                    <w:bottom w:val="nil"/>
                    <w:right w:val="nil"/>
                  </w:tcBorders>
                  <w:shd w:val="clear" w:color="auto" w:fill="auto"/>
                </w:tcPr>
                <w:p w:rsidR="00436275" w:rsidRPr="00957090" w:rsidRDefault="00436275" w:rsidP="00FD5870">
                  <w:r w:rsidRPr="00AB4C62">
                    <w:t xml:space="preserve">Displays </w:t>
                  </w:r>
                  <w:r>
                    <w:t xml:space="preserve">the text </w:t>
                  </w:r>
                  <w:r w:rsidRPr="00AB4C62">
                    <w:t xml:space="preserve">string </w:t>
                  </w:r>
                  <w:proofErr w:type="spellStart"/>
                  <w:r>
                    <w:t>upto</w:t>
                  </w:r>
                  <w:proofErr w:type="spellEnd"/>
                  <w:r>
                    <w:t xml:space="preserve"> and including </w:t>
                  </w:r>
                  <w:r w:rsidRPr="00AB4C62">
                    <w:t xml:space="preserve">the word where </w:t>
                  </w:r>
                  <w:r>
                    <w:t xml:space="preserve">the </w:t>
                  </w:r>
                  <w:r w:rsidRPr="00AB4C62">
                    <w:t>search text is found.</w:t>
                  </w:r>
                </w:p>
              </w:tc>
            </w:tr>
          </w:tbl>
          <w:p w:rsidR="00436275" w:rsidRPr="00AB4C62" w:rsidRDefault="00436275" w:rsidP="00FD5870"/>
        </w:tc>
      </w:tr>
      <w:tr w:rsidR="00436275" w:rsidRPr="00957090"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3B757E" w:rsidRDefault="00436275" w:rsidP="00FD5870">
            <w:r>
              <w:lastRenderedPageBreak/>
              <w:t>Maximum list size</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The maximum number of suggestions returned from the database by the Automatic Type Ahead feature.</w:t>
            </w:r>
          </w:p>
          <w:p w:rsidR="00436275" w:rsidRDefault="00436275" w:rsidP="00FD5870">
            <w:r>
              <w:t>The default value is “Default” which represents the value specified in the Application Generation Options dialog.  If the property is not present then “Default” is assumed.</w:t>
            </w:r>
          </w:p>
        </w:tc>
      </w:tr>
      <w:tr w:rsidR="00436275" w:rsidRPr="00957090"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3B757E" w:rsidRDefault="00436275" w:rsidP="00FD5870">
            <w:r>
              <w:t>Minimum number of characters</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The minimum number of characters that must be entered (typed) into the search control before Automatic Type Ahead fetches suggestions from the database.</w:t>
            </w:r>
          </w:p>
          <w:p w:rsidR="00436275" w:rsidRPr="00957090" w:rsidRDefault="00436275" w:rsidP="00FD5870">
            <w:r>
              <w:t xml:space="preserve">The default value is “Default” which represents the value specified in the Application Generation Options dialog. </w:t>
            </w:r>
            <w:r w:rsidRPr="00E14C2A">
              <w:t xml:space="preserve"> </w:t>
            </w:r>
            <w:r>
              <w:t>If the property is not present, then “Default” is assumed.</w:t>
            </w:r>
          </w:p>
        </w:tc>
      </w:tr>
      <w:tr w:rsidR="00436275" w:rsidRPr="00DA5BD5"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3B757E" w:rsidRDefault="00436275" w:rsidP="00FD5870">
            <w:r>
              <w:t>Search method</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8D68B6" w:rsidRDefault="00436275" w:rsidP="00FD5870">
            <w:r>
              <w:t>Specifies</w:t>
            </w:r>
            <w:r w:rsidRPr="008D68B6">
              <w:t xml:space="preserve"> </w:t>
            </w:r>
            <w:r>
              <w:t>how to search within text strings</w:t>
            </w:r>
            <w:r w:rsidRPr="008D68B6">
              <w:t>.</w:t>
            </w:r>
          </w:p>
          <w:tbl>
            <w:tblPr>
              <w:tblW w:w="6642" w:type="dxa"/>
              <w:tblLayout w:type="fixed"/>
              <w:tblLook w:val="00A0" w:firstRow="1" w:lastRow="0" w:firstColumn="1" w:lastColumn="0" w:noHBand="0" w:noVBand="0"/>
            </w:tblPr>
            <w:tblGrid>
              <w:gridCol w:w="3151"/>
              <w:gridCol w:w="3491"/>
            </w:tblGrid>
            <w:tr w:rsidR="00436275" w:rsidRPr="008D68B6" w:rsidTr="00FD5870">
              <w:tc>
                <w:tcPr>
                  <w:tcW w:w="3151" w:type="dxa"/>
                  <w:tcBorders>
                    <w:top w:val="nil"/>
                    <w:left w:val="nil"/>
                    <w:bottom w:val="nil"/>
                    <w:right w:val="nil"/>
                  </w:tcBorders>
                  <w:shd w:val="clear" w:color="auto" w:fill="auto"/>
                </w:tcPr>
                <w:p w:rsidR="00436275" w:rsidRPr="008D68B6" w:rsidRDefault="00436275" w:rsidP="00FD5870">
                  <w:proofErr w:type="spellStart"/>
                  <w:r w:rsidRPr="008D68B6">
                    <w:t>WordsStartingWithSearchString</w:t>
                  </w:r>
                  <w:proofErr w:type="spellEnd"/>
                </w:p>
              </w:tc>
              <w:tc>
                <w:tcPr>
                  <w:tcW w:w="3491" w:type="dxa"/>
                  <w:tcBorders>
                    <w:top w:val="nil"/>
                    <w:left w:val="nil"/>
                    <w:bottom w:val="nil"/>
                    <w:right w:val="nil"/>
                  </w:tcBorders>
                  <w:shd w:val="clear" w:color="auto" w:fill="auto"/>
                </w:tcPr>
                <w:p w:rsidR="00436275" w:rsidRPr="008D68B6" w:rsidRDefault="00436275" w:rsidP="00FD5870">
                  <w:r w:rsidRPr="008D68B6">
                    <w:t xml:space="preserve">Search for words beginning with the text entered in the search control’s text box containing words beginning after the separation characters specified in </w:t>
                  </w:r>
                  <w:proofErr w:type="spellStart"/>
                  <w:r w:rsidRPr="008D68B6">
                    <w:t>AutoTypeAheadWordSeparationCharacters</w:t>
                  </w:r>
                  <w:proofErr w:type="spellEnd"/>
                  <w:r w:rsidRPr="008D68B6">
                    <w:t>.</w:t>
                  </w:r>
                </w:p>
              </w:tc>
            </w:tr>
            <w:tr w:rsidR="00436275" w:rsidRPr="008D68B6" w:rsidTr="00FD5870">
              <w:tc>
                <w:tcPr>
                  <w:tcW w:w="3151" w:type="dxa"/>
                  <w:tcBorders>
                    <w:top w:val="nil"/>
                    <w:left w:val="nil"/>
                    <w:bottom w:val="nil"/>
                    <w:right w:val="nil"/>
                  </w:tcBorders>
                  <w:shd w:val="clear" w:color="auto" w:fill="auto"/>
                </w:tcPr>
                <w:p w:rsidR="00436275" w:rsidRPr="008D68B6" w:rsidRDefault="00436275" w:rsidP="00FD5870">
                  <w:proofErr w:type="spellStart"/>
                  <w:r>
                    <w:t>AnyWhereInString</w:t>
                  </w:r>
                  <w:proofErr w:type="spellEnd"/>
                </w:p>
              </w:tc>
              <w:tc>
                <w:tcPr>
                  <w:tcW w:w="3491" w:type="dxa"/>
                  <w:tcBorders>
                    <w:top w:val="nil"/>
                    <w:left w:val="nil"/>
                    <w:bottom w:val="nil"/>
                    <w:right w:val="nil"/>
                  </w:tcBorders>
                  <w:shd w:val="clear" w:color="auto" w:fill="auto"/>
                </w:tcPr>
                <w:p w:rsidR="00436275" w:rsidRPr="008D68B6" w:rsidRDefault="00436275" w:rsidP="00FD5870">
                  <w:r w:rsidRPr="008D68B6">
                    <w:t>Search for text starting anywhere in the field.</w:t>
                  </w:r>
                </w:p>
              </w:tc>
            </w:tr>
            <w:tr w:rsidR="00436275" w:rsidRPr="008D68B6" w:rsidTr="00FD5870">
              <w:tc>
                <w:tcPr>
                  <w:tcW w:w="3151" w:type="dxa"/>
                  <w:tcBorders>
                    <w:top w:val="nil"/>
                    <w:left w:val="nil"/>
                    <w:bottom w:val="nil"/>
                    <w:right w:val="nil"/>
                  </w:tcBorders>
                  <w:shd w:val="clear" w:color="auto" w:fill="auto"/>
                </w:tcPr>
                <w:p w:rsidR="00436275" w:rsidRPr="008D68B6" w:rsidRDefault="00436275" w:rsidP="00FD5870">
                  <w:r>
                    <w:t>Default</w:t>
                  </w:r>
                </w:p>
              </w:tc>
              <w:tc>
                <w:tcPr>
                  <w:tcW w:w="3491" w:type="dxa"/>
                  <w:tcBorders>
                    <w:top w:val="nil"/>
                    <w:left w:val="nil"/>
                    <w:bottom w:val="nil"/>
                    <w:right w:val="nil"/>
                  </w:tcBorders>
                  <w:shd w:val="clear" w:color="auto" w:fill="auto"/>
                </w:tcPr>
                <w:p w:rsidR="00436275" w:rsidRPr="008D68B6" w:rsidRDefault="00436275" w:rsidP="00FD5870">
                  <w:r>
                    <w:t>Use the value specified in the Application Generation Options dialog.</w:t>
                  </w:r>
                </w:p>
              </w:tc>
            </w:tr>
          </w:tbl>
          <w:p w:rsidR="00436275" w:rsidRPr="008D68B6" w:rsidRDefault="00436275" w:rsidP="00FD5870">
            <w:r w:rsidRPr="008D68B6">
              <w:t>The default value is “</w:t>
            </w:r>
            <w:proofErr w:type="spellStart"/>
            <w:r w:rsidRPr="008D68B6">
              <w:t>WordsStartingWithSearchString</w:t>
            </w:r>
            <w:proofErr w:type="spellEnd"/>
            <w:r>
              <w:t>”</w:t>
            </w:r>
            <w:r w:rsidRPr="008D68B6">
              <w:t>.</w:t>
            </w:r>
          </w:p>
        </w:tc>
      </w:tr>
      <w:tr w:rsidR="00436275" w:rsidRPr="00DA5BD5" w:rsidTr="00FD5870">
        <w:tc>
          <w:tcPr>
            <w:tcW w:w="3374" w:type="dxa"/>
            <w:tcBorders>
              <w:top w:val="single" w:sz="12" w:space="0" w:color="FFFFFF"/>
              <w:left w:val="single" w:sz="12" w:space="0" w:color="FFFFFF"/>
              <w:bottom w:val="single" w:sz="12" w:space="0" w:color="FFFFFF"/>
              <w:right w:val="single" w:sz="12" w:space="0" w:color="FFFFFF"/>
            </w:tcBorders>
            <w:shd w:val="clear" w:color="auto" w:fill="E0E0E0"/>
          </w:tcPr>
          <w:p w:rsidR="00436275" w:rsidRPr="003B757E" w:rsidRDefault="00436275" w:rsidP="00FD5870">
            <w:r>
              <w:t>Word separators</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436275" w:rsidRDefault="00436275" w:rsidP="00FD5870">
            <w:r>
              <w:t xml:space="preserve">Specifies a regular expression representing non-alphabetic characters that form a word boundary.  </w:t>
            </w:r>
            <w:proofErr w:type="spellStart"/>
            <w:r>
              <w:t>AutoTypeAheadWordSeperators</w:t>
            </w:r>
            <w:proofErr w:type="spellEnd"/>
            <w:r>
              <w:t xml:space="preserve"> works only when the “Search method” property is “</w:t>
            </w:r>
            <w:proofErr w:type="spellStart"/>
            <w:r w:rsidRPr="00B57AF7">
              <w:t>WordsStartingWithSearchString</w:t>
            </w:r>
            <w:proofErr w:type="spellEnd"/>
            <w:r>
              <w:t>”.</w:t>
            </w:r>
          </w:p>
          <w:p w:rsidR="00436275" w:rsidRPr="00B27E93" w:rsidRDefault="00436275" w:rsidP="00FD5870">
            <w:r>
              <w:t>The default value is [^a-zA-Z0-9].  Iron Speed Designer does not validate this string for syntactic correctness, so please be careful when changing the value.</w:t>
            </w:r>
          </w:p>
        </w:tc>
      </w:tr>
    </w:tbl>
    <w:p w:rsidR="00436275" w:rsidRPr="00436275" w:rsidRDefault="00436275" w:rsidP="00436275"/>
    <w:p w:rsidR="00B53383" w:rsidRDefault="00B53383" w:rsidP="00A65D33">
      <w:pPr>
        <w:pStyle w:val="Heading3"/>
      </w:pPr>
      <w:bookmarkStart w:id="59" w:name="_Toc414871911"/>
      <w:r>
        <w:lastRenderedPageBreak/>
        <w:t>Behavior</w:t>
      </w:r>
      <w:bookmarkEnd w:id="59"/>
    </w:p>
    <w:p w:rsidR="004B7E88" w:rsidRDefault="004B7E88" w:rsidP="004B7E88">
      <w:r>
        <w:t xml:space="preserve">See </w:t>
      </w:r>
      <w:r>
        <w:fldChar w:fldCharType="begin"/>
      </w:r>
      <w:r>
        <w:instrText xml:space="preserve"> REF _Ref411345107 \h </w:instrText>
      </w:r>
      <w:r>
        <w:fldChar w:fldCharType="separate"/>
      </w:r>
      <w:r w:rsidR="00F4779C">
        <w:t>.NET Control Properties</w:t>
      </w:r>
      <w:r>
        <w:fldChar w:fldCharType="end"/>
      </w:r>
      <w:r>
        <w:t xml:space="preserve"> for details.</w:t>
      </w:r>
    </w:p>
    <w:p w:rsidR="00B53383" w:rsidRDefault="00B53383" w:rsidP="00A65D33">
      <w:pPr>
        <w:pStyle w:val="Heading3"/>
      </w:pPr>
      <w:bookmarkStart w:id="60" w:name="_Toc414871912"/>
      <w:r>
        <w:t xml:space="preserve">Button </w:t>
      </w:r>
      <w:r w:rsidRPr="00E92FF2">
        <w:t>Actions</w:t>
      </w:r>
      <w:bookmarkEnd w:id="60"/>
    </w:p>
    <w:p w:rsidR="00B52F1A" w:rsidRPr="007255E7" w:rsidRDefault="00B52F1A" w:rsidP="00B52F1A">
      <w:r w:rsidRPr="007255E7">
        <w:fldChar w:fldCharType="begin"/>
      </w:r>
      <w:r w:rsidRPr="007255E7">
        <w:instrText>xe "Button Actions and Properties"</w:instrText>
      </w:r>
      <w:r w:rsidRPr="007255E7">
        <w:fldChar w:fldCharType="end"/>
      </w:r>
      <w:r w:rsidRPr="007255E7">
        <w:fldChar w:fldCharType="begin"/>
      </w:r>
      <w:r w:rsidRPr="007255E7">
        <w:instrText>xe "Button tag:Properties"</w:instrText>
      </w:r>
      <w:r w:rsidRPr="007255E7">
        <w:fldChar w:fldCharType="end"/>
      </w:r>
      <w:r w:rsidRPr="007255E7">
        <w:fldChar w:fldCharType="begin"/>
      </w:r>
      <w:r w:rsidRPr="007255E7">
        <w:instrText>xe "Properties:Button actions and properties"</w:instrText>
      </w:r>
      <w:r w:rsidRPr="007255E7">
        <w:fldChar w:fldCharType="end"/>
      </w:r>
      <w:r w:rsidR="00C44314">
        <w:t>This property group configures individual button behavior.</w:t>
      </w:r>
      <w:r>
        <w:t xml:space="preserve">  </w:t>
      </w:r>
      <w:r w:rsidRPr="007255E7">
        <w:t>Button actions determine what action is taken when a button is clicked.  Several button styles are supported, including:</w:t>
      </w:r>
    </w:p>
    <w:p w:rsidR="00B52F1A" w:rsidRPr="007255E7" w:rsidRDefault="00B52F1A" w:rsidP="00B52F1A">
      <w:proofErr w:type="gramStart"/>
      <w:r w:rsidRPr="007255E7">
        <w:rPr>
          <w:b/>
        </w:rPr>
        <w:t>Image Button</w:t>
      </w:r>
      <w:r w:rsidRPr="007255E7">
        <w:t>.</w:t>
      </w:r>
      <w:proofErr w:type="gramEnd"/>
      <w:r w:rsidRPr="007255E7">
        <w:t xml:space="preserve">  </w:t>
      </w:r>
      <w:r w:rsidRPr="007255E7">
        <w:fldChar w:fldCharType="begin"/>
      </w:r>
      <w:r w:rsidRPr="007255E7">
        <w:instrText xml:space="preserve">xe "FieldValue tag:Image </w:instrText>
      </w:r>
      <w:r>
        <w:instrText>Action</w:instrText>
      </w:r>
      <w:r w:rsidRPr="007255E7">
        <w:instrText xml:space="preserve"> Options"</w:instrText>
      </w:r>
      <w:r w:rsidRPr="007255E7">
        <w:fldChar w:fldCharType="end"/>
      </w:r>
      <w:r w:rsidRPr="007255E7">
        <w:t>You can display an Image Button whose text is extracted from the database.</w:t>
      </w:r>
    </w:p>
    <w:p w:rsidR="00B52F1A" w:rsidRPr="007255E7" w:rsidRDefault="00B52F1A" w:rsidP="00B52F1A">
      <w:proofErr w:type="gramStart"/>
      <w:r w:rsidRPr="007255E7">
        <w:rPr>
          <w:b/>
        </w:rPr>
        <w:t>Link Button</w:t>
      </w:r>
      <w:r w:rsidRPr="007255E7">
        <w:t>.</w:t>
      </w:r>
      <w:proofErr w:type="gramEnd"/>
      <w:r w:rsidRPr="007255E7">
        <w:t xml:space="preserve">  </w:t>
      </w:r>
      <w:r w:rsidRPr="007255E7">
        <w:fldChar w:fldCharType="begin"/>
      </w:r>
      <w:r w:rsidRPr="007255E7">
        <w:instrText xml:space="preserve">xe "FieldValue tag:Link </w:instrText>
      </w:r>
      <w:r>
        <w:instrText>Action</w:instrText>
      </w:r>
      <w:r w:rsidRPr="007255E7">
        <w:instrText xml:space="preserve"> Options"</w:instrText>
      </w:r>
      <w:r w:rsidRPr="007255E7">
        <w:fldChar w:fldCharType="end"/>
      </w:r>
      <w:r w:rsidRPr="007255E7">
        <w:t>The Link Button displays a hypertext link button whose text is retrieved from the database.</w:t>
      </w:r>
    </w:p>
    <w:p w:rsidR="00B52F1A" w:rsidRPr="007255E7" w:rsidRDefault="00B52F1A" w:rsidP="00B52F1A">
      <w:proofErr w:type="gramStart"/>
      <w:r w:rsidRPr="007255E7">
        <w:rPr>
          <w:b/>
        </w:rPr>
        <w:t>Push Button</w:t>
      </w:r>
      <w:r w:rsidRPr="007255E7">
        <w:t>.</w:t>
      </w:r>
      <w:proofErr w:type="gramEnd"/>
      <w:r w:rsidRPr="007255E7">
        <w:t xml:space="preserve">  </w:t>
      </w:r>
      <w:r w:rsidRPr="007255E7">
        <w:fldChar w:fldCharType="begin"/>
      </w:r>
      <w:r w:rsidRPr="007255E7">
        <w:instrText xml:space="preserve">xe "FieldValue tag:Push </w:instrText>
      </w:r>
      <w:r>
        <w:instrText>Action</w:instrText>
      </w:r>
      <w:r w:rsidRPr="007255E7">
        <w:instrText xml:space="preserve"> Options"</w:instrText>
      </w:r>
      <w:r w:rsidRPr="007255E7">
        <w:fldChar w:fldCharType="end"/>
      </w:r>
      <w:r w:rsidRPr="007255E7">
        <w:t>The Push Button displays a push button whose text is retrieved from the database.</w:t>
      </w:r>
    </w:p>
    <w:p w:rsidR="00B52F1A" w:rsidRPr="007255E7" w:rsidRDefault="00B52F1A" w:rsidP="00B52F1A">
      <w:r w:rsidRPr="007255E7">
        <w:t>While there are several button types, they share the same properties.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530"/>
        <w:gridCol w:w="8243"/>
      </w:tblGrid>
      <w:tr w:rsidR="000E7F0F" w:rsidRPr="003155D7" w:rsidTr="00B52F1A">
        <w:trPr>
          <w:tblHeader/>
        </w:trPr>
        <w:tc>
          <w:tcPr>
            <w:tcW w:w="1530" w:type="dxa"/>
            <w:tcBorders>
              <w:top w:val="single" w:sz="12" w:space="0" w:color="FFFFFF"/>
              <w:left w:val="single" w:sz="12" w:space="0" w:color="FFFFFF"/>
              <w:bottom w:val="single" w:sz="12" w:space="0" w:color="FFFFFF"/>
              <w:right w:val="single" w:sz="12" w:space="0" w:color="FFFFFF"/>
            </w:tcBorders>
            <w:shd w:val="clear" w:color="auto" w:fill="808080"/>
          </w:tcPr>
          <w:p w:rsidR="000E7F0F" w:rsidRPr="003155D7" w:rsidRDefault="000E7F0F" w:rsidP="00FD5870">
            <w:pPr>
              <w:pStyle w:val="TableHeading"/>
            </w:pPr>
            <w:r>
              <w:t>Property</w:t>
            </w:r>
          </w:p>
        </w:tc>
        <w:tc>
          <w:tcPr>
            <w:tcW w:w="8243" w:type="dxa"/>
            <w:tcBorders>
              <w:top w:val="single" w:sz="12" w:space="0" w:color="FFFFFF"/>
              <w:left w:val="single" w:sz="12" w:space="0" w:color="FFFFFF"/>
              <w:bottom w:val="single" w:sz="12" w:space="0" w:color="FFFFFF"/>
              <w:right w:val="single" w:sz="12" w:space="0" w:color="FFFFFF"/>
            </w:tcBorders>
            <w:shd w:val="clear" w:color="auto" w:fill="808080"/>
          </w:tcPr>
          <w:p w:rsidR="000E7F0F" w:rsidRPr="003155D7" w:rsidRDefault="000E7F0F" w:rsidP="00FD5870">
            <w:pPr>
              <w:pStyle w:val="TableHeading"/>
            </w:pPr>
            <w:r w:rsidRPr="003155D7">
              <w:t>Description</w:t>
            </w:r>
          </w:p>
        </w:tc>
      </w:tr>
      <w:tr w:rsidR="000E7F0F" w:rsidRPr="00DA5BD5"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7F4DE0" w:rsidRDefault="000E7F0F" w:rsidP="00FD5870">
            <w:r>
              <w:t>Actions</w:t>
            </w:r>
          </w:p>
        </w:tc>
        <w:tc>
          <w:tcPr>
            <w:tcW w:w="8243"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DA5BD5" w:rsidRDefault="000E7F0F" w:rsidP="00B52F1A">
            <w:r>
              <w:t>Specify</w:t>
            </w:r>
            <w:r w:rsidRPr="00D13FCB">
              <w:t xml:space="preserve"> actions </w:t>
            </w:r>
            <w:r>
              <w:t xml:space="preserve">to take when a </w:t>
            </w:r>
            <w:r w:rsidRPr="00D13FCB">
              <w:t xml:space="preserve">button </w:t>
            </w:r>
            <w:r>
              <w:t xml:space="preserve">is </w:t>
            </w:r>
            <w:r w:rsidR="00C44314">
              <w:t>clicked</w:t>
            </w:r>
            <w:r>
              <w:t>.</w:t>
            </w:r>
            <w:r w:rsidR="00B52F1A">
              <w:t xml:space="preserve">  See </w:t>
            </w:r>
            <w:r w:rsidR="00B52F1A">
              <w:fldChar w:fldCharType="begin"/>
            </w:r>
            <w:r w:rsidR="00B52F1A">
              <w:instrText xml:space="preserve"> REF _Ref411353124 \h  \* MERGEFORMAT </w:instrText>
            </w:r>
            <w:r w:rsidR="00B52F1A">
              <w:fldChar w:fldCharType="separate"/>
            </w:r>
            <w:r w:rsidR="00F4779C">
              <w:rPr>
                <w:noProof/>
              </w:rPr>
              <w:t>Actions</w:t>
            </w:r>
            <w:r w:rsidR="00B52F1A">
              <w:fldChar w:fldCharType="end"/>
            </w:r>
            <w:r w:rsidR="00B52F1A">
              <w:t xml:space="preserve"> for details.</w:t>
            </w:r>
          </w:p>
        </w:tc>
      </w:tr>
      <w:tr w:rsidR="000E7F0F" w:rsidRPr="002D6558"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2D6558" w:rsidRDefault="006E1A8F" w:rsidP="00FD5870">
            <w:r>
              <w:t>Redirect</w:t>
            </w:r>
          </w:p>
        </w:tc>
        <w:tc>
          <w:tcPr>
            <w:tcW w:w="8243"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2D6558" w:rsidRDefault="003D2C93" w:rsidP="00B52F1A">
            <w:r>
              <w:t>Configure p</w:t>
            </w:r>
            <w:r w:rsidR="006E1A8F">
              <w:t>age redirection action to take when button is clicked.</w:t>
            </w:r>
            <w:r w:rsidR="00B52F1A">
              <w:t xml:space="preserve">  See </w:t>
            </w:r>
            <w:r w:rsidR="00B52F1A">
              <w:fldChar w:fldCharType="begin"/>
            </w:r>
            <w:r w:rsidR="00B52F1A">
              <w:instrText xml:space="preserve"> REF _Ref411353126 \h </w:instrText>
            </w:r>
            <w:r w:rsidR="00B52F1A">
              <w:fldChar w:fldCharType="separate"/>
            </w:r>
            <w:r w:rsidR="00F4779C" w:rsidRPr="006E1A8F">
              <w:t>Redirect</w:t>
            </w:r>
            <w:r w:rsidR="00B52F1A">
              <w:fldChar w:fldCharType="end"/>
            </w:r>
            <w:r w:rsidR="00B52F1A">
              <w:t xml:space="preserve"> for details.</w:t>
            </w:r>
          </w:p>
        </w:tc>
      </w:tr>
      <w:tr w:rsidR="000E7F0F" w:rsidRPr="00F71450" w:rsidTr="00B52F1A">
        <w:tblPrEx>
          <w:tblLook w:val="0000" w:firstRow="0" w:lastRow="0" w:firstColumn="0" w:lastColumn="0" w:noHBand="0" w:noVBand="0"/>
        </w:tblPrEx>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F71450" w:rsidRDefault="003D2C93" w:rsidP="00FD5870">
            <w:r>
              <w:t>Send email</w:t>
            </w:r>
          </w:p>
        </w:tc>
        <w:tc>
          <w:tcPr>
            <w:tcW w:w="8243"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F71450" w:rsidRDefault="003D2C93" w:rsidP="00F67024">
            <w:r>
              <w:t>Configure email(s) to send when button is clicked</w:t>
            </w:r>
            <w:r w:rsidR="000E7F0F" w:rsidRPr="00F71450">
              <w:t>.</w:t>
            </w:r>
            <w:r w:rsidR="00B52F1A">
              <w:t xml:space="preserve">  See </w:t>
            </w:r>
            <w:r w:rsidR="00F67024">
              <w:fldChar w:fldCharType="begin"/>
            </w:r>
            <w:r w:rsidR="00F67024">
              <w:instrText xml:space="preserve"> REF _Ref412568440 \h </w:instrText>
            </w:r>
            <w:r w:rsidR="00F67024">
              <w:fldChar w:fldCharType="separate"/>
            </w:r>
            <w:r w:rsidR="00974D2B" w:rsidRPr="00974D2B">
              <w:t>Send Email</w:t>
            </w:r>
            <w:r w:rsidR="00F67024">
              <w:fldChar w:fldCharType="end"/>
            </w:r>
            <w:r w:rsidR="00F67024">
              <w:t xml:space="preserve"> </w:t>
            </w:r>
            <w:r w:rsidR="00B52F1A">
              <w:fldChar w:fldCharType="begin"/>
            </w:r>
            <w:r w:rsidR="00B52F1A">
              <w:instrText xml:space="preserve"> REF _Ref411353129 \h </w:instrText>
            </w:r>
            <w:r w:rsidR="00B52F1A">
              <w:fldChar w:fldCharType="end"/>
            </w:r>
            <w:r w:rsidR="00B52F1A">
              <w:t>for details.</w:t>
            </w:r>
          </w:p>
        </w:tc>
      </w:tr>
    </w:tbl>
    <w:p w:rsidR="00E92FF2" w:rsidRDefault="00E92FF2" w:rsidP="00957A8C">
      <w:pPr>
        <w:pStyle w:val="Heading4"/>
        <w:rPr>
          <w:noProof/>
        </w:rPr>
      </w:pPr>
      <w:bookmarkStart w:id="61" w:name="_Ref411353124"/>
      <w:bookmarkStart w:id="62" w:name="_Toc414871913"/>
      <w:r>
        <w:rPr>
          <w:noProof/>
        </w:rPr>
        <w:lastRenderedPageBreak/>
        <w:t>Actions</w:t>
      </w:r>
      <w:bookmarkEnd w:id="61"/>
      <w:bookmarkEnd w:id="62"/>
    </w:p>
    <w:p w:rsidR="000E7F0F" w:rsidRDefault="005D2050" w:rsidP="00B53383">
      <w:r>
        <w:rPr>
          <w:noProof/>
        </w:rPr>
        <w:drawing>
          <wp:inline distT="0" distB="0" distL="0" distR="0" wp14:anchorId="3BD3F0ED" wp14:editId="4CCE792E">
            <wp:extent cx="3581400" cy="4400550"/>
            <wp:effectExtent l="19050" t="19050" r="19050" b="1905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81400" cy="4400550"/>
                    </a:xfrm>
                    <a:prstGeom prst="rect">
                      <a:avLst/>
                    </a:prstGeom>
                    <a:noFill/>
                    <a:ln>
                      <a:solidFill>
                        <a:schemeClr val="accent1"/>
                      </a:solidFill>
                    </a:ln>
                  </pic:spPr>
                </pic:pic>
              </a:graphicData>
            </a:graphic>
          </wp:inline>
        </w:drawing>
      </w:r>
    </w:p>
    <w:tbl>
      <w:tblPr>
        <w:tblW w:w="10502"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852"/>
        <w:gridCol w:w="7650"/>
      </w:tblGrid>
      <w:tr w:rsidR="000E7F0F" w:rsidTr="00F4779C">
        <w:trPr>
          <w:tblHeader/>
        </w:trPr>
        <w:tc>
          <w:tcPr>
            <w:tcW w:w="2852" w:type="dxa"/>
            <w:tcBorders>
              <w:top w:val="single" w:sz="12" w:space="0" w:color="FFFFFF"/>
              <w:left w:val="single" w:sz="12" w:space="0" w:color="FFFFFF"/>
              <w:bottom w:val="single" w:sz="12" w:space="0" w:color="FFFFFF"/>
              <w:right w:val="single" w:sz="12" w:space="0" w:color="FFFFFF"/>
            </w:tcBorders>
            <w:shd w:val="clear" w:color="auto" w:fill="808080"/>
          </w:tcPr>
          <w:p w:rsidR="000E7F0F" w:rsidRDefault="000E7F0F" w:rsidP="00FD5870">
            <w:pPr>
              <w:pStyle w:val="TableHeading"/>
            </w:pPr>
            <w:r>
              <w:t>Action</w:t>
            </w:r>
          </w:p>
        </w:tc>
        <w:tc>
          <w:tcPr>
            <w:tcW w:w="7650" w:type="dxa"/>
            <w:tcBorders>
              <w:top w:val="single" w:sz="12" w:space="0" w:color="FFFFFF"/>
              <w:left w:val="single" w:sz="12" w:space="0" w:color="FFFFFF"/>
              <w:bottom w:val="single" w:sz="12" w:space="0" w:color="FFFFFF"/>
              <w:right w:val="single" w:sz="12" w:space="0" w:color="FFFFFF"/>
            </w:tcBorders>
            <w:shd w:val="clear" w:color="auto" w:fill="808080"/>
          </w:tcPr>
          <w:p w:rsidR="000E7F0F" w:rsidRDefault="000E7F0F" w:rsidP="00FD5870">
            <w:pPr>
              <w:pStyle w:val="TableHeading"/>
            </w:pPr>
            <w:r>
              <w:t>Description</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Add row to</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properties:Add row to"</w:instrText>
            </w:r>
            <w:r w:rsidRPr="006D2707">
              <w:fldChar w:fldCharType="end"/>
            </w:r>
            <w:r w:rsidRPr="006D2707">
              <w:fldChar w:fldCharType="begin"/>
            </w:r>
            <w:r w:rsidRPr="006D2707">
              <w:instrText>xe "Button command:Add row to"</w:instrText>
            </w:r>
            <w:r w:rsidRPr="006D2707">
              <w:fldChar w:fldCharType="end"/>
            </w:r>
            <w:r w:rsidRPr="006D2707">
              <w:fldChar w:fldCharType="begin"/>
            </w:r>
            <w:r w:rsidRPr="006D2707">
              <w:instrText>xe "Command name:Add row to"</w:instrText>
            </w:r>
            <w:r w:rsidRPr="006D2707">
              <w:fldChar w:fldCharType="end"/>
            </w:r>
            <w:r w:rsidRPr="006D2707">
              <w:fldChar w:fldCharType="begin"/>
            </w:r>
            <w:r w:rsidRPr="006D2707">
              <w:instrText xml:space="preserve">xe "Add row to </w:instrText>
            </w:r>
            <w:r>
              <w:instrText>action</w:instrText>
            </w:r>
            <w:r w:rsidRPr="006D2707">
              <w:instrText>"</w:instrText>
            </w:r>
            <w:r w:rsidRPr="006D2707">
              <w:fldChar w:fldCharType="end"/>
            </w:r>
            <w:r w:rsidRPr="006D2707">
              <w:t>Add a new record to the database.  Processing does not wait until a final “Submit</w:t>
            </w:r>
            <w:r>
              <w:t>”</w:t>
            </w:r>
            <w:r w:rsidRPr="006D2707">
              <w:t xml:space="preserve"> or “OK</w:t>
            </w:r>
            <w:r>
              <w:t>”</w:t>
            </w:r>
            <w:r w:rsidRPr="006D2707">
              <w:t xml:space="preserve"> button is clicked.</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Apply search and filter to</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command:Apply search and filter to"</w:instrText>
            </w:r>
            <w:r w:rsidRPr="006D2707">
              <w:fldChar w:fldCharType="end"/>
            </w:r>
            <w:r w:rsidRPr="006D2707">
              <w:fldChar w:fldCharType="begin"/>
            </w:r>
            <w:r w:rsidRPr="006D2707">
              <w:instrText>xe "Command name</w:instrText>
            </w:r>
            <w:r>
              <w:instrText>:</w:instrText>
            </w:r>
            <w:r w:rsidRPr="006D2707">
              <w:instrText>Apply search and filter to "</w:instrText>
            </w:r>
            <w:r w:rsidRPr="006D2707">
              <w:fldChar w:fldCharType="end"/>
            </w:r>
            <w:r w:rsidRPr="006D2707">
              <w:fldChar w:fldCharType="begin"/>
            </w:r>
            <w:r>
              <w:instrText>xe "</w:instrText>
            </w:r>
            <w:r w:rsidRPr="006D2707">
              <w:instrText xml:space="preserve">Apply search and filter to </w:instrText>
            </w:r>
            <w:r>
              <w:instrText>action</w:instrText>
            </w:r>
            <w:r w:rsidRPr="006D2707">
              <w:instrText>"</w:instrText>
            </w:r>
            <w:r w:rsidRPr="006D2707">
              <w:fldChar w:fldCharType="end"/>
            </w:r>
            <w:r w:rsidRPr="006D2707">
              <w:t xml:space="preserve">Applies the current filtering criteria, including a search, to the </w:t>
            </w:r>
            <w:r>
              <w:t>control</w:t>
            </w:r>
            <w:r w:rsidRPr="006D2707">
              <w:t>.  This operation is normally used for the “Go</w:t>
            </w:r>
            <w:r>
              <w:t>”</w:t>
            </w:r>
            <w:r w:rsidRPr="006D2707">
              <w:t xml:space="preserve"> button in a search panel or a dropdown filter.  The search term is entered into a separate text box field.</w:t>
            </w:r>
          </w:p>
        </w:tc>
      </w:tr>
      <w:tr w:rsidR="000E7F0F" w:rsidRPr="006D2707" w:rsidTr="00F4779C">
        <w:trPr>
          <w:cantSplit/>
        </w:trPr>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C</w:t>
            </w:r>
            <w:r w:rsidRPr="006D2707">
              <w:t>ustom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"ImageButton tag:Properties:</w:instrText>
            </w:r>
            <w:r>
              <w:instrText>Custom</w:instrText>
            </w:r>
            <w:r w:rsidRPr="006D2707">
              <w:instrText>"</w:instrText>
            </w:r>
            <w:r w:rsidRPr="006D2707">
              <w:fldChar w:fldCharType="end"/>
            </w:r>
            <w:r w:rsidRPr="006D2707">
              <w:fldChar w:fldCharType="begin"/>
            </w:r>
            <w:r w:rsidRPr="006D2707">
              <w:instrText>xe "LinkButton tag:Properties:</w:instrText>
            </w:r>
            <w:r>
              <w:instrText>Custom</w:instrText>
            </w:r>
            <w:r w:rsidRPr="006D2707">
              <w:instrText>"</w:instrText>
            </w:r>
            <w:r w:rsidRPr="006D2707">
              <w:fldChar w:fldCharType="end"/>
            </w:r>
            <w:r w:rsidRPr="006D2707">
              <w:fldChar w:fldCharType="begin"/>
            </w:r>
            <w:r w:rsidRPr="006D2707">
              <w:instrText>xe "PushButton tag:Properties:</w:instrText>
            </w:r>
            <w:r>
              <w:instrText>Custom</w:instrText>
            </w:r>
            <w:r w:rsidRPr="006D2707">
              <w:instrText>"</w:instrText>
            </w:r>
            <w:r w:rsidRPr="006D2707">
              <w:fldChar w:fldCharType="end"/>
            </w:r>
            <w:r w:rsidRPr="006D2707">
              <w:fldChar w:fldCharType="begin"/>
            </w:r>
            <w:r>
              <w:instrText>xe "Button properties:Cu</w:instrText>
            </w:r>
            <w:r w:rsidRPr="006D2707">
              <w:instrText>stom command "</w:instrText>
            </w:r>
            <w:r w:rsidRPr="006D2707">
              <w:fldChar w:fldCharType="end"/>
            </w:r>
            <w:r w:rsidRPr="006D2707">
              <w:fldChar w:fldCharType="begin"/>
            </w:r>
            <w:r>
              <w:instrText>xe "C</w:instrText>
            </w:r>
            <w:r w:rsidRPr="006D2707">
              <w:instrText xml:space="preserve">ustom </w:instrText>
            </w:r>
            <w:r>
              <w:instrText>action</w:instrText>
            </w:r>
            <w:r w:rsidRPr="006D2707">
              <w:instrText>"</w:instrText>
            </w:r>
            <w:r w:rsidRPr="006D2707">
              <w:fldChar w:fldCharType="end"/>
            </w:r>
            <w:r w:rsidRPr="006D2707">
              <w:fldChar w:fldCharType="begin"/>
            </w:r>
            <w:r>
              <w:instrText>xe "Button properties:Custom</w:instrText>
            </w:r>
            <w:r w:rsidRPr="006D2707">
              <w:instrText>"</w:instrText>
            </w:r>
            <w:r w:rsidRPr="006D2707">
              <w:fldChar w:fldCharType="end"/>
            </w:r>
            <w:r w:rsidRPr="006D2707">
              <w:t xml:space="preserve">An application-defined custom command is executed when the button is clicked.  When clicked, the button will emit an event by this name, which can be intercepted in a code extension to your application and processed.  See </w:t>
            </w:r>
            <w:r w:rsidRPr="006D2707">
              <w:fldChar w:fldCharType="begin"/>
            </w:r>
            <w:r w:rsidRPr="006D2707">
              <w:instrText xml:space="preserve"> REF _Ref101357115 \h </w:instrText>
            </w:r>
            <w:r>
              <w:instrText xml:space="preserve"> \* MERGEFORMAT </w:instrText>
            </w:r>
            <w:r w:rsidRPr="006D2707">
              <w:fldChar w:fldCharType="separate"/>
            </w:r>
            <w:r>
              <w:t>Calling a custom function when a button is clicked</w:t>
            </w:r>
            <w:r w:rsidRPr="006D2707">
              <w:fldChar w:fldCharType="end"/>
            </w:r>
            <w:r w:rsidRPr="006D2707">
              <w:t xml:space="preserve"> for details.</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Delete current record</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Default="000E7F0F" w:rsidP="00FD5870">
            <w:r>
              <w:t xml:space="preserve">In Show Record panels, </w:t>
            </w:r>
            <w:r w:rsidRPr="006D2707">
              <w:fldChar w:fldCharType="begin"/>
            </w:r>
            <w:r w:rsidRPr="006D2707">
              <w:instrText>xe "Button properties:Delete current record"</w:instrText>
            </w:r>
            <w:r w:rsidRPr="006D2707">
              <w:fldChar w:fldCharType="end"/>
            </w:r>
            <w:r w:rsidRPr="006D2707">
              <w:fldChar w:fldCharType="begin"/>
            </w:r>
            <w:r w:rsidRPr="006D2707">
              <w:instrText>xe "Button command:Delete current record"</w:instrText>
            </w:r>
            <w:r w:rsidRPr="006D2707">
              <w:fldChar w:fldCharType="end"/>
            </w:r>
            <w:r w:rsidRPr="006D2707">
              <w:fldChar w:fldCharType="begin"/>
            </w:r>
            <w:r w:rsidRPr="006D2707">
              <w:instrText>xe "Command name:Delete current record"</w:instrText>
            </w:r>
            <w:r w:rsidRPr="006D2707">
              <w:fldChar w:fldCharType="end"/>
            </w:r>
            <w:r w:rsidRPr="006D2707">
              <w:fldChar w:fldCharType="begin"/>
            </w:r>
            <w:r w:rsidRPr="006D2707">
              <w:instrText xml:space="preserve">xe "Delete current record </w:instrText>
            </w:r>
            <w:r>
              <w:instrText>action</w:instrText>
            </w:r>
            <w:r w:rsidRPr="006D2707">
              <w:instrText>"</w:instrText>
            </w:r>
            <w:r w:rsidRPr="006D2707">
              <w:fldChar w:fldCharType="end"/>
            </w:r>
            <w:r w:rsidRPr="006D2707">
              <w:t xml:space="preserve">the selected record </w:t>
            </w:r>
            <w:r>
              <w:t xml:space="preserve">is deleted </w:t>
            </w:r>
            <w:r w:rsidRPr="006D2707">
              <w:t>from the database immediately.  Processing does not wait until a final “Submit</w:t>
            </w:r>
            <w:r>
              <w:t>”</w:t>
            </w:r>
            <w:r w:rsidRPr="006D2707">
              <w:t xml:space="preserve"> or “OK</w:t>
            </w:r>
            <w:r>
              <w:t>”</w:t>
            </w:r>
            <w:r w:rsidRPr="006D2707">
              <w:t xml:space="preserve"> button is clicked.</w:t>
            </w:r>
          </w:p>
          <w:p w:rsidR="000E7F0F" w:rsidRPr="006D2707" w:rsidRDefault="000E7F0F" w:rsidP="00FD5870">
            <w:r>
              <w:t xml:space="preserve">In Edit Record panels, the selected record is removed from the control so that it is no longer displayed.  The record is deleted from the database and the transaction </w:t>
            </w:r>
            <w:r>
              <w:lastRenderedPageBreak/>
              <w:t xml:space="preserve">committed only after </w:t>
            </w:r>
            <w:r w:rsidRPr="006D2707">
              <w:t xml:space="preserve">a final </w:t>
            </w:r>
            <w:r>
              <w:t xml:space="preserve">“Save”, </w:t>
            </w:r>
            <w:r w:rsidRPr="006D2707">
              <w:t>“Submit</w:t>
            </w:r>
            <w:r>
              <w:t>”</w:t>
            </w:r>
            <w:r w:rsidRPr="006D2707">
              <w:t xml:space="preserve"> or “OK</w:t>
            </w:r>
            <w:r>
              <w:t>”</w:t>
            </w:r>
            <w:r w:rsidRPr="006D2707">
              <w:t xml:space="preserve"> button is clicked.</w:t>
            </w:r>
          </w:p>
          <w:p w:rsidR="000E7F0F" w:rsidRPr="006D2707" w:rsidRDefault="000E7F0F" w:rsidP="00FD5870">
            <w:r w:rsidRPr="006D2707">
              <w:t xml:space="preserve">Note:  The </w:t>
            </w:r>
            <w:r>
              <w:t>‘</w:t>
            </w:r>
            <w:r w:rsidRPr="006D2707">
              <w:t>Delete current record</w:t>
            </w:r>
            <w:r>
              <w:t>’</w:t>
            </w:r>
            <w:r w:rsidRPr="006D2707">
              <w:t xml:space="preserve"> command will only delete the designated record.  It will not delete related records that refer to the deleted record.  See </w:t>
            </w:r>
            <w:r w:rsidRPr="006D2707">
              <w:fldChar w:fldCharType="begin"/>
            </w:r>
            <w:r w:rsidRPr="006D2707">
              <w:instrText xml:space="preserve"> REF _Ref86141292 \h </w:instrText>
            </w:r>
            <w:r>
              <w:instrText xml:space="preserve"> \* MERGEFORMAT </w:instrText>
            </w:r>
            <w:r w:rsidRPr="006D2707">
              <w:fldChar w:fldCharType="separate"/>
            </w:r>
            <w:r w:rsidR="00A01014" w:rsidRPr="00E04ACD">
              <w:t xml:space="preserve">Deleting </w:t>
            </w:r>
            <w:r w:rsidR="00A01014">
              <w:t>r</w:t>
            </w:r>
            <w:r w:rsidR="00A01014" w:rsidRPr="00E04ACD">
              <w:t xml:space="preserve">elated </w:t>
            </w:r>
            <w:r w:rsidR="00A01014">
              <w:t>r</w:t>
            </w:r>
            <w:r w:rsidR="00A01014" w:rsidRPr="00E04ACD">
              <w:t>ecords</w:t>
            </w:r>
            <w:r w:rsidRPr="006D2707">
              <w:fldChar w:fldCharType="end"/>
            </w:r>
            <w:r w:rsidRPr="006D2707">
              <w:t xml:space="preserve"> for details.</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lastRenderedPageBreak/>
              <w:t>Delete selected row 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Default="000E7F0F" w:rsidP="00FD5870">
            <w:r>
              <w:t xml:space="preserve">In Table Report panels, </w:t>
            </w:r>
            <w:r w:rsidRPr="006D2707">
              <w:fldChar w:fldCharType="begin"/>
            </w:r>
            <w:r w:rsidRPr="006D2707">
              <w:instrText>xe "Button properties:Delete current record"</w:instrText>
            </w:r>
            <w:r w:rsidRPr="006D2707">
              <w:fldChar w:fldCharType="end"/>
            </w:r>
            <w:r w:rsidRPr="006D2707">
              <w:fldChar w:fldCharType="begin"/>
            </w:r>
            <w:r w:rsidRPr="006D2707">
              <w:instrText>xe "Button command:Delete current record"</w:instrText>
            </w:r>
            <w:r w:rsidRPr="006D2707">
              <w:fldChar w:fldCharType="end"/>
            </w:r>
            <w:r w:rsidRPr="006D2707">
              <w:fldChar w:fldCharType="begin"/>
            </w:r>
            <w:r w:rsidRPr="006D2707">
              <w:instrText>xe "Command name:Delete current record"</w:instrText>
            </w:r>
            <w:r w:rsidRPr="006D2707">
              <w:fldChar w:fldCharType="end"/>
            </w:r>
            <w:r w:rsidRPr="006D2707">
              <w:fldChar w:fldCharType="begin"/>
            </w:r>
            <w:r w:rsidRPr="006D2707">
              <w:instrText xml:space="preserve">xe "Delete current record </w:instrText>
            </w:r>
            <w:r>
              <w:instrText>action</w:instrText>
            </w:r>
            <w:r w:rsidRPr="006D2707">
              <w:instrText>"</w:instrText>
            </w:r>
            <w:r w:rsidRPr="006D2707">
              <w:fldChar w:fldCharType="end"/>
            </w:r>
            <w:r w:rsidRPr="006D2707">
              <w:t>the selected record</w:t>
            </w:r>
            <w:r>
              <w:t>(s)</w:t>
            </w:r>
            <w:r w:rsidRPr="006D2707">
              <w:t xml:space="preserve"> </w:t>
            </w:r>
            <w:r>
              <w:t xml:space="preserve">are deleted </w:t>
            </w:r>
            <w:r w:rsidRPr="006D2707">
              <w:t>from the database immediately.  Processing does not wait until a final “Submit</w:t>
            </w:r>
            <w:r>
              <w:t>”</w:t>
            </w:r>
            <w:r w:rsidRPr="006D2707">
              <w:t xml:space="preserve"> or “OK</w:t>
            </w:r>
            <w:r>
              <w:t>”</w:t>
            </w:r>
            <w:r w:rsidRPr="006D2707">
              <w:t xml:space="preserve"> button is clicked.</w:t>
            </w:r>
          </w:p>
          <w:p w:rsidR="000E7F0F" w:rsidRPr="006D2707" w:rsidRDefault="000E7F0F" w:rsidP="00FD5870">
            <w:r>
              <w:t xml:space="preserve">In Edit Table panels, the selected record(s) are removed from the control so that they are no longer displayed.  The record(s) are physically deleted from the database and the transaction committed only after </w:t>
            </w:r>
            <w:r w:rsidRPr="006D2707">
              <w:t xml:space="preserve">a final </w:t>
            </w:r>
            <w:r>
              <w:t xml:space="preserve">“Save”, </w:t>
            </w:r>
            <w:r w:rsidRPr="006D2707">
              <w:t>“Submit</w:t>
            </w:r>
            <w:r>
              <w:t>”</w:t>
            </w:r>
            <w:r w:rsidRPr="006D2707">
              <w:t xml:space="preserve"> or “OK</w:t>
            </w:r>
            <w:r>
              <w:t>”</w:t>
            </w:r>
            <w:r w:rsidRPr="006D2707">
              <w:t xml:space="preserve"> button is clicked.</w:t>
            </w:r>
          </w:p>
          <w:p w:rsidR="000E7F0F" w:rsidRPr="006D2707" w:rsidRDefault="000E7F0F" w:rsidP="00FD5870">
            <w:r w:rsidRPr="006D2707">
              <w:t xml:space="preserve">Note:  The </w:t>
            </w:r>
            <w:r>
              <w:t>‘</w:t>
            </w:r>
            <w:r w:rsidRPr="006D2707">
              <w:t>Delete selected row from</w:t>
            </w:r>
            <w:r>
              <w:t>’</w:t>
            </w:r>
            <w:r w:rsidRPr="006D2707">
              <w:t xml:space="preserve"> command will only delete the designated record</w:t>
            </w:r>
            <w:r>
              <w:t>(s)</w:t>
            </w:r>
            <w:r w:rsidRPr="006D2707">
              <w:t>.  It will not delete related records that refer to the deleted record</w:t>
            </w:r>
            <w:r>
              <w:t>(s)</w:t>
            </w:r>
            <w:r w:rsidRPr="006D2707">
              <w:t xml:space="preserve">.  See </w:t>
            </w:r>
            <w:r w:rsidRPr="006D2707">
              <w:fldChar w:fldCharType="begin"/>
            </w:r>
            <w:r w:rsidRPr="006D2707">
              <w:instrText xml:space="preserve"> REF _Ref86141292 \h </w:instrText>
            </w:r>
            <w:r>
              <w:instrText xml:space="preserve"> \* MERGEFORMAT </w:instrText>
            </w:r>
            <w:r w:rsidRPr="006D2707">
              <w:fldChar w:fldCharType="separate"/>
            </w:r>
            <w:r w:rsidRPr="00E04ACD">
              <w:t xml:space="preserve">Deleting </w:t>
            </w:r>
            <w:r>
              <w:t>r</w:t>
            </w:r>
            <w:r w:rsidRPr="00E04ACD">
              <w:t xml:space="preserve">elated </w:t>
            </w:r>
            <w:r>
              <w:t>r</w:t>
            </w:r>
            <w:r w:rsidRPr="00E04ACD">
              <w:t>ecords</w:t>
            </w:r>
            <w:r w:rsidRPr="006D2707">
              <w:fldChar w:fldCharType="end"/>
            </w:r>
            <w:r w:rsidRPr="006D2707">
              <w:t xml:space="preserve"> for details.</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 xml:space="preserve">Export data </w:t>
            </w:r>
            <w:r>
              <w:t xml:space="preserve">to PDF </w:t>
            </w:r>
            <w:r w:rsidRPr="006D2707">
              <w:t>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 xml:space="preserve">xe "Button properties:Export data </w:instrText>
            </w:r>
            <w:r>
              <w:instrText>to PDF from</w:instrText>
            </w:r>
            <w:r w:rsidRPr="006D2707">
              <w:instrText>"</w:instrText>
            </w:r>
            <w:r w:rsidRPr="006D2707">
              <w:fldChar w:fldCharType="end"/>
            </w:r>
            <w:r w:rsidRPr="006D2707">
              <w:fldChar w:fldCharType="begin"/>
            </w:r>
            <w:r w:rsidRPr="006D2707">
              <w:instrText xml:space="preserve">xe "Button command:Export data </w:instrText>
            </w:r>
            <w:r>
              <w:instrText xml:space="preserve">to PDF </w:instrText>
            </w:r>
            <w:r w:rsidRPr="006D2707">
              <w:instrText>from"</w:instrText>
            </w:r>
            <w:r w:rsidRPr="006D2707">
              <w:fldChar w:fldCharType="end"/>
            </w:r>
            <w:r w:rsidRPr="006D2707">
              <w:fldChar w:fldCharType="begin"/>
            </w:r>
            <w:r w:rsidRPr="006D2707">
              <w:instrText xml:space="preserve">xe "Command name:Export data </w:instrText>
            </w:r>
            <w:r>
              <w:instrText xml:space="preserve">to PDF </w:instrText>
            </w:r>
            <w:r w:rsidRPr="006D2707">
              <w:instrText>from"</w:instrText>
            </w:r>
            <w:r w:rsidRPr="006D2707">
              <w:fldChar w:fldCharType="end"/>
            </w:r>
            <w:r w:rsidRPr="006D2707">
              <w:fldChar w:fldCharType="begin"/>
            </w:r>
            <w:r w:rsidRPr="006D2707">
              <w:instrText xml:space="preserve">xe "Export data </w:instrText>
            </w:r>
            <w:r>
              <w:instrText xml:space="preserve">to PDF </w:instrText>
            </w:r>
            <w:r w:rsidRPr="006D2707">
              <w:instrText xml:space="preserve">from </w:instrText>
            </w:r>
            <w:r>
              <w:instrText>action</w:instrText>
            </w:r>
            <w:r w:rsidRPr="006D2707">
              <w:instrText>"</w:instrText>
            </w:r>
            <w:r w:rsidRPr="006D2707">
              <w:fldChar w:fldCharType="end"/>
            </w:r>
            <w:r>
              <w:t>Create a PDF report using data from</w:t>
            </w:r>
            <w:r w:rsidRPr="006D2707">
              <w:t xml:space="preserve"> the associated table.  A file selection </w:t>
            </w:r>
            <w:r>
              <w:t>dialog</w:t>
            </w:r>
            <w:r w:rsidRPr="006D2707">
              <w:t xml:space="preserve"> is displayed when</w:t>
            </w:r>
            <w:r>
              <w:t xml:space="preserve"> the</w:t>
            </w:r>
            <w:r w:rsidRPr="006D2707">
              <w:t xml:space="preserve"> button is clicked, prompting the application user for a file name.</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 xml:space="preserve">Export data </w:t>
            </w:r>
            <w:r>
              <w:t xml:space="preserve">to Excel </w:t>
            </w:r>
            <w:r w:rsidRPr="006D2707">
              <w:t>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 xml:space="preserve">xe "Button properties:Export data </w:instrText>
            </w:r>
            <w:r>
              <w:instrText>to Excel from</w:instrText>
            </w:r>
            <w:r w:rsidRPr="006D2707">
              <w:instrText>"</w:instrText>
            </w:r>
            <w:r w:rsidRPr="006D2707">
              <w:fldChar w:fldCharType="end"/>
            </w:r>
            <w:r w:rsidRPr="006D2707">
              <w:fldChar w:fldCharType="begin"/>
            </w:r>
            <w:r w:rsidRPr="006D2707">
              <w:instrText xml:space="preserve">xe "Button command:Export data </w:instrText>
            </w:r>
            <w:r>
              <w:instrText xml:space="preserve">to Excel </w:instrText>
            </w:r>
            <w:r w:rsidRPr="006D2707">
              <w:instrText>from"</w:instrText>
            </w:r>
            <w:r w:rsidRPr="006D2707">
              <w:fldChar w:fldCharType="end"/>
            </w:r>
            <w:r w:rsidRPr="006D2707">
              <w:fldChar w:fldCharType="begin"/>
            </w:r>
            <w:r w:rsidRPr="006D2707">
              <w:instrText xml:space="preserve">xe "Command name:Export data </w:instrText>
            </w:r>
            <w:r>
              <w:instrText xml:space="preserve">to Excel </w:instrText>
            </w:r>
            <w:r w:rsidRPr="006D2707">
              <w:instrText>from"</w:instrText>
            </w:r>
            <w:r w:rsidRPr="006D2707">
              <w:fldChar w:fldCharType="end"/>
            </w:r>
            <w:r w:rsidRPr="006D2707">
              <w:fldChar w:fldCharType="begin"/>
            </w:r>
            <w:r w:rsidRPr="006D2707">
              <w:instrText xml:space="preserve">xe "Export data </w:instrText>
            </w:r>
            <w:r>
              <w:instrText xml:space="preserve">to Excel </w:instrText>
            </w:r>
            <w:r w:rsidRPr="006D2707">
              <w:instrText xml:space="preserve">from </w:instrText>
            </w:r>
            <w:r>
              <w:instrText>action</w:instrText>
            </w:r>
            <w:r w:rsidRPr="006D2707">
              <w:instrText>"</w:instrText>
            </w:r>
            <w:r w:rsidRPr="006D2707">
              <w:fldChar w:fldCharType="end"/>
            </w:r>
            <w:r>
              <w:t>Create a Microsoft Excel file containing data from</w:t>
            </w:r>
            <w:r w:rsidRPr="006D2707">
              <w:t xml:space="preserve"> the associated table.  A file selection </w:t>
            </w:r>
            <w:r>
              <w:t>dialog</w:t>
            </w:r>
            <w:r w:rsidRPr="006D2707">
              <w:t xml:space="preserve"> is displayed when</w:t>
            </w:r>
            <w:r>
              <w:t xml:space="preserve"> the</w:t>
            </w:r>
            <w:r w:rsidRPr="006D2707">
              <w:t xml:space="preserve"> button is clicked, prompting the application user for a file name.</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 xml:space="preserve">Export data </w:t>
            </w:r>
            <w:r>
              <w:t xml:space="preserve">to CSV </w:t>
            </w:r>
            <w:r w:rsidRPr="006D2707">
              <w:t>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 xml:space="preserve">xe "Button properties:Export data </w:instrText>
            </w:r>
            <w:r>
              <w:instrText>to CSV from</w:instrText>
            </w:r>
            <w:r w:rsidRPr="006D2707">
              <w:instrText>"</w:instrText>
            </w:r>
            <w:r w:rsidRPr="006D2707">
              <w:fldChar w:fldCharType="end"/>
            </w:r>
            <w:r w:rsidRPr="006D2707">
              <w:fldChar w:fldCharType="begin"/>
            </w:r>
            <w:r w:rsidRPr="006D2707">
              <w:instrText xml:space="preserve">xe "Button command:Export data </w:instrText>
            </w:r>
            <w:r>
              <w:instrText xml:space="preserve">to CSV </w:instrText>
            </w:r>
            <w:r w:rsidRPr="006D2707">
              <w:instrText>from"</w:instrText>
            </w:r>
            <w:r w:rsidRPr="006D2707">
              <w:fldChar w:fldCharType="end"/>
            </w:r>
            <w:r w:rsidRPr="006D2707">
              <w:fldChar w:fldCharType="begin"/>
            </w:r>
            <w:r w:rsidRPr="006D2707">
              <w:instrText xml:space="preserve">xe "Command name:Export data </w:instrText>
            </w:r>
            <w:r>
              <w:instrText xml:space="preserve">to CSV </w:instrText>
            </w:r>
            <w:r w:rsidRPr="006D2707">
              <w:instrText>from"</w:instrText>
            </w:r>
            <w:r w:rsidRPr="006D2707">
              <w:fldChar w:fldCharType="end"/>
            </w:r>
            <w:r w:rsidRPr="006D2707">
              <w:fldChar w:fldCharType="begin"/>
            </w:r>
            <w:r w:rsidRPr="006D2707">
              <w:instrText xml:space="preserve">xe "Export data </w:instrText>
            </w:r>
            <w:r>
              <w:instrText xml:space="preserve">to CSV </w:instrText>
            </w:r>
            <w:r w:rsidRPr="006D2707">
              <w:instrText xml:space="preserve">from </w:instrText>
            </w:r>
            <w:r>
              <w:instrText>action</w:instrText>
            </w:r>
            <w:r w:rsidRPr="006D2707">
              <w:instrText>"</w:instrText>
            </w:r>
            <w:r w:rsidRPr="006D2707">
              <w:fldChar w:fldCharType="end"/>
            </w:r>
            <w:r>
              <w:t>Create an ASCII CSV file containing data from</w:t>
            </w:r>
            <w:r w:rsidRPr="006D2707">
              <w:t xml:space="preserve"> the associated table.  A file selection </w:t>
            </w:r>
            <w:r>
              <w:t>dialog</w:t>
            </w:r>
            <w:r w:rsidRPr="006D2707">
              <w:t xml:space="preserve"> is displayed when</w:t>
            </w:r>
            <w:r>
              <w:t xml:space="preserve"> the</w:t>
            </w:r>
            <w:r w:rsidRPr="006D2707">
              <w:t xml:space="preserve"> button is clicked, prompting the application user for a file name.</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 xml:space="preserve">Export data </w:t>
            </w:r>
            <w:r>
              <w:t xml:space="preserve">to Word </w:t>
            </w:r>
            <w:r w:rsidRPr="006D2707">
              <w:t>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 xml:space="preserve">xe "Button properties:Export data </w:instrText>
            </w:r>
            <w:r>
              <w:instrText>to Word from</w:instrText>
            </w:r>
            <w:r w:rsidRPr="006D2707">
              <w:instrText>"</w:instrText>
            </w:r>
            <w:r w:rsidRPr="006D2707">
              <w:fldChar w:fldCharType="end"/>
            </w:r>
            <w:r w:rsidRPr="006D2707">
              <w:fldChar w:fldCharType="begin"/>
            </w:r>
            <w:r w:rsidRPr="006D2707">
              <w:instrText xml:space="preserve">xe "Button command:Export data </w:instrText>
            </w:r>
            <w:r>
              <w:instrText xml:space="preserve">to Word </w:instrText>
            </w:r>
            <w:r w:rsidRPr="006D2707">
              <w:instrText>from"</w:instrText>
            </w:r>
            <w:r w:rsidRPr="006D2707">
              <w:fldChar w:fldCharType="end"/>
            </w:r>
            <w:r w:rsidRPr="006D2707">
              <w:fldChar w:fldCharType="begin"/>
            </w:r>
            <w:r w:rsidRPr="006D2707">
              <w:instrText xml:space="preserve">xe "Command name:Export data </w:instrText>
            </w:r>
            <w:r>
              <w:instrText xml:space="preserve">to Word </w:instrText>
            </w:r>
            <w:r w:rsidRPr="006D2707">
              <w:instrText>from"</w:instrText>
            </w:r>
            <w:r w:rsidRPr="006D2707">
              <w:fldChar w:fldCharType="end"/>
            </w:r>
            <w:r w:rsidRPr="006D2707">
              <w:fldChar w:fldCharType="begin"/>
            </w:r>
            <w:r w:rsidRPr="006D2707">
              <w:instrText xml:space="preserve">xe "Export data </w:instrText>
            </w:r>
            <w:r>
              <w:instrText xml:space="preserve">to Word </w:instrText>
            </w:r>
            <w:r w:rsidRPr="006D2707">
              <w:instrText xml:space="preserve">from </w:instrText>
            </w:r>
            <w:r>
              <w:instrText>action</w:instrText>
            </w:r>
            <w:r w:rsidRPr="006D2707">
              <w:instrText>"</w:instrText>
            </w:r>
            <w:r w:rsidRPr="006D2707">
              <w:fldChar w:fldCharType="end"/>
            </w:r>
            <w:r>
              <w:t>Create a Microsoft Word report using data from</w:t>
            </w:r>
            <w:r w:rsidRPr="006D2707">
              <w:t xml:space="preserve"> the associated table.  A file selection </w:t>
            </w:r>
            <w:r>
              <w:t>dialog</w:t>
            </w:r>
            <w:r w:rsidRPr="006D2707">
              <w:t xml:space="preserve"> is displayed when</w:t>
            </w:r>
            <w:r>
              <w:t xml:space="preserve"> the</w:t>
            </w:r>
            <w:r w:rsidRPr="006D2707">
              <w:t xml:space="preserve"> button is clicked, prompting the application user for a file name.</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Import</w:t>
            </w:r>
            <w:r w:rsidRPr="006D2707">
              <w:t xml:space="preserve"> data from</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Default="000E7F0F" w:rsidP="00FD5870">
            <w:r w:rsidRPr="006D2707">
              <w:fldChar w:fldCharType="begin"/>
            </w:r>
            <w:r w:rsidRPr="006D2707">
              <w:instrText>xe "Button properties:</w:instrText>
            </w:r>
            <w:r>
              <w:instrText>Import</w:instrText>
            </w:r>
            <w:r w:rsidRPr="006D2707">
              <w:instrText xml:space="preserve"> data </w:instrText>
            </w:r>
            <w:r>
              <w:instrText>from</w:instrText>
            </w:r>
            <w:r w:rsidRPr="006D2707">
              <w:instrText>"</w:instrText>
            </w:r>
            <w:r w:rsidRPr="006D2707">
              <w:fldChar w:fldCharType="end"/>
            </w:r>
            <w:r w:rsidRPr="006D2707">
              <w:fldChar w:fldCharType="begin"/>
            </w:r>
            <w:r w:rsidRPr="006D2707">
              <w:instrText>xe "Button command:</w:instrText>
            </w:r>
            <w:r>
              <w:instrText>Import</w:instrText>
            </w:r>
            <w:r w:rsidRPr="006D2707">
              <w:instrText xml:space="preserve"> data from"</w:instrText>
            </w:r>
            <w:r w:rsidRPr="006D2707">
              <w:fldChar w:fldCharType="end"/>
            </w:r>
            <w:r w:rsidRPr="006D2707">
              <w:fldChar w:fldCharType="begin"/>
            </w:r>
            <w:r w:rsidRPr="006D2707">
              <w:instrText>xe "Command name:</w:instrText>
            </w:r>
            <w:r>
              <w:instrText>Import</w:instrText>
            </w:r>
            <w:r w:rsidRPr="006D2707">
              <w:instrText xml:space="preserve"> data from"</w:instrText>
            </w:r>
            <w:r w:rsidRPr="006D2707">
              <w:fldChar w:fldCharType="end"/>
            </w:r>
            <w:r w:rsidRPr="006D2707">
              <w:fldChar w:fldCharType="begin"/>
            </w:r>
            <w:r w:rsidRPr="006D2707">
              <w:instrText>xe "</w:instrText>
            </w:r>
            <w:r>
              <w:instrText>Import</w:instrText>
            </w:r>
            <w:r w:rsidRPr="006D2707">
              <w:instrText xml:space="preserve"> data from </w:instrText>
            </w:r>
            <w:r>
              <w:instrText>action</w:instrText>
            </w:r>
            <w:r w:rsidRPr="006D2707">
              <w:instrText>"</w:instrText>
            </w:r>
            <w:r w:rsidRPr="006D2707">
              <w:fldChar w:fldCharType="end"/>
            </w:r>
            <w:r>
              <w:t>Imports data into the selected table from ASCII CSV, Microsoft Excel and Microsoft Access files</w:t>
            </w:r>
            <w:r w:rsidRPr="006D2707">
              <w:t xml:space="preserve">.  A </w:t>
            </w:r>
            <w:r>
              <w:t>wizard</w:t>
            </w:r>
            <w:r w:rsidRPr="006D2707">
              <w:t xml:space="preserve"> is displayed when</w:t>
            </w:r>
            <w:r>
              <w:t xml:space="preserve"> the</w:t>
            </w:r>
            <w:r w:rsidRPr="006D2707">
              <w:t xml:space="preserve"> button is clicked, prompting the application user for a file name</w:t>
            </w:r>
            <w:r>
              <w:t xml:space="preserve"> and other details</w:t>
            </w:r>
            <w:r w:rsidRPr="006D2707">
              <w:t>.</w:t>
            </w:r>
          </w:p>
          <w:p w:rsidR="000E7F0F" w:rsidRDefault="000E7F0F" w:rsidP="00FD5870">
            <w:r>
              <w:t>You must specify a ‘Go to specific URL’ action (via the Button Action Wizard) to launch the Import Wizard and designate the database table to receive the imported data.  The URL has the format:</w:t>
            </w:r>
          </w:p>
          <w:p w:rsidR="000E7F0F" w:rsidRDefault="000E7F0F" w:rsidP="00FD5870">
            <w:r w:rsidRPr="006C7174">
              <w:t>../Shared/</w:t>
            </w:r>
            <w:proofErr w:type="spellStart"/>
            <w:r w:rsidRPr="006C7174">
              <w:t>SelectFileToImport.aspx?TableName</w:t>
            </w:r>
            <w:proofErr w:type="spellEnd"/>
            <w:r w:rsidRPr="006C7174">
              <w:t>=Categories</w:t>
            </w:r>
          </w:p>
          <w:p w:rsidR="000E7F0F" w:rsidRPr="006C7174" w:rsidRDefault="000E7F0F" w:rsidP="00FD5870">
            <w:r>
              <w:t>SelectFileToImport.aspx is the Import Wizard.  ‘Categories’ is an example of the database table receiving the imported data.</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Pagination</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properties:</w:instrText>
            </w:r>
            <w:r>
              <w:instrText>Pagination</w:instrText>
            </w:r>
            <w:r w:rsidRPr="006D2707">
              <w:instrText>"</w:instrText>
            </w:r>
            <w:r w:rsidRPr="006D2707">
              <w:fldChar w:fldCharType="end"/>
            </w:r>
            <w:r w:rsidRPr="006D2707">
              <w:fldChar w:fldCharType="begin"/>
            </w:r>
            <w:r w:rsidRPr="006D2707">
              <w:instrText>xe "Button command:</w:instrText>
            </w:r>
            <w:r>
              <w:instrText>Pagination</w:instrText>
            </w:r>
            <w:r w:rsidRPr="006D2707">
              <w:instrText>"</w:instrText>
            </w:r>
            <w:r w:rsidRPr="006D2707">
              <w:fldChar w:fldCharType="end"/>
            </w:r>
            <w:r w:rsidRPr="006D2707">
              <w:fldChar w:fldCharType="begin"/>
            </w:r>
            <w:r w:rsidRPr="006D2707">
              <w:instrText>xe "Command name:</w:instrText>
            </w:r>
            <w:r>
              <w:instrText>Pagination</w:instrText>
            </w:r>
            <w:r w:rsidRPr="006D2707">
              <w:instrText>"</w:instrText>
            </w:r>
            <w:r w:rsidRPr="006D2707">
              <w:fldChar w:fldCharType="end"/>
            </w:r>
            <w:r w:rsidRPr="006D2707">
              <w:fldChar w:fldCharType="begin"/>
            </w:r>
            <w:r w:rsidRPr="006D2707">
              <w:instrText>xe "</w:instrText>
            </w:r>
            <w:r>
              <w:instrText>Pagination</w:instrText>
            </w:r>
            <w:r w:rsidRPr="006D2707">
              <w:instrText xml:space="preserve"> </w:instrText>
            </w:r>
            <w:r>
              <w:instrText>action</w:instrText>
            </w:r>
            <w:r w:rsidRPr="006D2707">
              <w:instrText>"</w:instrText>
            </w:r>
            <w:r w:rsidRPr="006D2707">
              <w:fldChar w:fldCharType="end"/>
            </w:r>
            <w:r>
              <w:t>Perform the selected table pagination operation.</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Refresh page</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properties:Refresh page"</w:instrText>
            </w:r>
            <w:r w:rsidRPr="006D2707">
              <w:fldChar w:fldCharType="end"/>
            </w:r>
            <w:r w:rsidRPr="006D2707">
              <w:fldChar w:fldCharType="begin"/>
            </w:r>
            <w:r w:rsidRPr="006D2707">
              <w:instrText>xe "Button command:Refresh page"</w:instrText>
            </w:r>
            <w:r w:rsidRPr="006D2707">
              <w:fldChar w:fldCharType="end"/>
            </w:r>
            <w:r w:rsidRPr="006D2707">
              <w:fldChar w:fldCharType="begin"/>
            </w:r>
            <w:r w:rsidRPr="006D2707">
              <w:instrText>xe "Command name:Refresh page "</w:instrText>
            </w:r>
            <w:r w:rsidRPr="006D2707">
              <w:fldChar w:fldCharType="end"/>
            </w:r>
            <w:r w:rsidRPr="006D2707">
              <w:fldChar w:fldCharType="begin"/>
            </w:r>
            <w:r w:rsidRPr="006D2707">
              <w:instrText xml:space="preserve">xe "Refresh page </w:instrText>
            </w:r>
            <w:r>
              <w:instrText>action</w:instrText>
            </w:r>
            <w:r w:rsidRPr="006D2707">
              <w:instrText>"</w:instrText>
            </w:r>
            <w:r w:rsidRPr="006D2707">
              <w:fldChar w:fldCharType="end"/>
            </w:r>
            <w:r w:rsidRPr="006D2707">
              <w:t xml:space="preserve">Restores the current page (or form) to its last presented state.  For Add Record pages, the input fields are cleared of any data entered into them.  For Edit Record </w:t>
            </w:r>
            <w:r w:rsidRPr="006D2707">
              <w:lastRenderedPageBreak/>
              <w:t>pages, the data fields are restored to their original values from the database.</w:t>
            </w:r>
          </w:p>
          <w:p w:rsidR="000E7F0F" w:rsidRPr="006D2707" w:rsidRDefault="000E7F0F" w:rsidP="00FD5870">
            <w:r w:rsidRPr="006D2707">
              <w:t>Refresh page causes record controls and table controls to refresh their data from the database, even if the fresh data was from a concurrent modification by another user.  I.e., the most current data is always retrieved from the database.  It does not restore from the web browser’s local cache.</w:t>
            </w:r>
          </w:p>
          <w:p w:rsidR="000E7F0F" w:rsidRPr="006D2707" w:rsidRDefault="000E7F0F" w:rsidP="00FD5870">
            <w:r w:rsidRPr="006D2707">
              <w:t>Note: Refreshing a page does not reset the filter settings or clear the search text box.  To clear the filters and search text box, simply redirect to the same page using the “Go to a specific URL</w:t>
            </w:r>
            <w:r>
              <w:t>”</w:t>
            </w:r>
            <w:r w:rsidRPr="006D2707">
              <w:t xml:space="preserve"> </w:t>
            </w:r>
            <w:r>
              <w:t>Button Action</w:t>
            </w:r>
            <w:r w:rsidRPr="006D2707">
              <w:t xml:space="preserve"> option. </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lastRenderedPageBreak/>
              <w:t>Save data on page</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properties:Save data on page"</w:instrText>
            </w:r>
            <w:r w:rsidRPr="006D2707">
              <w:fldChar w:fldCharType="end"/>
            </w:r>
            <w:r w:rsidRPr="006D2707">
              <w:fldChar w:fldCharType="begin"/>
            </w:r>
            <w:r w:rsidRPr="006D2707">
              <w:instrText>xe "Button command</w:instrText>
            </w:r>
            <w:r>
              <w:instrText>:</w:instrText>
            </w:r>
            <w:r w:rsidRPr="006D2707">
              <w:instrText>Save data on page"</w:instrText>
            </w:r>
            <w:r w:rsidRPr="006D2707">
              <w:fldChar w:fldCharType="end"/>
            </w:r>
            <w:r w:rsidRPr="006D2707">
              <w:fldChar w:fldCharType="begin"/>
            </w:r>
            <w:r w:rsidRPr="006D2707">
              <w:instrText>xe "</w:instrText>
            </w:r>
            <w:r>
              <w:instrText>Command name:Save data on page</w:instrText>
            </w:r>
            <w:r w:rsidRPr="006D2707">
              <w:instrText>"</w:instrText>
            </w:r>
            <w:r w:rsidRPr="006D2707">
              <w:fldChar w:fldCharType="end"/>
            </w:r>
            <w:r w:rsidRPr="006D2707">
              <w:fldChar w:fldCharType="begin"/>
            </w:r>
            <w:r>
              <w:instrText>xe "</w:instrText>
            </w:r>
            <w:r w:rsidRPr="006D2707">
              <w:instrText xml:space="preserve">Save data on page </w:instrText>
            </w:r>
            <w:r>
              <w:instrText>action</w:instrText>
            </w:r>
            <w:r w:rsidRPr="006D2707">
              <w:instrText>"</w:instrText>
            </w:r>
            <w:r w:rsidRPr="006D2707">
              <w:fldChar w:fldCharType="end"/>
            </w:r>
            <w:r w:rsidRPr="006D2707">
              <w:t xml:space="preserve">Any input data </w:t>
            </w:r>
            <w:r>
              <w:t xml:space="preserve">and edited values </w:t>
            </w:r>
            <w:r w:rsidRPr="006D2707">
              <w:t xml:space="preserve">on the page </w:t>
            </w:r>
            <w:r>
              <w:t>are</w:t>
            </w:r>
            <w:r w:rsidRPr="006D2707">
              <w:t xml:space="preserve"> updated (saved) into the database.</w:t>
            </w:r>
            <w:r>
              <w:t xml:space="preserve">  Any deleted records are removed from the database.</w:t>
            </w:r>
          </w:p>
        </w:tc>
      </w:tr>
      <w:tr w:rsidR="000E7F0F" w:rsidRPr="006D2707" w:rsidTr="00F4779C">
        <w:trPr>
          <w:cantSplit/>
        </w:trPr>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Save data on table or record</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 xml:space="preserve">xe "Button properties:Save data </w:instrText>
            </w:r>
            <w:r>
              <w:instrText>on table or record</w:instrText>
            </w:r>
            <w:r w:rsidRPr="006D2707">
              <w:instrText>"</w:instrText>
            </w:r>
            <w:r w:rsidRPr="006D2707">
              <w:fldChar w:fldCharType="end"/>
            </w:r>
            <w:r w:rsidRPr="006D2707">
              <w:fldChar w:fldCharType="begin"/>
            </w:r>
            <w:r w:rsidRPr="006D2707">
              <w:instrText>xe "Button command</w:instrText>
            </w:r>
            <w:r>
              <w:instrText>:</w:instrText>
            </w:r>
            <w:r w:rsidRPr="006D2707">
              <w:instrText xml:space="preserve">Save data </w:instrText>
            </w:r>
            <w:r>
              <w:instrText>on table or record</w:instrText>
            </w:r>
            <w:r w:rsidRPr="006D2707">
              <w:instrText>"</w:instrText>
            </w:r>
            <w:r w:rsidRPr="006D2707">
              <w:fldChar w:fldCharType="end"/>
            </w:r>
            <w:r w:rsidRPr="006D2707">
              <w:fldChar w:fldCharType="begin"/>
            </w:r>
            <w:r w:rsidRPr="006D2707">
              <w:instrText>xe "Command name</w:instrText>
            </w:r>
            <w:r>
              <w:instrText>:</w:instrText>
            </w:r>
            <w:r w:rsidRPr="006D2707">
              <w:instrText xml:space="preserve">Save data </w:instrText>
            </w:r>
            <w:r>
              <w:instrText>on table or record</w:instrText>
            </w:r>
            <w:r w:rsidRPr="006D2707">
              <w:instrText>"</w:instrText>
            </w:r>
            <w:r w:rsidRPr="006D2707">
              <w:fldChar w:fldCharType="end"/>
            </w:r>
            <w:r w:rsidRPr="006D2707">
              <w:fldChar w:fldCharType="begin"/>
            </w:r>
            <w:r>
              <w:instrText>xe "</w:instrText>
            </w:r>
            <w:r w:rsidRPr="006D2707">
              <w:instrText xml:space="preserve">Save data </w:instrText>
            </w:r>
            <w:r>
              <w:instrText>on table or record</w:instrText>
            </w:r>
            <w:r w:rsidRPr="006D2707">
              <w:instrText xml:space="preserve"> </w:instrText>
            </w:r>
            <w:r>
              <w:instrText>action</w:instrText>
            </w:r>
            <w:r w:rsidRPr="006D2707">
              <w:instrText>"</w:instrText>
            </w:r>
            <w:r w:rsidRPr="006D2707">
              <w:fldChar w:fldCharType="end"/>
            </w:r>
            <w:r w:rsidRPr="006D2707">
              <w:t xml:space="preserve">Any input data </w:t>
            </w:r>
            <w:r>
              <w:t>and edited values in</w:t>
            </w:r>
            <w:r w:rsidRPr="006D2707">
              <w:t xml:space="preserve"> the </w:t>
            </w:r>
            <w:r>
              <w:t>selected table or record</w:t>
            </w:r>
            <w:r w:rsidRPr="006D2707">
              <w:t xml:space="preserve"> </w:t>
            </w:r>
            <w:r>
              <w:t>are</w:t>
            </w:r>
            <w:r w:rsidRPr="006D2707">
              <w:t xml:space="preserve"> updated (saved) into the database.</w:t>
            </w:r>
            <w:r>
              <w:t xml:space="preserve">  Any deleted records are removed from the database.</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t>Sign out</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rsidRPr="006D2707">
              <w:fldChar w:fldCharType="begin"/>
            </w:r>
            <w:r w:rsidRPr="006D2707">
              <w:instrText>xe "Button properties:Sign out"</w:instrText>
            </w:r>
            <w:r w:rsidRPr="006D2707">
              <w:fldChar w:fldCharType="end"/>
            </w:r>
            <w:r w:rsidRPr="006D2707">
              <w:fldChar w:fldCharType="begin"/>
            </w:r>
            <w:r w:rsidRPr="006D2707">
              <w:instrText>xe "Button command:Sign out"</w:instrText>
            </w:r>
            <w:r w:rsidRPr="006D2707">
              <w:fldChar w:fldCharType="end"/>
            </w:r>
            <w:r w:rsidRPr="006D2707">
              <w:fldChar w:fldCharType="begin"/>
            </w:r>
            <w:r w:rsidRPr="006D2707">
              <w:instrText>xe "Command name:Sign out"</w:instrText>
            </w:r>
            <w:r w:rsidRPr="006D2707">
              <w:fldChar w:fldCharType="end"/>
            </w:r>
            <w:r w:rsidRPr="006D2707">
              <w:fldChar w:fldCharType="begin"/>
            </w:r>
            <w:r w:rsidRPr="006D2707">
              <w:instrText xml:space="preserve">xe "Sign out </w:instrText>
            </w:r>
            <w:r>
              <w:instrText>action</w:instrText>
            </w:r>
            <w:r w:rsidRPr="006D2707">
              <w:instrText>"</w:instrText>
            </w:r>
            <w:r w:rsidRPr="006D2707">
              <w:fldChar w:fldCharType="end"/>
            </w:r>
            <w:r w:rsidRPr="006D2707">
              <w:t>Sign out of the application.  The application user is logged out.</w:t>
            </w:r>
          </w:p>
          <w:p w:rsidR="000E7F0F" w:rsidRPr="006D2707" w:rsidRDefault="000E7F0F" w:rsidP="00FD5870">
            <w:r w:rsidRPr="006D2707">
              <w:t>The Sign Out event</w:t>
            </w:r>
            <w:r>
              <w:t xml:space="preserve"> is always consumed by the Page</w:t>
            </w:r>
            <w:r w:rsidRPr="006D2707">
              <w:t xml:space="preserve"> unless some form of code customization is employed relating to this event.</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Update related panel(s)</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Button triggers post back on the related panel (such as Enhanced table with detail below)</w:t>
            </w:r>
          </w:p>
        </w:tc>
      </w:tr>
      <w:tr w:rsidR="000E7F0F" w:rsidRPr="006D2707" w:rsidTr="00F4779C">
        <w:tc>
          <w:tcPr>
            <w:tcW w:w="2852"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None</w:t>
            </w:r>
          </w:p>
        </w:tc>
        <w:tc>
          <w:tcPr>
            <w:tcW w:w="7650" w:type="dxa"/>
            <w:tcBorders>
              <w:top w:val="single" w:sz="12" w:space="0" w:color="FFFFFF"/>
              <w:left w:val="single" w:sz="12" w:space="0" w:color="FFFFFF"/>
              <w:bottom w:val="single" w:sz="12" w:space="0" w:color="FFFFFF"/>
              <w:right w:val="single" w:sz="12" w:space="0" w:color="FFFFFF"/>
            </w:tcBorders>
            <w:shd w:val="clear" w:color="auto" w:fill="E0E0E0"/>
          </w:tcPr>
          <w:p w:rsidR="000E7F0F" w:rsidRPr="006D2707" w:rsidRDefault="000E7F0F" w:rsidP="00FD5870">
            <w:r>
              <w:t>Button does not trigger any action</w:t>
            </w:r>
          </w:p>
        </w:tc>
      </w:tr>
    </w:tbl>
    <w:p w:rsidR="00B52F1A" w:rsidRPr="006C7174" w:rsidRDefault="00B52F1A" w:rsidP="00B52F1A">
      <w:bookmarkStart w:id="63" w:name="_Ref63756948"/>
      <w:bookmarkStart w:id="64" w:name="_Ref63757026"/>
      <w:bookmarkStart w:id="65" w:name="_Toc64442245"/>
      <w:bookmarkStart w:id="66" w:name="_Toc74401636"/>
      <w:bookmarkStart w:id="67" w:name="_Toc74456385"/>
      <w:bookmarkStart w:id="68" w:name="_Ref78088443"/>
      <w:r>
        <w:t>Several of the Action options require additional options to be specified.</w:t>
      </w:r>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30"/>
        <w:gridCol w:w="7020"/>
      </w:tblGrid>
      <w:tr w:rsidR="00B52F1A" w:rsidTr="00B52F1A">
        <w:trPr>
          <w:tblHeader/>
        </w:trPr>
        <w:tc>
          <w:tcPr>
            <w:tcW w:w="2430" w:type="dxa"/>
            <w:tcBorders>
              <w:top w:val="single" w:sz="12" w:space="0" w:color="FFFFFF"/>
              <w:left w:val="single" w:sz="12" w:space="0" w:color="FFFFFF"/>
              <w:bottom w:val="single" w:sz="12" w:space="0" w:color="FFFFFF"/>
              <w:right w:val="single" w:sz="12" w:space="0" w:color="FFFFFF"/>
            </w:tcBorders>
            <w:shd w:val="clear" w:color="auto" w:fill="808080"/>
          </w:tcPr>
          <w:p w:rsidR="00B52F1A" w:rsidRDefault="00B52F1A" w:rsidP="00B52F1A">
            <w:pPr>
              <w:pStyle w:val="TableHeading"/>
            </w:pPr>
            <w:r>
              <w:t>Option</w:t>
            </w:r>
          </w:p>
        </w:tc>
        <w:tc>
          <w:tcPr>
            <w:tcW w:w="7020" w:type="dxa"/>
            <w:tcBorders>
              <w:top w:val="single" w:sz="12" w:space="0" w:color="FFFFFF"/>
              <w:left w:val="single" w:sz="12" w:space="0" w:color="FFFFFF"/>
              <w:bottom w:val="single" w:sz="12" w:space="0" w:color="FFFFFF"/>
              <w:right w:val="single" w:sz="12" w:space="0" w:color="FFFFFF"/>
            </w:tcBorders>
            <w:shd w:val="clear" w:color="auto" w:fill="808080"/>
          </w:tcPr>
          <w:p w:rsidR="00B52F1A" w:rsidRDefault="00B52F1A" w:rsidP="00B52F1A">
            <w:pPr>
              <w:pStyle w:val="TableHeading"/>
            </w:pPr>
            <w:r>
              <w:t>Description</w:t>
            </w:r>
          </w:p>
        </w:tc>
      </w:tr>
      <w:tr w:rsidR="00B52F1A" w:rsidRPr="006D2707" w:rsidTr="00B52F1A">
        <w:trPr>
          <w:cantSplit/>
        </w:trPr>
        <w:tc>
          <w:tcPr>
            <w:tcW w:w="2430" w:type="dxa"/>
            <w:tcBorders>
              <w:top w:val="single" w:sz="12" w:space="0" w:color="FFFFFF"/>
              <w:left w:val="single" w:sz="12" w:space="0" w:color="FFFFFF"/>
              <w:bottom w:val="single" w:sz="12" w:space="0" w:color="FFFFFF"/>
              <w:right w:val="single" w:sz="12" w:space="0" w:color="FFFFFF"/>
            </w:tcBorders>
            <w:shd w:val="clear" w:color="auto" w:fill="E0E0E0"/>
          </w:tcPr>
          <w:p w:rsidR="00B52F1A" w:rsidRPr="006D2707" w:rsidRDefault="00B52F1A" w:rsidP="00B52F1A">
            <w:r>
              <w:t>Enable client-side data validation</w:t>
            </w:r>
          </w:p>
        </w:tc>
        <w:tc>
          <w:tcPr>
            <w:tcW w:w="7020" w:type="dxa"/>
            <w:tcBorders>
              <w:top w:val="single" w:sz="12" w:space="0" w:color="FFFFFF"/>
              <w:left w:val="single" w:sz="12" w:space="0" w:color="FFFFFF"/>
              <w:bottom w:val="single" w:sz="12" w:space="0" w:color="FFFFFF"/>
              <w:right w:val="single" w:sz="12" w:space="0" w:color="FFFFFF"/>
            </w:tcBorders>
            <w:shd w:val="clear" w:color="auto" w:fill="E0E0E0"/>
          </w:tcPr>
          <w:p w:rsidR="00B52F1A" w:rsidRPr="006D2707" w:rsidRDefault="00B52F1A" w:rsidP="00B52F1A">
            <w:r w:rsidRPr="006D2707">
              <w:t>The data entered into the page is validated by the application.  All data in each data entry control on the page is validated.</w:t>
            </w:r>
          </w:p>
        </w:tc>
      </w:tr>
    </w:tbl>
    <w:p w:rsidR="00B52F1A" w:rsidRPr="00E04ACD" w:rsidRDefault="00B52F1A" w:rsidP="00B52F1A">
      <w:pPr>
        <w:pStyle w:val="Heading5"/>
      </w:pPr>
      <w:bookmarkStart w:id="69" w:name="_Ref86141292"/>
      <w:bookmarkEnd w:id="63"/>
      <w:bookmarkEnd w:id="64"/>
      <w:bookmarkEnd w:id="65"/>
      <w:bookmarkEnd w:id="66"/>
      <w:bookmarkEnd w:id="67"/>
      <w:r w:rsidRPr="00E04ACD">
        <w:t xml:space="preserve">Deleting </w:t>
      </w:r>
      <w:r>
        <w:t>r</w:t>
      </w:r>
      <w:r w:rsidRPr="00E04ACD">
        <w:t xml:space="preserve">elated </w:t>
      </w:r>
      <w:r>
        <w:t>r</w:t>
      </w:r>
      <w:r w:rsidRPr="00E04ACD">
        <w:t>ecords</w:t>
      </w:r>
      <w:bookmarkEnd w:id="69"/>
    </w:p>
    <w:p w:rsidR="00B52F1A" w:rsidRPr="006D2707" w:rsidRDefault="00B52F1A" w:rsidP="00B52F1A">
      <w:r w:rsidRPr="006D2707">
        <w:t xml:space="preserve">Sometimes when using the Delete Current Record </w:t>
      </w:r>
      <w:r>
        <w:t>action</w:t>
      </w:r>
      <w:r w:rsidRPr="006D2707">
        <w:t>, you may see this error in your application:</w:t>
      </w:r>
    </w:p>
    <w:p w:rsidR="00B52F1A" w:rsidRPr="00E04ACD" w:rsidRDefault="00B52F1A" w:rsidP="00B52F1A">
      <w:pPr>
        <w:pStyle w:val="Example"/>
      </w:pPr>
      <w:proofErr w:type="gramStart"/>
      <w:r w:rsidRPr="00E04ACD">
        <w:t>"Cannot delete Main.</w:t>
      </w:r>
      <w:proofErr w:type="gramEnd"/>
      <w:r w:rsidRPr="00E04ACD">
        <w:t xml:space="preserve"> A record you were attempting to modify is referenced by other records."</w:t>
      </w:r>
    </w:p>
    <w:p w:rsidR="00B52F1A" w:rsidRPr="006D2707" w:rsidRDefault="00B52F1A" w:rsidP="00B52F1A">
      <w:r w:rsidRPr="006D2707">
        <w:t xml:space="preserve">This happens because the Delete Current Record </w:t>
      </w:r>
      <w:r>
        <w:t>action</w:t>
      </w:r>
      <w:r w:rsidRPr="006D2707">
        <w:t xml:space="preserve"> does not recursively delete all the records in other tables that reference the deleted record.  For example, if an Order Detail record points to the main Order record, the Order record cannot be deleted unless the Order Details records that reference the particular Order record are deleted.</w:t>
      </w:r>
    </w:p>
    <w:p w:rsidR="00B52F1A" w:rsidRPr="006D2707" w:rsidRDefault="00B52F1A" w:rsidP="00B52F1A">
      <w:r w:rsidRPr="006D2707">
        <w:t>You can accomplish this in several ways.</w:t>
      </w:r>
    </w:p>
    <w:p w:rsidR="00B52F1A" w:rsidRPr="006D2707" w:rsidRDefault="00B52F1A" w:rsidP="00B52F1A">
      <w:pPr>
        <w:numPr>
          <w:ilvl w:val="0"/>
          <w:numId w:val="18"/>
        </w:numPr>
      </w:pPr>
      <w:r w:rsidRPr="006D2707">
        <w:t>If you are using Microsoft SQL Server, enable the "Cascade Delete Related Fields" feature through Enterprise Manager.  Microsoft SQL Server will automatically remove the related records.</w:t>
      </w:r>
    </w:p>
    <w:p w:rsidR="00B52F1A" w:rsidRPr="006D2707" w:rsidRDefault="00B52F1A" w:rsidP="00B52F1A">
      <w:pPr>
        <w:numPr>
          <w:ilvl w:val="0"/>
          <w:numId w:val="18"/>
        </w:numPr>
      </w:pPr>
      <w:r w:rsidRPr="006D2707">
        <w:t>Delete the related records (e.g., Order Detail records) through your application before deleting the master record (e.g., the Order record).</w:t>
      </w:r>
    </w:p>
    <w:p w:rsidR="00B52F1A" w:rsidRPr="006D2707" w:rsidRDefault="00B52F1A" w:rsidP="00B52F1A">
      <w:pPr>
        <w:numPr>
          <w:ilvl w:val="0"/>
          <w:numId w:val="18"/>
        </w:numPr>
      </w:pPr>
      <w:r w:rsidRPr="006D2707">
        <w:lastRenderedPageBreak/>
        <w:t xml:space="preserve">Customize your application code to delete the Order Detail records before deleting the Order record.  Do this by overriding the </w:t>
      </w:r>
      <w:proofErr w:type="spellStart"/>
      <w:r w:rsidRPr="006D2707">
        <w:t>DeleteRecord</w:t>
      </w:r>
      <w:proofErr w:type="spellEnd"/>
      <w:r w:rsidRPr="006D2707">
        <w:t xml:space="preserve"> method in the </w:t>
      </w:r>
      <w:proofErr w:type="spellStart"/>
      <w:r w:rsidRPr="006D2707">
        <w:t>TableControl</w:t>
      </w:r>
      <w:proofErr w:type="spellEnd"/>
      <w:r w:rsidRPr="006D2707">
        <w:t xml:space="preserve"> class.  When overriding this method, delete the other (Order Detail) records first before calling the base </w:t>
      </w:r>
      <w:proofErr w:type="spellStart"/>
      <w:r w:rsidRPr="006D2707">
        <w:t>DeleteRecord</w:t>
      </w:r>
      <w:proofErr w:type="spellEnd"/>
      <w:r w:rsidRPr="006D2707">
        <w:t xml:space="preserve"> method:</w:t>
      </w:r>
    </w:p>
    <w:p w:rsidR="00B52F1A" w:rsidRPr="007255E7" w:rsidRDefault="00B52F1A" w:rsidP="00B52F1A">
      <w:pPr>
        <w:pStyle w:val="Example"/>
        <w:ind w:left="720"/>
      </w:pPr>
      <w:r w:rsidRPr="007255E7">
        <w:t xml:space="preserve">Public Overrides Function </w:t>
      </w:r>
      <w:proofErr w:type="spellStart"/>
      <w:proofErr w:type="gramStart"/>
      <w:r w:rsidRPr="007255E7">
        <w:t>DeleteRecord</w:t>
      </w:r>
      <w:proofErr w:type="spellEnd"/>
      <w:r w:rsidRPr="007255E7">
        <w:t>(</w:t>
      </w:r>
      <w:proofErr w:type="spellStart"/>
      <w:proofErr w:type="gramEnd"/>
      <w:r w:rsidRPr="007255E7">
        <w:t>ByVal</w:t>
      </w:r>
      <w:proofErr w:type="spellEnd"/>
      <w:r w:rsidRPr="007255E7">
        <w:t xml:space="preserve"> </w:t>
      </w:r>
      <w:proofErr w:type="spellStart"/>
      <w:r w:rsidRPr="007255E7">
        <w:t>recordIndex</w:t>
      </w:r>
      <w:proofErr w:type="spellEnd"/>
      <w:r w:rsidRPr="007255E7">
        <w:t xml:space="preserve"> As Int32) As </w:t>
      </w:r>
      <w:proofErr w:type="spellStart"/>
      <w:r w:rsidRPr="007255E7">
        <w:t>IRecord</w:t>
      </w:r>
      <w:proofErr w:type="spellEnd"/>
    </w:p>
    <w:p w:rsidR="00B52F1A" w:rsidRDefault="00B52F1A" w:rsidP="00B52F1A">
      <w:pPr>
        <w:ind w:left="720"/>
      </w:pPr>
      <w:r w:rsidRPr="006D2707">
        <w:t xml:space="preserve">To delete the </w:t>
      </w:r>
      <w:proofErr w:type="spellStart"/>
      <w:r w:rsidRPr="006D2707">
        <w:t>OrderDetail</w:t>
      </w:r>
      <w:proofErr w:type="spellEnd"/>
      <w:r w:rsidRPr="006D2707">
        <w:t xml:space="preserve"> records, write a simple “for</w:t>
      </w:r>
      <w:r>
        <w:t>”</w:t>
      </w:r>
      <w:r w:rsidRPr="006D2707">
        <w:t xml:space="preserve"> loop that goes through each record and calls the Delete method on each record.  Retrieve the record group using the </w:t>
      </w:r>
      <w:proofErr w:type="spellStart"/>
      <w:r w:rsidRPr="006D2707">
        <w:t>GetList</w:t>
      </w:r>
      <w:proofErr w:type="spellEnd"/>
      <w:r w:rsidRPr="006D2707">
        <w:t xml:space="preserve"> method.</w:t>
      </w:r>
    </w:p>
    <w:p w:rsidR="00B52F1A" w:rsidRPr="00F90566" w:rsidRDefault="00B52F1A" w:rsidP="00B52F1A"/>
    <w:p w:rsidR="006E1A8F" w:rsidRPr="006E1A8F" w:rsidRDefault="006E1A8F" w:rsidP="00957A8C">
      <w:pPr>
        <w:pStyle w:val="Heading4"/>
      </w:pPr>
      <w:bookmarkStart w:id="70" w:name="_Ref411353126"/>
      <w:bookmarkStart w:id="71" w:name="_Toc414871914"/>
      <w:bookmarkEnd w:id="68"/>
      <w:r w:rsidRPr="006E1A8F">
        <w:t>Redirect</w:t>
      </w:r>
      <w:bookmarkEnd w:id="70"/>
      <w:bookmarkEnd w:id="71"/>
    </w:p>
    <w:p w:rsidR="006E1A8F" w:rsidRDefault="005D2050" w:rsidP="00B53383">
      <w:r>
        <w:rPr>
          <w:noProof/>
        </w:rPr>
        <w:drawing>
          <wp:inline distT="0" distB="0" distL="0" distR="0" wp14:anchorId="280BC5AF" wp14:editId="66AB9A98">
            <wp:extent cx="2952750" cy="4076700"/>
            <wp:effectExtent l="57150" t="57150" r="114300" b="11430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2750" cy="4076700"/>
                    </a:xfrm>
                    <a:prstGeom prst="rect">
                      <a:avLst/>
                    </a:prstGeom>
                    <a:noFill/>
                    <a:ln>
                      <a:solidFill>
                        <a:schemeClr val="accent1"/>
                      </a:solidFill>
                    </a:ln>
                    <a:effectLst>
                      <a:outerShdw blurRad="50800" dist="38100" dir="2700000" algn="tl" rotWithShape="0">
                        <a:prstClr val="black">
                          <a:alpha val="40000"/>
                        </a:prstClr>
                      </a:outerShdw>
                    </a:effectLst>
                  </pic:spPr>
                </pic:pic>
              </a:graphicData>
            </a:graphic>
          </wp:inline>
        </w:drawing>
      </w:r>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3240"/>
        <w:gridCol w:w="6210"/>
      </w:tblGrid>
      <w:tr w:rsidR="006E1A8F" w:rsidTr="006E1A8F">
        <w:trPr>
          <w:tblHeader/>
        </w:trPr>
        <w:tc>
          <w:tcPr>
            <w:tcW w:w="3240" w:type="dxa"/>
            <w:tcBorders>
              <w:top w:val="single" w:sz="12" w:space="0" w:color="FFFFFF"/>
              <w:left w:val="single" w:sz="12" w:space="0" w:color="FFFFFF"/>
              <w:bottom w:val="single" w:sz="12" w:space="0" w:color="FFFFFF"/>
              <w:right w:val="single" w:sz="12" w:space="0" w:color="FFFFFF"/>
            </w:tcBorders>
            <w:shd w:val="clear" w:color="auto" w:fill="808080"/>
          </w:tcPr>
          <w:p w:rsidR="006E1A8F" w:rsidRDefault="006E1A8F" w:rsidP="00FD5870">
            <w:pPr>
              <w:pStyle w:val="TableHeading"/>
            </w:pPr>
            <w:bookmarkStart w:id="72" w:name="OLE_LINK114"/>
            <w:r>
              <w:t>Action</w:t>
            </w:r>
          </w:p>
        </w:tc>
        <w:tc>
          <w:tcPr>
            <w:tcW w:w="6210" w:type="dxa"/>
            <w:tcBorders>
              <w:top w:val="single" w:sz="12" w:space="0" w:color="FFFFFF"/>
              <w:left w:val="single" w:sz="12" w:space="0" w:color="FFFFFF"/>
              <w:bottom w:val="single" w:sz="12" w:space="0" w:color="FFFFFF"/>
              <w:right w:val="single" w:sz="12" w:space="0" w:color="FFFFFF"/>
            </w:tcBorders>
            <w:shd w:val="clear" w:color="auto" w:fill="808080"/>
          </w:tcPr>
          <w:p w:rsidR="006E1A8F" w:rsidRDefault="006E1A8F" w:rsidP="00FD5870">
            <w:pPr>
              <w:pStyle w:val="TableHeading"/>
            </w:pPr>
            <w:r>
              <w:t>Description</w:t>
            </w:r>
          </w:p>
        </w:tc>
      </w:tr>
      <w:tr w:rsidR="006E1A8F" w:rsidRPr="006D2707" w:rsidTr="006E1A8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t>Go back to the previous page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rsidRPr="006D2707">
              <w:fldChar w:fldCharType="begin"/>
            </w:r>
            <w:r w:rsidRPr="006D2707">
              <w:instrText>xe "Button properties:Add row to"</w:instrText>
            </w:r>
            <w:r w:rsidRPr="006D2707">
              <w:fldChar w:fldCharType="end"/>
            </w:r>
            <w:r w:rsidRPr="006D2707">
              <w:fldChar w:fldCharType="begin"/>
            </w:r>
            <w:r w:rsidRPr="006D2707">
              <w:instrText>xe "Button command:Add row to"</w:instrText>
            </w:r>
            <w:r w:rsidRPr="006D2707">
              <w:fldChar w:fldCharType="end"/>
            </w:r>
            <w:r w:rsidRPr="006D2707">
              <w:fldChar w:fldCharType="begin"/>
            </w:r>
            <w:r w:rsidRPr="006D2707">
              <w:instrText>xe "Command name:Add row to"</w:instrText>
            </w:r>
            <w:r w:rsidRPr="006D2707">
              <w:fldChar w:fldCharType="end"/>
            </w:r>
            <w:r w:rsidRPr="006D2707">
              <w:fldChar w:fldCharType="begin"/>
            </w:r>
            <w:r w:rsidRPr="006D2707">
              <w:instrText xml:space="preserve">xe "Add row to </w:instrText>
            </w:r>
            <w:r>
              <w:instrText>action</w:instrText>
            </w:r>
            <w:r w:rsidRPr="006D2707">
              <w:instrText>"</w:instrText>
            </w:r>
            <w:r w:rsidRPr="006D2707">
              <w:fldChar w:fldCharType="end"/>
            </w:r>
            <w:r>
              <w:t>Redirects to the previous page in the navigation history. For example when you click ‘Cancel’ or ‘Save’ button on the Edit record page you get redirected to the table page you came from.</w:t>
            </w:r>
          </w:p>
        </w:tc>
      </w:tr>
      <w:tr w:rsidR="006E1A8F" w:rsidRPr="006D2707" w:rsidTr="006E1A8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t>Close the browser window</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rsidRPr="006D2707">
              <w:fldChar w:fldCharType="begin"/>
            </w:r>
            <w:r w:rsidRPr="006D2707">
              <w:instrText>xe "Button command:Apply search and filter to"</w:instrText>
            </w:r>
            <w:r w:rsidRPr="006D2707">
              <w:fldChar w:fldCharType="end"/>
            </w:r>
            <w:r w:rsidRPr="006D2707">
              <w:fldChar w:fldCharType="begin"/>
            </w:r>
            <w:r w:rsidRPr="006D2707">
              <w:instrText>xe "Command name</w:instrText>
            </w:r>
            <w:r>
              <w:instrText>:</w:instrText>
            </w:r>
            <w:r w:rsidRPr="006D2707">
              <w:instrText>Apply search and filter to "</w:instrText>
            </w:r>
            <w:r w:rsidRPr="006D2707">
              <w:fldChar w:fldCharType="end"/>
            </w:r>
            <w:r w:rsidRPr="006D2707">
              <w:fldChar w:fldCharType="begin"/>
            </w:r>
            <w:r>
              <w:instrText>xe "</w:instrText>
            </w:r>
            <w:r w:rsidRPr="006D2707">
              <w:instrText xml:space="preserve">Apply search and filter to </w:instrText>
            </w:r>
            <w:r>
              <w:instrText>action</w:instrText>
            </w:r>
            <w:r w:rsidRPr="006D2707">
              <w:instrText>"</w:instrText>
            </w:r>
            <w:r w:rsidRPr="006D2707">
              <w:fldChar w:fldCharType="end"/>
            </w:r>
            <w:r>
              <w:t>Closes current browsers window or tab. This is useful if you opened a page in the pop-up window or new tab.</w:t>
            </w:r>
          </w:p>
        </w:tc>
      </w:tr>
      <w:bookmarkEnd w:id="72"/>
      <w:tr w:rsidR="006E1A8F" w:rsidRPr="006D2707" w:rsidTr="006E1A8F">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lastRenderedPageBreak/>
              <w:t>Navigate to a specific URL within a modal pop-up</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1D3CC2">
            <w:r w:rsidRPr="006D2707">
              <w:fldChar w:fldCharType="begin"/>
            </w:r>
            <w:r w:rsidRPr="006D2707">
              <w:instrText>xe "ImageButton tag:Properties:</w:instrText>
            </w:r>
            <w:r>
              <w:instrText>Custom</w:instrText>
            </w:r>
            <w:r w:rsidRPr="006D2707">
              <w:instrText>"</w:instrText>
            </w:r>
            <w:r w:rsidRPr="006D2707">
              <w:fldChar w:fldCharType="end"/>
            </w:r>
            <w:r w:rsidRPr="006D2707">
              <w:fldChar w:fldCharType="begin"/>
            </w:r>
            <w:r w:rsidRPr="006D2707">
              <w:instrText>xe "LinkButton tag:Properties:</w:instrText>
            </w:r>
            <w:r>
              <w:instrText>Custom</w:instrText>
            </w:r>
            <w:r w:rsidRPr="006D2707">
              <w:instrText>"</w:instrText>
            </w:r>
            <w:r w:rsidRPr="006D2707">
              <w:fldChar w:fldCharType="end"/>
            </w:r>
            <w:r w:rsidRPr="006D2707">
              <w:fldChar w:fldCharType="begin"/>
            </w:r>
            <w:r w:rsidRPr="006D2707">
              <w:instrText>xe "PushButton tag:Properties:</w:instrText>
            </w:r>
            <w:r>
              <w:instrText>Custom</w:instrText>
            </w:r>
            <w:r w:rsidRPr="006D2707">
              <w:instrText>"</w:instrText>
            </w:r>
            <w:r w:rsidRPr="006D2707">
              <w:fldChar w:fldCharType="end"/>
            </w:r>
            <w:r w:rsidRPr="006D2707">
              <w:fldChar w:fldCharType="begin"/>
            </w:r>
            <w:r>
              <w:instrText>xe "Button properties:Cu</w:instrText>
            </w:r>
            <w:r w:rsidRPr="006D2707">
              <w:instrText>stom command "</w:instrText>
            </w:r>
            <w:r w:rsidRPr="006D2707">
              <w:fldChar w:fldCharType="end"/>
            </w:r>
            <w:r w:rsidRPr="006D2707">
              <w:fldChar w:fldCharType="begin"/>
            </w:r>
            <w:r>
              <w:instrText>xe "C</w:instrText>
            </w:r>
            <w:r w:rsidRPr="006D2707">
              <w:instrText xml:space="preserve">ustom </w:instrText>
            </w:r>
            <w:r>
              <w:instrText>action</w:instrText>
            </w:r>
            <w:r w:rsidRPr="006D2707">
              <w:instrText>"</w:instrText>
            </w:r>
            <w:r w:rsidRPr="006D2707">
              <w:fldChar w:fldCharType="end"/>
            </w:r>
            <w:r w:rsidRPr="006D2707">
              <w:fldChar w:fldCharType="begin"/>
            </w:r>
            <w:r>
              <w:instrText>xe "Button properties:Custom</w:instrText>
            </w:r>
            <w:r w:rsidRPr="006D2707">
              <w:instrText>"</w:instrText>
            </w:r>
            <w:r w:rsidRPr="006D2707">
              <w:fldChar w:fldCharType="end"/>
            </w:r>
            <w:r>
              <w:t xml:space="preserve">Opens new page in the modal pop-up on top of the calling page while disabling its content. Modal pop-up does not affect or update the page it was called from unless you specify control to be updated. For example you can open Add record page in the modal pop-up. See </w:t>
            </w:r>
            <w:r w:rsidR="001D3CC2" w:rsidRPr="001D3CC2">
              <w:t>Part I: Getting Started</w:t>
            </w:r>
            <w:r w:rsidR="001D3CC2">
              <w:t xml:space="preserve"> &gt; </w:t>
            </w:r>
            <w:r w:rsidR="001D3CC2" w:rsidRPr="001D3CC2">
              <w:t>Customizing Web Page Behavior</w:t>
            </w:r>
            <w:r w:rsidR="001D3CC2">
              <w:t xml:space="preserve"> &gt; Using Modal Pop-up pages</w:t>
            </w:r>
            <w:r>
              <w:t xml:space="preserve"> for details.</w:t>
            </w:r>
          </w:p>
        </w:tc>
      </w:tr>
      <w:tr w:rsidR="006E1A8F" w:rsidRPr="006D2707" w:rsidTr="006E1A8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t>Navigate to a specific URL within a new window</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t xml:space="preserve">Opens new page in the new browser’s window or new tab depending on the browser’s settings. When page is closed it does not affect or update the page it was called from unless you specify control to be updated. </w:t>
            </w:r>
            <w:r w:rsidR="001D3CC2">
              <w:t xml:space="preserve">See </w:t>
            </w:r>
            <w:r w:rsidR="001D3CC2" w:rsidRPr="001D3CC2">
              <w:t>Part I: Getting Started</w:t>
            </w:r>
            <w:r w:rsidR="001D3CC2">
              <w:t xml:space="preserve"> &gt; </w:t>
            </w:r>
            <w:r w:rsidR="001D3CC2" w:rsidRPr="001D3CC2">
              <w:t>Customizing Web Page Behavior</w:t>
            </w:r>
            <w:r w:rsidR="001D3CC2">
              <w:t xml:space="preserve"> &gt; Using Modal Pop-up pages for details</w:t>
            </w:r>
            <w:r>
              <w:t>.</w:t>
            </w:r>
          </w:p>
        </w:tc>
      </w:tr>
      <w:tr w:rsidR="006E1A8F" w:rsidRPr="006D2707" w:rsidTr="006E1A8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FD5870">
            <w:r>
              <w:t>None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6E1A8F" w:rsidRPr="006D2707" w:rsidRDefault="006E1A8F" w:rsidP="006E1A8F">
            <w:r>
              <w:t>No redirect action is applied.</w:t>
            </w:r>
          </w:p>
        </w:tc>
      </w:tr>
    </w:tbl>
    <w:p w:rsidR="00F67024" w:rsidRPr="009D528A" w:rsidRDefault="00F67024" w:rsidP="00F67024">
      <w:pPr>
        <w:pStyle w:val="Heading5"/>
      </w:pPr>
      <w:bookmarkStart w:id="73" w:name="_Toc412567949"/>
      <w:bookmarkStart w:id="74" w:name="_Ref411353129"/>
      <w:r w:rsidRPr="009D528A">
        <w:t>Linking Add, Edit, Show Record, and Table Pages</w:t>
      </w:r>
      <w:bookmarkEnd w:id="73"/>
    </w:p>
    <w:p w:rsidR="00F67024" w:rsidRDefault="00F67024" w:rsidP="00F67024">
      <w:r w:rsidRPr="00727790">
        <w:fldChar w:fldCharType="begin"/>
      </w:r>
      <w:r w:rsidRPr="00727790">
        <w:instrText>xe "Linking Add, Edit, Show Record and Show Table Pages"</w:instrText>
      </w:r>
      <w:r w:rsidRPr="00727790">
        <w:fldChar w:fldCharType="end"/>
      </w:r>
      <w:r w:rsidRPr="00727790">
        <w:fldChar w:fldCharType="begin"/>
      </w:r>
      <w:r w:rsidRPr="00727790">
        <w:instrText>xe "</w:instrText>
      </w:r>
      <w:r>
        <w:instrText>P</w:instrText>
      </w:r>
      <w:r w:rsidRPr="00727790">
        <w:instrText>ages:Linking pages"</w:instrText>
      </w:r>
      <w:r w:rsidRPr="00727790">
        <w:fldChar w:fldCharType="end"/>
      </w:r>
      <w:r w:rsidRPr="00727790">
        <w:t>You may want to link together several pages afte</w:t>
      </w:r>
      <w:r>
        <w:t xml:space="preserve">r creating them with the Application Wizard.  In particular, Table Report pages contain Edit and Show buttons as placeholder links to Edit Record and Show Record pages you may want to connect.  However, these links are not connected and clicking them results in a “page not found” error.  </w:t>
      </w:r>
    </w:p>
    <w:p w:rsidR="00F67024" w:rsidRDefault="00F67024" w:rsidP="00F67024">
      <w:r>
        <w:rPr>
          <w:b/>
        </w:rPr>
        <w:t>Step 1:</w:t>
      </w:r>
      <w:r>
        <w:t xml:space="preserve">  Use the Application Wizard to create these </w:t>
      </w:r>
      <w:r w:rsidR="00974D2B">
        <w:t xml:space="preserve">Add, </w:t>
      </w:r>
      <w:r>
        <w:t xml:space="preserve">Edit </w:t>
      </w:r>
      <w:r w:rsidR="00974D2B">
        <w:t xml:space="preserve">and Show </w:t>
      </w:r>
      <w:r>
        <w:t xml:space="preserve">Record </w:t>
      </w:r>
      <w:r w:rsidR="00974D2B">
        <w:t>pages.</w:t>
      </w:r>
    </w:p>
    <w:p w:rsidR="00F67024" w:rsidRDefault="00F67024" w:rsidP="00F67024">
      <w:r>
        <w:rPr>
          <w:b/>
        </w:rPr>
        <w:t>Step 2:</w:t>
      </w:r>
      <w:r>
        <w:t xml:space="preserve">  </w:t>
      </w:r>
      <w:r w:rsidRPr="002E77F5">
        <w:t xml:space="preserve">Use the </w:t>
      </w:r>
      <w:r>
        <w:t xml:space="preserve">Property Sheet </w:t>
      </w:r>
      <w:r w:rsidRPr="002E77F5">
        <w:t xml:space="preserve">to connect </w:t>
      </w:r>
      <w:r w:rsidR="00974D2B">
        <w:t>the unbound</w:t>
      </w:r>
      <w:r>
        <w:t xml:space="preserve"> buttons using the Button Actions properties.</w:t>
      </w:r>
    </w:p>
    <w:p w:rsidR="00F67024" w:rsidRDefault="00F67024" w:rsidP="00F67024">
      <w:r>
        <w:rPr>
          <w:b/>
        </w:rPr>
        <w:t>Step 3:</w:t>
      </w:r>
      <w:r>
        <w:t xml:space="preserve">  Build and run your application.</w:t>
      </w:r>
    </w:p>
    <w:tbl>
      <w:tblPr>
        <w:tblW w:w="0" w:type="auto"/>
        <w:tblLook w:val="0000" w:firstRow="0" w:lastRow="0" w:firstColumn="0" w:lastColumn="0" w:noHBand="0" w:noVBand="0"/>
      </w:tblPr>
      <w:tblGrid>
        <w:gridCol w:w="6288"/>
        <w:gridCol w:w="3640"/>
      </w:tblGrid>
      <w:tr w:rsidR="00974D2B" w:rsidRPr="002E77F5" w:rsidTr="002907A0">
        <w:tc>
          <w:tcPr>
            <w:tcW w:w="6288" w:type="dxa"/>
          </w:tcPr>
          <w:p w:rsidR="00974D2B" w:rsidRPr="002E77F5" w:rsidRDefault="00974D2B" w:rsidP="002907A0">
            <w:pPr>
              <w:rPr>
                <w:rFonts w:eastAsia="Arial Unicode MS"/>
              </w:rPr>
            </w:pPr>
            <w:r>
              <w:rPr>
                <w:noProof/>
              </w:rPr>
              <w:lastRenderedPageBreak/>
              <w:drawing>
                <wp:inline distT="0" distB="0" distL="0" distR="0" wp14:anchorId="6056B91F" wp14:editId="7A08B66C">
                  <wp:extent cx="3676650" cy="380047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76650" cy="3800475"/>
                          </a:xfrm>
                          <a:prstGeom prst="rect">
                            <a:avLst/>
                          </a:prstGeom>
                          <a:noFill/>
                          <a:ln>
                            <a:noFill/>
                          </a:ln>
                        </pic:spPr>
                      </pic:pic>
                    </a:graphicData>
                  </a:graphic>
                </wp:inline>
              </w:drawing>
            </w:r>
          </w:p>
        </w:tc>
        <w:tc>
          <w:tcPr>
            <w:tcW w:w="3640" w:type="dxa"/>
          </w:tcPr>
          <w:p w:rsidR="00974D2B" w:rsidRPr="00727790" w:rsidRDefault="00974D2B" w:rsidP="002907A0">
            <w:pPr>
              <w:rPr>
                <w:i/>
                <w:iCs/>
              </w:rPr>
            </w:pPr>
            <w:r w:rsidRPr="00727790">
              <w:rPr>
                <w:i/>
                <w:iCs/>
              </w:rPr>
              <w:t xml:space="preserve">The </w:t>
            </w:r>
            <w:r>
              <w:rPr>
                <w:i/>
                <w:iCs/>
              </w:rPr>
              <w:t>Table Report</w:t>
            </w:r>
            <w:r w:rsidRPr="00727790">
              <w:rPr>
                <w:i/>
                <w:iCs/>
              </w:rPr>
              <w:t xml:space="preserve"> pages </w:t>
            </w:r>
            <w:r>
              <w:rPr>
                <w:i/>
                <w:iCs/>
              </w:rPr>
              <w:t>created by</w:t>
            </w:r>
            <w:r w:rsidRPr="00727790">
              <w:rPr>
                <w:i/>
                <w:iCs/>
              </w:rPr>
              <w:t xml:space="preserve"> the Application Wizard contain Edit and Show icons (notepad and magnifying glass, respectively) that are not </w:t>
            </w:r>
            <w:r>
              <w:rPr>
                <w:i/>
                <w:iCs/>
              </w:rPr>
              <w:t>connected to pages</w:t>
            </w:r>
            <w:r w:rsidRPr="00727790">
              <w:rPr>
                <w:i/>
                <w:iCs/>
              </w:rPr>
              <w:t>.  You may optionally remove the Edit and Show buttons, or connect them to pages.</w:t>
            </w:r>
          </w:p>
        </w:tc>
      </w:tr>
    </w:tbl>
    <w:p w:rsidR="00974D2B" w:rsidRPr="0072452A" w:rsidRDefault="00974D2B" w:rsidP="00F67024"/>
    <w:p w:rsidR="006E1A8F" w:rsidRPr="00974D2B" w:rsidRDefault="00E92FF2" w:rsidP="00974D2B">
      <w:pPr>
        <w:pStyle w:val="Heading4"/>
      </w:pPr>
      <w:bookmarkStart w:id="75" w:name="_Ref412568440"/>
      <w:bookmarkStart w:id="76" w:name="_Toc414871915"/>
      <w:r w:rsidRPr="00974D2B">
        <w:t>Send Email</w:t>
      </w:r>
      <w:bookmarkEnd w:id="74"/>
      <w:bookmarkEnd w:id="75"/>
      <w:bookmarkEnd w:id="76"/>
    </w:p>
    <w:p w:rsidR="00957A8C" w:rsidRDefault="00957A8C" w:rsidP="00957A8C">
      <w:r w:rsidRPr="006D2707">
        <w:fldChar w:fldCharType="begin"/>
      </w:r>
      <w:r w:rsidRPr="006D2707">
        <w:instrText>xe "</w:instrText>
      </w:r>
      <w:r>
        <w:instrText>Button Actions</w:instrText>
      </w:r>
      <w:r w:rsidRPr="006D2707">
        <w:instrText xml:space="preserve"> - </w:instrText>
      </w:r>
      <w:r>
        <w:instrText>Actions</w:instrText>
      </w:r>
      <w:r w:rsidRPr="006D2707">
        <w:instrText>"</w:instrText>
      </w:r>
      <w:r w:rsidRPr="006D2707">
        <w:fldChar w:fldCharType="end"/>
      </w:r>
      <w:r w:rsidRPr="006D2707">
        <w:fldChar w:fldCharType="begin"/>
      </w:r>
      <w:r w:rsidRPr="006D2707">
        <w:instrText>xe "Button properties:</w:instrText>
      </w:r>
      <w:r>
        <w:instrText>Actions</w:instrText>
      </w:r>
      <w:r w:rsidRPr="006D2707">
        <w:instrText>"</w:instrText>
      </w:r>
      <w:r w:rsidRPr="006D2707">
        <w:fldChar w:fldCharType="end"/>
      </w:r>
    </w:p>
    <w:p w:rsidR="00957A8C" w:rsidRDefault="00957A8C" w:rsidP="00957A8C">
      <w:pPr>
        <w:pStyle w:val="Heading5"/>
      </w:pPr>
      <w:bookmarkStart w:id="77" w:name="_Ref239242266"/>
      <w:r>
        <w:lastRenderedPageBreak/>
        <w:t>Email Addresses</w:t>
      </w:r>
      <w:bookmarkEnd w:id="77"/>
    </w:p>
    <w:p w:rsidR="00957A8C" w:rsidRDefault="005D2050" w:rsidP="00957A8C">
      <w:r>
        <w:rPr>
          <w:noProof/>
        </w:rPr>
        <w:drawing>
          <wp:inline distT="0" distB="0" distL="0" distR="0" wp14:anchorId="3B4B371C" wp14:editId="4F8DF9F9">
            <wp:extent cx="5886450" cy="43338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86450" cy="4333875"/>
                    </a:xfrm>
                    <a:prstGeom prst="rect">
                      <a:avLst/>
                    </a:prstGeom>
                    <a:noFill/>
                    <a:ln>
                      <a:noFill/>
                    </a:ln>
                  </pic:spPr>
                </pic:pic>
              </a:graphicData>
            </a:graphic>
          </wp:inline>
        </w:drawing>
      </w:r>
    </w:p>
    <w:p w:rsidR="00957A8C" w:rsidRPr="00AB304D" w:rsidRDefault="00957A8C" w:rsidP="00957A8C">
      <w:r>
        <w:t xml:space="preserve">The </w:t>
      </w:r>
      <w:r w:rsidRPr="00AB304D">
        <w:t xml:space="preserve">Email Addresses </w:t>
      </w:r>
      <w:r>
        <w:t>s</w:t>
      </w:r>
      <w:r w:rsidRPr="00AB304D">
        <w:t xml:space="preserve">tep specifies </w:t>
      </w:r>
      <w:r>
        <w:t xml:space="preserve">which </w:t>
      </w:r>
      <w:r w:rsidRPr="00AB304D">
        <w:t xml:space="preserve">records </w:t>
      </w:r>
      <w:r>
        <w:t xml:space="preserve">to use when sending the </w:t>
      </w:r>
      <w:r w:rsidRPr="00AB304D">
        <w:t>email</w:t>
      </w:r>
      <w:r>
        <w:t>(s)</w:t>
      </w:r>
      <w:r w:rsidRPr="00AB304D">
        <w:t xml:space="preserve"> and which email addresses to use.</w:t>
      </w:r>
    </w:p>
    <w:p w:rsidR="00957A8C" w:rsidRDefault="00957A8C" w:rsidP="00957A8C">
      <w:r w:rsidRPr="00AB304D">
        <w:t xml:space="preserve">When the button </w:t>
      </w:r>
      <w:r>
        <w:t xml:space="preserve">containing this action </w:t>
      </w:r>
      <w:r w:rsidRPr="00AB304D">
        <w:t xml:space="preserve">is within a </w:t>
      </w:r>
      <w:r>
        <w:t>R</w:t>
      </w:r>
      <w:r w:rsidRPr="00AB304D">
        <w:t xml:space="preserve">ecord control, an email can be sent only </w:t>
      </w:r>
      <w:r>
        <w:t xml:space="preserve">for the current record.  </w:t>
      </w:r>
      <w:r w:rsidRPr="00AB304D">
        <w:t>If the button</w:t>
      </w:r>
      <w:r>
        <w:t xml:space="preserve"> containing this action</w:t>
      </w:r>
      <w:r w:rsidRPr="00AB304D">
        <w:t xml:space="preserve"> </w:t>
      </w:r>
      <w:r>
        <w:t>is within a T</w:t>
      </w:r>
      <w:r w:rsidRPr="00AB304D">
        <w:t>able</w:t>
      </w:r>
      <w:r>
        <w:t xml:space="preserve"> control</w:t>
      </w:r>
      <w:r w:rsidRPr="00AB304D">
        <w:t xml:space="preserve">, an email can be sent for </w:t>
      </w:r>
      <w:r>
        <w:t>each</w:t>
      </w:r>
      <w:r w:rsidRPr="00AB304D">
        <w:t xml:space="preserve"> </w:t>
      </w:r>
      <w:r>
        <w:t xml:space="preserve">selected record </w:t>
      </w:r>
      <w:r w:rsidRPr="00AB304D">
        <w:t xml:space="preserve">or for all records.  Please note that </w:t>
      </w:r>
      <w:r>
        <w:t>‘</w:t>
      </w:r>
      <w:r w:rsidRPr="00AB304D">
        <w:t>All records</w:t>
      </w:r>
      <w:r>
        <w:t>’</w:t>
      </w:r>
      <w:r w:rsidRPr="00AB304D">
        <w:t xml:space="preserve"> include</w:t>
      </w:r>
      <w:r>
        <w:t>s</w:t>
      </w:r>
      <w:r w:rsidRPr="00AB304D">
        <w:t xml:space="preserve"> records that may not be currently displayed on the page.  For example, if the filtered set includes 50 records but only 10 are currently displayed on the page, selecting this option will send email</w:t>
      </w:r>
      <w:r>
        <w:t>s</w:t>
      </w:r>
      <w:r w:rsidRPr="00AB304D">
        <w:t xml:space="preserve"> for </w:t>
      </w:r>
      <w:r>
        <w:t xml:space="preserve">each of </w:t>
      </w:r>
      <w:r w:rsidRPr="00AB304D">
        <w:t>the 50 records.</w:t>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617"/>
        <w:gridCol w:w="9003"/>
      </w:tblGrid>
      <w:tr w:rsidR="00957A8C" w:rsidRPr="0049731E" w:rsidTr="00957A8C">
        <w:trPr>
          <w:tblHeader/>
        </w:trPr>
        <w:tc>
          <w:tcPr>
            <w:tcW w:w="1617"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Options</w:t>
            </w:r>
          </w:p>
        </w:tc>
        <w:tc>
          <w:tcPr>
            <w:tcW w:w="9003"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Description</w:t>
            </w:r>
          </w:p>
        </w:tc>
      </w:tr>
      <w:tr w:rsidR="00957A8C" w:rsidRPr="006D2707" w:rsidTr="00957A8C">
        <w:tc>
          <w:tcPr>
            <w:tcW w:w="1617" w:type="dxa"/>
            <w:tcBorders>
              <w:top w:val="single" w:sz="12" w:space="0" w:color="FFFFFF"/>
              <w:left w:val="single" w:sz="12" w:space="0" w:color="FFFFFF"/>
              <w:bottom w:val="single" w:sz="12" w:space="0" w:color="FFFFFF"/>
              <w:right w:val="single" w:sz="12" w:space="0" w:color="FFFFFF"/>
            </w:tcBorders>
            <w:shd w:val="clear" w:color="auto" w:fill="E0E0E0"/>
          </w:tcPr>
          <w:p w:rsidR="00957A8C" w:rsidRPr="006D2707" w:rsidRDefault="00957A8C" w:rsidP="00B52F1A">
            <w:r>
              <w:t>Send email for</w:t>
            </w:r>
          </w:p>
        </w:tc>
        <w:tc>
          <w:tcPr>
            <w:tcW w:w="9003" w:type="dxa"/>
            <w:tcBorders>
              <w:top w:val="single" w:sz="12" w:space="0" w:color="FFFFFF"/>
              <w:left w:val="single" w:sz="12" w:space="0" w:color="FFFFFF"/>
              <w:bottom w:val="single" w:sz="12" w:space="0" w:color="FFFFFF"/>
              <w:right w:val="single" w:sz="12" w:space="0" w:color="FFFFFF"/>
            </w:tcBorders>
            <w:shd w:val="clear" w:color="auto" w:fill="E0E0E0"/>
          </w:tcPr>
          <w:p w:rsidR="00957A8C" w:rsidRPr="006D2707" w:rsidRDefault="00957A8C" w:rsidP="00B52F1A">
            <w:r>
              <w:t>Send email for selected set of records. There are 3 options available:</w:t>
            </w:r>
          </w:p>
          <w:tbl>
            <w:tblPr>
              <w:tblW w:w="8625" w:type="dxa"/>
              <w:tblLook w:val="0000" w:firstRow="0" w:lastRow="0" w:firstColumn="0" w:lastColumn="0" w:noHBand="0" w:noVBand="0"/>
            </w:tblPr>
            <w:tblGrid>
              <w:gridCol w:w="2145"/>
              <w:gridCol w:w="6480"/>
            </w:tblGrid>
            <w:tr w:rsidR="00957A8C" w:rsidRPr="006D2707" w:rsidTr="00957A8C">
              <w:tc>
                <w:tcPr>
                  <w:tcW w:w="2145" w:type="dxa"/>
                  <w:tcBorders>
                    <w:top w:val="nil"/>
                    <w:left w:val="nil"/>
                    <w:bottom w:val="nil"/>
                    <w:right w:val="nil"/>
                  </w:tcBorders>
                </w:tcPr>
                <w:p w:rsidR="00957A8C" w:rsidRPr="006D2707" w:rsidRDefault="00957A8C" w:rsidP="00B52F1A">
                  <w:r>
                    <w:t>Current record (first selected, clicked or displayed)</w:t>
                  </w:r>
                </w:p>
              </w:tc>
              <w:tc>
                <w:tcPr>
                  <w:tcW w:w="6480" w:type="dxa"/>
                  <w:tcBorders>
                    <w:top w:val="nil"/>
                    <w:left w:val="nil"/>
                    <w:bottom w:val="nil"/>
                    <w:right w:val="nil"/>
                  </w:tcBorders>
                </w:tcPr>
                <w:p w:rsidR="00957A8C" w:rsidRPr="006D2707" w:rsidRDefault="00957A8C" w:rsidP="00B52F1A">
                  <w:r>
                    <w:t>Send an email for first selected or clicked record in the table control or for the currently displayed record in the record control.</w:t>
                  </w:r>
                </w:p>
              </w:tc>
            </w:tr>
            <w:tr w:rsidR="00957A8C" w:rsidRPr="006D2707" w:rsidTr="00957A8C">
              <w:tc>
                <w:tcPr>
                  <w:tcW w:w="2145" w:type="dxa"/>
                  <w:tcBorders>
                    <w:top w:val="nil"/>
                    <w:left w:val="nil"/>
                    <w:bottom w:val="nil"/>
                    <w:right w:val="nil"/>
                  </w:tcBorders>
                </w:tcPr>
                <w:p w:rsidR="00957A8C" w:rsidRPr="006D2707" w:rsidRDefault="00957A8C" w:rsidP="00B52F1A">
                  <w:r>
                    <w:t>All selected records</w:t>
                  </w:r>
                </w:p>
              </w:tc>
              <w:tc>
                <w:tcPr>
                  <w:tcW w:w="6480" w:type="dxa"/>
                  <w:tcBorders>
                    <w:top w:val="nil"/>
                    <w:left w:val="nil"/>
                    <w:bottom w:val="nil"/>
                    <w:right w:val="nil"/>
                  </w:tcBorders>
                </w:tcPr>
                <w:p w:rsidR="00957A8C" w:rsidRPr="006D2707" w:rsidRDefault="00957A8C" w:rsidP="00B52F1A">
                  <w:r>
                    <w:t>Send an email for each selected record in the table control. This option should not be used for buttons placed in record controls.</w:t>
                  </w:r>
                </w:p>
              </w:tc>
            </w:tr>
            <w:tr w:rsidR="00957A8C" w:rsidRPr="006D2707" w:rsidTr="00957A8C">
              <w:tc>
                <w:tcPr>
                  <w:tcW w:w="2145" w:type="dxa"/>
                  <w:tcBorders>
                    <w:top w:val="nil"/>
                    <w:left w:val="nil"/>
                    <w:bottom w:val="nil"/>
                    <w:right w:val="nil"/>
                  </w:tcBorders>
                </w:tcPr>
                <w:p w:rsidR="00957A8C" w:rsidRPr="006D2707" w:rsidRDefault="00957A8C" w:rsidP="00B52F1A">
                  <w:r>
                    <w:t>All records</w:t>
                  </w:r>
                </w:p>
              </w:tc>
              <w:tc>
                <w:tcPr>
                  <w:tcW w:w="6480" w:type="dxa"/>
                  <w:tcBorders>
                    <w:top w:val="nil"/>
                    <w:left w:val="nil"/>
                    <w:bottom w:val="nil"/>
                    <w:right w:val="nil"/>
                  </w:tcBorders>
                </w:tcPr>
                <w:p w:rsidR="00957A8C" w:rsidRPr="006D2707" w:rsidRDefault="00957A8C" w:rsidP="00B52F1A">
                  <w:r>
                    <w:t xml:space="preserve">Send an email for each record in the table control, using the </w:t>
                  </w:r>
                  <w:r>
                    <w:lastRenderedPageBreak/>
                    <w:t>application user’s current filter selections.  This option should not be used for buttons placed in record controls.</w:t>
                  </w:r>
                </w:p>
              </w:tc>
            </w:tr>
          </w:tbl>
          <w:p w:rsidR="00957A8C" w:rsidRPr="006D2707" w:rsidRDefault="00957A8C" w:rsidP="00B52F1A"/>
        </w:tc>
      </w:tr>
    </w:tbl>
    <w:p w:rsidR="00957A8C" w:rsidRDefault="00957A8C" w:rsidP="00957A8C">
      <w:r w:rsidRPr="00AB304D">
        <w:lastRenderedPageBreak/>
        <w:t>You can enter only one “From</w:t>
      </w:r>
      <w:r>
        <w:t>”</w:t>
      </w:r>
      <w:r w:rsidRPr="00AB304D">
        <w:t xml:space="preserve"> email address</w:t>
      </w:r>
      <w:r>
        <w:t xml:space="preserve"> since an email may have only one sender</w:t>
      </w:r>
      <w:r w:rsidRPr="00AB304D">
        <w:t xml:space="preserve">. </w:t>
      </w:r>
      <w:r>
        <w:t xml:space="preserve"> </w:t>
      </w:r>
      <w:r w:rsidRPr="00AB304D">
        <w:t xml:space="preserve">If you </w:t>
      </w:r>
      <w:r>
        <w:t xml:space="preserve">already </w:t>
      </w:r>
      <w:r w:rsidRPr="00AB304D">
        <w:t>have</w:t>
      </w:r>
      <w:r>
        <w:t xml:space="preserve"> an </w:t>
      </w:r>
      <w:r w:rsidRPr="00AB304D">
        <w:t xml:space="preserve">email address in </w:t>
      </w:r>
      <w:r>
        <w:t xml:space="preserve">the </w:t>
      </w:r>
      <w:proofErr w:type="gramStart"/>
      <w:r>
        <w:t>F</w:t>
      </w:r>
      <w:r w:rsidRPr="00AB304D">
        <w:t>rom</w:t>
      </w:r>
      <w:proofErr w:type="gramEnd"/>
      <w:r w:rsidRPr="00AB304D">
        <w:t xml:space="preserve"> field, press </w:t>
      </w:r>
      <w:r>
        <w:t xml:space="preserve">the </w:t>
      </w:r>
      <w:r w:rsidRPr="00AB304D">
        <w:t>From</w:t>
      </w:r>
      <w:r>
        <w:t>...</w:t>
      </w:r>
      <w:r w:rsidRPr="00AB304D">
        <w:t xml:space="preserve"> button to edit </w:t>
      </w:r>
      <w:r>
        <w:t xml:space="preserve">the </w:t>
      </w:r>
      <w:r w:rsidRPr="00AB304D">
        <w:t xml:space="preserve">existing email address. </w:t>
      </w:r>
      <w:r>
        <w:t xml:space="preserve"> </w:t>
      </w:r>
      <w:r w:rsidRPr="00AB304D">
        <w:t xml:space="preserve">If </w:t>
      </w:r>
      <w:r>
        <w:t xml:space="preserve">the </w:t>
      </w:r>
      <w:proofErr w:type="gramStart"/>
      <w:r>
        <w:t>F</w:t>
      </w:r>
      <w:r w:rsidRPr="00AB304D">
        <w:t>rom</w:t>
      </w:r>
      <w:proofErr w:type="gramEnd"/>
      <w:r w:rsidRPr="00AB304D">
        <w:t xml:space="preserve"> field is empty, press </w:t>
      </w:r>
      <w:r>
        <w:t xml:space="preserve">the </w:t>
      </w:r>
      <w:r w:rsidRPr="00AB304D">
        <w:t>From</w:t>
      </w:r>
      <w:r>
        <w:t>...</w:t>
      </w:r>
      <w:r w:rsidRPr="00AB304D">
        <w:t xml:space="preserve"> button to add </w:t>
      </w:r>
      <w:r>
        <w:t xml:space="preserve">a </w:t>
      </w:r>
      <w:r w:rsidRPr="00AB304D">
        <w:t>new email address.</w:t>
      </w:r>
    </w:p>
    <w:p w:rsidR="00957A8C" w:rsidRDefault="005D2050" w:rsidP="00957A8C">
      <w:r>
        <w:rPr>
          <w:noProof/>
        </w:rPr>
        <w:drawing>
          <wp:inline distT="0" distB="0" distL="0" distR="0" wp14:anchorId="14BBA644" wp14:editId="7DE64C40">
            <wp:extent cx="3952875" cy="3381375"/>
            <wp:effectExtent l="0" t="0" r="9525" b="9525"/>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52875" cy="3381375"/>
                    </a:xfrm>
                    <a:prstGeom prst="rect">
                      <a:avLst/>
                    </a:prstGeom>
                    <a:noFill/>
                    <a:ln>
                      <a:noFill/>
                    </a:ln>
                  </pic:spPr>
                </pic:pic>
              </a:graphicData>
            </a:graphic>
          </wp:inline>
        </w:drawing>
      </w:r>
    </w:p>
    <w:p w:rsidR="00957A8C" w:rsidRDefault="00957A8C" w:rsidP="00957A8C"/>
    <w:tbl>
      <w:tblPr>
        <w:tblW w:w="1017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595"/>
        <w:gridCol w:w="8575"/>
      </w:tblGrid>
      <w:tr w:rsidR="00957A8C" w:rsidRPr="0049731E" w:rsidTr="00957A8C">
        <w:trPr>
          <w:tblHeader/>
        </w:trPr>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Options</w:t>
            </w:r>
          </w:p>
        </w:tc>
        <w:tc>
          <w:tcPr>
            <w:tcW w:w="8575"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Description</w:t>
            </w:r>
          </w:p>
        </w:tc>
      </w:tr>
      <w:tr w:rsidR="00957A8C" w:rsidRPr="006D2707" w:rsidTr="00957A8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957A8C" w:rsidRPr="006D2707" w:rsidRDefault="00957A8C" w:rsidP="00B52F1A">
            <w:r>
              <w:t>Email address</w:t>
            </w:r>
          </w:p>
        </w:tc>
        <w:tc>
          <w:tcPr>
            <w:tcW w:w="8575"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An email address can be a simple text string, a substitution variable or a field value.  Text string email addresses are used exactly as specified in the Constant field.  Substitution variables are placed in the Constant field and are evaluated after the button click at application run-time.  When evaluated, a data value is substituted for the substitution variable.</w:t>
            </w:r>
          </w:p>
          <w:p w:rsidR="00957A8C" w:rsidRPr="006D2707" w:rsidRDefault="00957A8C" w:rsidP="00B52F1A">
            <w:r>
              <w:t xml:space="preserve">See </w:t>
            </w:r>
            <w:r>
              <w:fldChar w:fldCharType="begin"/>
            </w:r>
            <w:r>
              <w:instrText xml:space="preserve"> REF _Ref78096979 \h  \* MERGEFORMAT </w:instrText>
            </w:r>
            <w:r>
              <w:fldChar w:fldCharType="separate"/>
            </w:r>
            <w:r>
              <w:t>Button Actions - Substitution Variables</w:t>
            </w:r>
            <w:r>
              <w:fldChar w:fldCharType="end"/>
            </w:r>
            <w:r>
              <w:t xml:space="preserve"> for further details on how substitution variables are handled.</w:t>
            </w:r>
          </w:p>
        </w:tc>
      </w:tr>
      <w:tr w:rsidR="00957A8C" w:rsidRPr="006D2707" w:rsidTr="00957A8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Email display name</w:t>
            </w:r>
          </w:p>
        </w:tc>
        <w:tc>
          <w:tcPr>
            <w:tcW w:w="8575"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The email display name is optional.  If nothing is specified, the display name is the same as the email address.</w:t>
            </w:r>
          </w:p>
          <w:p w:rsidR="00957A8C" w:rsidRDefault="00957A8C" w:rsidP="00B52F1A">
            <w:r>
              <w:t>Display names can be simple text strings, a substitution variable or a field value.  Substitution variables are placed in the Constant field and are evaluated after the button click at application run-time.  When evaluated, a data value is substituted for the substitution variable.</w:t>
            </w:r>
          </w:p>
          <w:p w:rsidR="00957A8C" w:rsidRPr="006D2707" w:rsidRDefault="00957A8C" w:rsidP="00B52F1A">
            <w:r>
              <w:lastRenderedPageBreak/>
              <w:t xml:space="preserve">See </w:t>
            </w:r>
            <w:r>
              <w:fldChar w:fldCharType="begin"/>
            </w:r>
            <w:r>
              <w:instrText xml:space="preserve"> REF _Ref78096979 \h </w:instrText>
            </w:r>
            <w:r>
              <w:fldChar w:fldCharType="separate"/>
            </w:r>
            <w:r>
              <w:t>Button Actions - Substitution Variables</w:t>
            </w:r>
            <w:r>
              <w:fldChar w:fldCharType="end"/>
            </w:r>
            <w:r>
              <w:t xml:space="preserve"> for further details on how substitution variables are handled.</w:t>
            </w:r>
          </w:p>
        </w:tc>
      </w:tr>
    </w:tbl>
    <w:p w:rsidR="00957A8C" w:rsidRDefault="00957A8C" w:rsidP="00957A8C"/>
    <w:p w:rsidR="00957A8C" w:rsidRDefault="00957A8C" w:rsidP="00957A8C">
      <w:pPr>
        <w:pStyle w:val="Heading5"/>
      </w:pPr>
      <w:bookmarkStart w:id="78" w:name="_Ref239242267"/>
      <w:r>
        <w:t>Email Content</w:t>
      </w:r>
      <w:bookmarkEnd w:id="78"/>
    </w:p>
    <w:p w:rsidR="00957A8C" w:rsidRDefault="005D2050" w:rsidP="00957A8C">
      <w:r>
        <w:rPr>
          <w:noProof/>
        </w:rPr>
        <w:drawing>
          <wp:inline distT="0" distB="0" distL="0" distR="0" wp14:anchorId="07083362" wp14:editId="60A7DAF1">
            <wp:extent cx="6505575" cy="5791200"/>
            <wp:effectExtent l="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05575" cy="5791200"/>
                    </a:xfrm>
                    <a:prstGeom prst="rect">
                      <a:avLst/>
                    </a:prstGeom>
                    <a:noFill/>
                    <a:ln>
                      <a:noFill/>
                    </a:ln>
                  </pic:spPr>
                </pic:pic>
              </a:graphicData>
            </a:graphic>
          </wp:inline>
        </w:drawing>
      </w:r>
    </w:p>
    <w:p w:rsidR="00957A8C" w:rsidRPr="000F1F84" w:rsidRDefault="00957A8C" w:rsidP="00957A8C">
      <w:r>
        <w:t xml:space="preserve">The </w:t>
      </w:r>
      <w:r w:rsidRPr="000F1F84">
        <w:t xml:space="preserve">Email Content </w:t>
      </w:r>
      <w:r>
        <w:t>s</w:t>
      </w:r>
      <w:r w:rsidRPr="000F1F84">
        <w:t xml:space="preserve">tep specifies </w:t>
      </w:r>
      <w:r>
        <w:t xml:space="preserve">the </w:t>
      </w:r>
      <w:r w:rsidRPr="000F1F84">
        <w:t xml:space="preserve">body and content of </w:t>
      </w:r>
      <w:r>
        <w:t xml:space="preserve">the </w:t>
      </w:r>
      <w:r w:rsidRPr="000F1F84">
        <w:t>email.</w:t>
      </w:r>
    </w:p>
    <w:tbl>
      <w:tblPr>
        <w:tblW w:w="1026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530"/>
        <w:gridCol w:w="8730"/>
      </w:tblGrid>
      <w:tr w:rsidR="00957A8C" w:rsidRPr="0049731E" w:rsidTr="00B52F1A">
        <w:trPr>
          <w:tblHeader/>
        </w:trPr>
        <w:tc>
          <w:tcPr>
            <w:tcW w:w="1530"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Options</w:t>
            </w:r>
          </w:p>
        </w:tc>
        <w:tc>
          <w:tcPr>
            <w:tcW w:w="8730" w:type="dxa"/>
            <w:tcBorders>
              <w:top w:val="single" w:sz="12" w:space="0" w:color="FFFFFF"/>
              <w:left w:val="single" w:sz="12" w:space="0" w:color="FFFFFF"/>
              <w:bottom w:val="single" w:sz="12" w:space="0" w:color="FFFFFF"/>
              <w:right w:val="single" w:sz="12" w:space="0" w:color="FFFFFF"/>
            </w:tcBorders>
            <w:shd w:val="clear" w:color="auto" w:fill="808080"/>
          </w:tcPr>
          <w:p w:rsidR="00957A8C" w:rsidRPr="0049731E" w:rsidRDefault="00957A8C" w:rsidP="00B52F1A">
            <w:pPr>
              <w:pStyle w:val="TableHeading"/>
            </w:pPr>
            <w:r w:rsidRPr="0049731E">
              <w:t>Description</w:t>
            </w:r>
          </w:p>
        </w:tc>
      </w:tr>
      <w:tr w:rsidR="00957A8C" w:rsidRPr="006D2707"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Pr="006D2707" w:rsidRDefault="00957A8C" w:rsidP="00B52F1A">
            <w:r>
              <w:t>Subject</w:t>
            </w:r>
          </w:p>
        </w:tc>
        <w:tc>
          <w:tcPr>
            <w:tcW w:w="87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Pr="006D2707" w:rsidRDefault="00957A8C" w:rsidP="00B52F1A">
            <w:r>
              <w:t xml:space="preserve">Specifies the email’s subject line.  Use the “Insert variable...” button to insert substitution </w:t>
            </w:r>
            <w:r>
              <w:lastRenderedPageBreak/>
              <w:t>variables into the subject line text.   The substitution variable will be evaluated at application run-time after the button click and data from the table or record control substituted in place of the variable.</w:t>
            </w:r>
          </w:p>
        </w:tc>
      </w:tr>
      <w:tr w:rsidR="00957A8C" w:rsidRPr="006D2707"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lastRenderedPageBreak/>
              <w:t>Body Content</w:t>
            </w:r>
          </w:p>
        </w:tc>
        <w:tc>
          <w:tcPr>
            <w:tcW w:w="8730" w:type="dxa"/>
            <w:tcBorders>
              <w:top w:val="single" w:sz="12" w:space="0" w:color="FFFFFF"/>
              <w:left w:val="single" w:sz="12" w:space="0" w:color="FFFFFF"/>
              <w:bottom w:val="single" w:sz="12" w:space="0" w:color="FFFFFF"/>
              <w:right w:val="single" w:sz="12" w:space="0" w:color="FFFFFF"/>
            </w:tcBorders>
            <w:shd w:val="clear" w:color="auto" w:fill="E0E0E0"/>
          </w:tcPr>
          <w:tbl>
            <w:tblPr>
              <w:tblW w:w="8262" w:type="dxa"/>
              <w:tblLayout w:type="fixed"/>
              <w:tblLook w:val="0000" w:firstRow="0" w:lastRow="0" w:firstColumn="0" w:lastColumn="0" w:noHBand="0" w:noVBand="0"/>
            </w:tblPr>
            <w:tblGrid>
              <w:gridCol w:w="1422"/>
              <w:gridCol w:w="6840"/>
            </w:tblGrid>
            <w:tr w:rsidR="00957A8C" w:rsidRPr="006D2707" w:rsidTr="00B52F1A">
              <w:tc>
                <w:tcPr>
                  <w:tcW w:w="1422" w:type="dxa"/>
                  <w:tcBorders>
                    <w:top w:val="nil"/>
                    <w:left w:val="nil"/>
                    <w:bottom w:val="nil"/>
                    <w:right w:val="nil"/>
                  </w:tcBorders>
                </w:tcPr>
                <w:p w:rsidR="00957A8C" w:rsidRPr="006D2707" w:rsidRDefault="00957A8C" w:rsidP="00B52F1A">
                  <w:r>
                    <w:t>Web page</w:t>
                  </w:r>
                </w:p>
              </w:tc>
              <w:tc>
                <w:tcPr>
                  <w:tcW w:w="6840" w:type="dxa"/>
                  <w:tcBorders>
                    <w:top w:val="nil"/>
                    <w:left w:val="nil"/>
                    <w:bottom w:val="nil"/>
                    <w:right w:val="nil"/>
                  </w:tcBorders>
                </w:tcPr>
                <w:p w:rsidR="00957A8C" w:rsidRDefault="00957A8C" w:rsidP="00B52F1A">
                  <w:r>
                    <w:t xml:space="preserve">Specifies the web page to be used as the email’s content.  </w:t>
                  </w:r>
                </w:p>
                <w:p w:rsidR="00957A8C" w:rsidRPr="006D2707" w:rsidRDefault="00957A8C" w:rsidP="00B52F1A">
                  <w:r>
                    <w:t xml:space="preserve">See </w:t>
                  </w:r>
                  <w:r>
                    <w:fldChar w:fldCharType="begin"/>
                  </w:r>
                  <w:r>
                    <w:instrText xml:space="preserve"> REF _Ref229371799 \h </w:instrText>
                  </w:r>
                  <w:r>
                    <w:fldChar w:fldCharType="separate"/>
                  </w:r>
                  <w:r>
                    <w:t>Step 2: Redirect URL</w:t>
                  </w:r>
                  <w:r>
                    <w:fldChar w:fldCharType="end"/>
                  </w:r>
                  <w:r>
                    <w:t xml:space="preserve"> for more information about the URL.</w:t>
                  </w:r>
                </w:p>
              </w:tc>
            </w:tr>
            <w:tr w:rsidR="00957A8C" w:rsidRPr="006D2707" w:rsidTr="00B52F1A">
              <w:tc>
                <w:tcPr>
                  <w:tcW w:w="1422" w:type="dxa"/>
                  <w:tcBorders>
                    <w:top w:val="nil"/>
                    <w:left w:val="nil"/>
                    <w:bottom w:val="nil"/>
                    <w:right w:val="nil"/>
                  </w:tcBorders>
                </w:tcPr>
                <w:p w:rsidR="00957A8C" w:rsidRPr="006D2707" w:rsidRDefault="00957A8C" w:rsidP="00B52F1A">
                  <w:r>
                    <w:t>Text with substitution variables</w:t>
                  </w:r>
                </w:p>
              </w:tc>
              <w:tc>
                <w:tcPr>
                  <w:tcW w:w="6840" w:type="dxa"/>
                  <w:tcBorders>
                    <w:top w:val="nil"/>
                    <w:left w:val="nil"/>
                    <w:bottom w:val="nil"/>
                    <w:right w:val="nil"/>
                  </w:tcBorders>
                </w:tcPr>
                <w:p w:rsidR="00957A8C" w:rsidRPr="006D2707" w:rsidRDefault="00957A8C" w:rsidP="00B52F1A">
                  <w:r>
                    <w:t>Specifies the text to be used for the email body.  Use the “Insert variable...” button to insert a substitution variable into the text.  The variable will be evaluated at application run-time after the button click and data from the table or record control substituted in place of the variable.</w:t>
                  </w:r>
                </w:p>
              </w:tc>
            </w:tr>
          </w:tbl>
          <w:p w:rsidR="00957A8C" w:rsidRDefault="00957A8C" w:rsidP="00B52F1A"/>
        </w:tc>
      </w:tr>
      <w:tr w:rsidR="00957A8C" w:rsidRPr="006D2707"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Images</w:t>
            </w:r>
          </w:p>
        </w:tc>
        <w:tc>
          <w:tcPr>
            <w:tcW w:w="87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Specifies how to display images used in the email body.</w:t>
            </w:r>
          </w:p>
          <w:tbl>
            <w:tblPr>
              <w:tblW w:w="8262" w:type="dxa"/>
              <w:tblLayout w:type="fixed"/>
              <w:tblLook w:val="0000" w:firstRow="0" w:lastRow="0" w:firstColumn="0" w:lastColumn="0" w:noHBand="0" w:noVBand="0"/>
            </w:tblPr>
            <w:tblGrid>
              <w:gridCol w:w="1994"/>
              <w:gridCol w:w="6268"/>
            </w:tblGrid>
            <w:tr w:rsidR="00957A8C" w:rsidRPr="006D2707" w:rsidTr="00B52F1A">
              <w:tc>
                <w:tcPr>
                  <w:tcW w:w="1994" w:type="dxa"/>
                  <w:tcBorders>
                    <w:top w:val="nil"/>
                    <w:left w:val="nil"/>
                    <w:bottom w:val="nil"/>
                    <w:right w:val="nil"/>
                  </w:tcBorders>
                </w:tcPr>
                <w:p w:rsidR="00957A8C" w:rsidRPr="006D2707" w:rsidRDefault="00957A8C" w:rsidP="00B52F1A">
                  <w:r>
                    <w:t>Referenced by fully qualified URLs</w:t>
                  </w:r>
                </w:p>
              </w:tc>
              <w:tc>
                <w:tcPr>
                  <w:tcW w:w="6268" w:type="dxa"/>
                  <w:tcBorders>
                    <w:top w:val="nil"/>
                    <w:left w:val="nil"/>
                    <w:bottom w:val="nil"/>
                    <w:right w:val="nil"/>
                  </w:tcBorders>
                </w:tcPr>
                <w:p w:rsidR="00957A8C" w:rsidRPr="006D2707" w:rsidRDefault="00957A8C" w:rsidP="00B52F1A">
                  <w:r>
                    <w:t>Images and style sheets of the web page are referenced by fully qualified URLs.</w:t>
                  </w:r>
                </w:p>
              </w:tc>
            </w:tr>
            <w:tr w:rsidR="00957A8C" w:rsidRPr="006D2707" w:rsidTr="00B52F1A">
              <w:tc>
                <w:tcPr>
                  <w:tcW w:w="1994" w:type="dxa"/>
                  <w:tcBorders>
                    <w:top w:val="nil"/>
                    <w:left w:val="nil"/>
                    <w:bottom w:val="nil"/>
                    <w:right w:val="nil"/>
                  </w:tcBorders>
                </w:tcPr>
                <w:p w:rsidR="00957A8C" w:rsidRPr="006D2707" w:rsidRDefault="00957A8C" w:rsidP="00B52F1A">
                  <w:r>
                    <w:t>Embedded</w:t>
                  </w:r>
                </w:p>
              </w:tc>
              <w:tc>
                <w:tcPr>
                  <w:tcW w:w="6268" w:type="dxa"/>
                  <w:tcBorders>
                    <w:top w:val="nil"/>
                    <w:left w:val="nil"/>
                    <w:bottom w:val="nil"/>
                    <w:right w:val="nil"/>
                  </w:tcBorders>
                </w:tcPr>
                <w:p w:rsidR="00957A8C" w:rsidRPr="006D2707" w:rsidRDefault="00957A8C" w:rsidP="00B52F1A">
                  <w:r>
                    <w:t>Images are attached to the email.  Use this option in cases where images cannot be referenced by fully qualified URLs, such as when the message recipient is behind a firewall or when the source of the image is a database.  Note, however, the size of the email will increase when using this option.</w:t>
                  </w:r>
                </w:p>
              </w:tc>
            </w:tr>
          </w:tbl>
          <w:p w:rsidR="00957A8C" w:rsidRPr="006D2707" w:rsidRDefault="00957A8C" w:rsidP="00B52F1A"/>
        </w:tc>
      </w:tr>
      <w:tr w:rsidR="00957A8C" w:rsidRPr="006D2707" w:rsidTr="00B52F1A">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proofErr w:type="spellStart"/>
            <w:r>
              <w:t>Javascript</w:t>
            </w:r>
            <w:proofErr w:type="spellEnd"/>
          </w:p>
        </w:tc>
        <w:tc>
          <w:tcPr>
            <w:tcW w:w="8730" w:type="dxa"/>
            <w:tcBorders>
              <w:top w:val="single" w:sz="12" w:space="0" w:color="FFFFFF"/>
              <w:left w:val="single" w:sz="12" w:space="0" w:color="FFFFFF"/>
              <w:bottom w:val="single" w:sz="12" w:space="0" w:color="FFFFFF"/>
              <w:right w:val="single" w:sz="12" w:space="0" w:color="FFFFFF"/>
            </w:tcBorders>
            <w:shd w:val="clear" w:color="auto" w:fill="E0E0E0"/>
          </w:tcPr>
          <w:p w:rsidR="00957A8C" w:rsidRDefault="00957A8C" w:rsidP="00B52F1A">
            <w:r>
              <w:t xml:space="preserve">If your email content contains </w:t>
            </w:r>
            <w:proofErr w:type="spellStart"/>
            <w:r>
              <w:t>javascript</w:t>
            </w:r>
            <w:proofErr w:type="spellEnd"/>
            <w:r>
              <w:t xml:space="preserve">, the email has a greater chance to be filtered and put into the spam folder. Therefore you have an option to remove or retain </w:t>
            </w:r>
            <w:proofErr w:type="spellStart"/>
            <w:r>
              <w:t>javascript</w:t>
            </w:r>
            <w:proofErr w:type="spellEnd"/>
            <w:r>
              <w:t xml:space="preserve"> when emailing.  The default selection is 'Removed from email'.</w:t>
            </w:r>
          </w:p>
        </w:tc>
      </w:tr>
    </w:tbl>
    <w:p w:rsidR="00957A8C" w:rsidRDefault="00957A8C" w:rsidP="00957A8C">
      <w:r>
        <w:t>When the content of an email is sourced from a URL, your web server must retrieve the page at that URL at run-time. The retrieval of the URL content occurs in a separate session from the one used to process the page.</w:t>
      </w:r>
    </w:p>
    <w:p w:rsidR="00957A8C" w:rsidRDefault="00957A8C" w:rsidP="00957A8C">
      <w:r>
        <w:t>When the application uses URL encryption, the default encryption key is generated using the session ID of the current session.  Since the encryption of the URL and its decryption occur in different sessions, the URL parameters cannot be successfully decoded using the default encryption key.  This can be fixed by removing the session ID as a component of the encryption key used by the application.</w:t>
      </w:r>
    </w:p>
    <w:p w:rsidR="00957A8C" w:rsidRDefault="00957A8C" w:rsidP="00957A8C">
      <w:r>
        <w:t xml:space="preserve">To use encrypted URL parameters while sending email from the application, modify the </w:t>
      </w:r>
      <w:proofErr w:type="spellStart"/>
      <w:proofErr w:type="gramStart"/>
      <w:r>
        <w:t>GetCryptoKey</w:t>
      </w:r>
      <w:proofErr w:type="spellEnd"/>
      <w:r>
        <w:t>(</w:t>
      </w:r>
      <w:proofErr w:type="gramEnd"/>
      <w:r>
        <w:t xml:space="preserve">) function in the Crypto class of the Data Access Layer of the application as follows: </w:t>
      </w:r>
    </w:p>
    <w:p w:rsidR="00957A8C" w:rsidRDefault="00957A8C" w:rsidP="00957A8C">
      <w:pPr>
        <w:pStyle w:val="Example-Code"/>
      </w:pPr>
      <w:r>
        <w:t xml:space="preserve">Private Function </w:t>
      </w:r>
      <w:proofErr w:type="spellStart"/>
      <w:proofErr w:type="gramStart"/>
      <w:r>
        <w:t>GetCryptoKey</w:t>
      </w:r>
      <w:proofErr w:type="spellEnd"/>
      <w:r>
        <w:t>(</w:t>
      </w:r>
      <w:proofErr w:type="gramEnd"/>
      <w:r>
        <w:t>) As String</w:t>
      </w:r>
    </w:p>
    <w:p w:rsidR="00957A8C" w:rsidRDefault="00957A8C" w:rsidP="00957A8C">
      <w:pPr>
        <w:pStyle w:val="Example-Code"/>
      </w:pPr>
      <w:r>
        <w:tab/>
        <w:t>Return BaseClasses.Configuration.ApplicationSettings.Current.URLEncryptionKey</w:t>
      </w:r>
    </w:p>
    <w:p w:rsidR="00957A8C" w:rsidRDefault="00957A8C" w:rsidP="00957A8C">
      <w:pPr>
        <w:pStyle w:val="Example-Code"/>
      </w:pPr>
      <w:r>
        <w:t>End Function</w:t>
      </w:r>
    </w:p>
    <w:p w:rsidR="00957A8C" w:rsidRDefault="00957A8C" w:rsidP="00957A8C">
      <w:r>
        <w:t>Since the encryption key does not rely on the session ID, the URL parameters can be decrypted in a different session than where they were encrypted.</w:t>
      </w:r>
    </w:p>
    <w:p w:rsidR="00957A8C" w:rsidRDefault="00957A8C" w:rsidP="00957A8C">
      <w:pPr>
        <w:pStyle w:val="Heading5"/>
      </w:pPr>
      <w:bookmarkStart w:id="79" w:name="_Ref239242269"/>
      <w:r>
        <w:lastRenderedPageBreak/>
        <w:t>Finish</w:t>
      </w:r>
      <w:bookmarkEnd w:id="79"/>
    </w:p>
    <w:p w:rsidR="00957A8C" w:rsidRDefault="005D2050" w:rsidP="00957A8C">
      <w:r>
        <w:rPr>
          <w:noProof/>
        </w:rPr>
        <w:drawing>
          <wp:inline distT="0" distB="0" distL="0" distR="0" wp14:anchorId="22872D10" wp14:editId="36D88CAA">
            <wp:extent cx="6762750" cy="4124325"/>
            <wp:effectExtent l="0" t="0" r="0" b="9525"/>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762750" cy="4124325"/>
                    </a:xfrm>
                    <a:prstGeom prst="rect">
                      <a:avLst/>
                    </a:prstGeom>
                    <a:noFill/>
                    <a:ln>
                      <a:noFill/>
                    </a:ln>
                  </pic:spPr>
                </pic:pic>
              </a:graphicData>
            </a:graphic>
          </wp:inline>
        </w:drawing>
      </w:r>
    </w:p>
    <w:p w:rsidR="00957A8C" w:rsidRDefault="00957A8C" w:rsidP="00957A8C">
      <w:r>
        <w:t xml:space="preserve">The </w:t>
      </w:r>
      <w:r w:rsidRPr="00E21491">
        <w:t xml:space="preserve">Finish </w:t>
      </w:r>
      <w:r>
        <w:t>s</w:t>
      </w:r>
      <w:r w:rsidRPr="00E21491">
        <w:t xml:space="preserve">tep shows </w:t>
      </w:r>
      <w:r>
        <w:t xml:space="preserve">a </w:t>
      </w:r>
      <w:r w:rsidRPr="00E21491">
        <w:t xml:space="preserve">summary of </w:t>
      </w:r>
      <w:r>
        <w:t>the button actions</w:t>
      </w:r>
      <w:r w:rsidRPr="00E21491">
        <w:t xml:space="preserve"> to be added.</w:t>
      </w:r>
    </w:p>
    <w:p w:rsidR="007E3AAF" w:rsidRDefault="007E3AAF" w:rsidP="00A65D33">
      <w:pPr>
        <w:pStyle w:val="Heading3"/>
      </w:pPr>
      <w:bookmarkStart w:id="80" w:name="_Toc414871916"/>
      <w:r>
        <w:t>Chart configuration</w:t>
      </w:r>
      <w:bookmarkEnd w:id="80"/>
    </w:p>
    <w:p w:rsidR="007E3AAF" w:rsidRDefault="007E3AAF" w:rsidP="007E3AAF">
      <w:r>
        <w:t>This section is a collection of properties that are responsible for chart code generation. In addition to this set there are a lot of standard ASP .NET properties for charts.</w:t>
      </w:r>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3240"/>
        <w:gridCol w:w="6210"/>
      </w:tblGrid>
      <w:tr w:rsidR="007E3AAF" w:rsidTr="00FD5870">
        <w:trPr>
          <w:tblHeader/>
        </w:trPr>
        <w:tc>
          <w:tcPr>
            <w:tcW w:w="3240" w:type="dxa"/>
            <w:tcBorders>
              <w:top w:val="single" w:sz="12" w:space="0" w:color="FFFFFF"/>
              <w:left w:val="single" w:sz="12" w:space="0" w:color="FFFFFF"/>
              <w:bottom w:val="single" w:sz="12" w:space="0" w:color="FFFFFF"/>
              <w:right w:val="single" w:sz="12" w:space="0" w:color="FFFFFF"/>
            </w:tcBorders>
            <w:shd w:val="clear" w:color="auto" w:fill="808080"/>
          </w:tcPr>
          <w:p w:rsidR="007E3AAF" w:rsidRDefault="007E3AAF" w:rsidP="00FD5870">
            <w:pPr>
              <w:pStyle w:val="TableHeading"/>
            </w:pPr>
            <w:r>
              <w:t>Property</w:t>
            </w:r>
          </w:p>
        </w:tc>
        <w:tc>
          <w:tcPr>
            <w:tcW w:w="6210" w:type="dxa"/>
            <w:tcBorders>
              <w:top w:val="single" w:sz="12" w:space="0" w:color="FFFFFF"/>
              <w:left w:val="single" w:sz="12" w:space="0" w:color="FFFFFF"/>
              <w:bottom w:val="single" w:sz="12" w:space="0" w:color="FFFFFF"/>
              <w:right w:val="single" w:sz="12" w:space="0" w:color="FFFFFF"/>
            </w:tcBorders>
            <w:shd w:val="clear" w:color="auto" w:fill="808080"/>
          </w:tcPr>
          <w:p w:rsidR="007E3AAF" w:rsidRDefault="007E3AAF" w:rsidP="00FD5870">
            <w:pPr>
              <w:pStyle w:val="TableHeading"/>
            </w:pPr>
            <w:r>
              <w:t>Description</w:t>
            </w:r>
          </w:p>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Axis label font size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font size of the chart axis title.</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bookmarkStart w:id="81" w:name="_Hlk411175494"/>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bookmarkEnd w:id="81"/>
          </w:tbl>
          <w:p w:rsidR="007E3AAF" w:rsidRPr="002D6558" w:rsidRDefault="007E3AAF" w:rsidP="00FD5870"/>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Axis scale font size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font size of the axis scale.</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2D6558" w:rsidRDefault="007E3AAF" w:rsidP="00FD5870"/>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Background color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background color of the chart.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2D6558" w:rsidRDefault="007E3AAF" w:rsidP="00FD5870"/>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Bar width</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width of the chart’s bar or column.</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lastRenderedPageBreak/>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2D6558" w:rsidRDefault="007E3AAF" w:rsidP="00FD5870"/>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lastRenderedPageBreak/>
              <w:t>Chart title font size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font size of the chart’s title.</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2D6558" w:rsidRDefault="007E3AAF" w:rsidP="00FD5870"/>
        </w:tc>
      </w:tr>
      <w:tr w:rsidR="007E3AAF" w:rsidRPr="002D655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Chart type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Type of the chart: column, bar, line of pie.</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Color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color of the chart’s bar, column or line.</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bookmarkStart w:id="82" w:name="_Hlk411184429"/>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bookmarkEnd w:id="82"/>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Consumer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a consumer of this control</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date pagination controls</w:t>
                  </w:r>
                </w:p>
              </w:tc>
            </w:tr>
          </w:tbl>
          <w:p w:rsidR="007E3AAF" w:rsidRDefault="007E3AAF" w:rsidP="00FD5870"/>
        </w:tc>
      </w:tr>
      <w:tr w:rsidR="007E3AAF" w:rsidRPr="00D30585"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Data source name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 xml:space="preserve">Select a name of the data source that populates this chart control. You can configure selected data source in the Queries section of the </w:t>
            </w:r>
            <w:r w:rsidR="007D44D1">
              <w:t>Property Sheet</w:t>
            </w:r>
            <w:r>
              <w: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D30585" w:rsidRDefault="007E3AAF" w:rsidP="00FD5870"/>
        </w:tc>
      </w:tr>
      <w:tr w:rsidR="007E3AAF" w:rsidRPr="00706B14"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Font color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font color of the chart’s text.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706B14" w:rsidRDefault="007E3AAF" w:rsidP="00FD5870"/>
        </w:tc>
      </w:tr>
      <w:tr w:rsidR="007E3AAF" w:rsidRPr="00706B14"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Font type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font type of the chart’s text.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706B14" w:rsidRDefault="007E3AAF" w:rsidP="00FD5870"/>
        </w:tc>
      </w:tr>
      <w:tr w:rsidR="007E3AAF" w:rsidRPr="00706B14"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Grid color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color of the chart’s grid lines.</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706B14" w:rsidRDefault="007E3AAF" w:rsidP="00FD5870"/>
        </w:tc>
      </w:tr>
      <w:tr w:rsidR="007E3AAF" w:rsidRPr="0007090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Label format</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format of the chart’s label text, such as ’00.0%’.</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070908" w:rsidRDefault="007E3AAF" w:rsidP="00FD5870"/>
        </w:tc>
      </w:tr>
      <w:tr w:rsidR="007E3AAF" w:rsidRPr="00070908"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Label inside font size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font size of the label inside the chart.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Pr="00070908"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Show inside bar</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rsidRPr="003D2C93">
              <w:t>Indicates what to show inside chart: index labels inside bars or values at bar end or nothing.</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Show largest first</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rsidRPr="003D2C93">
              <w:t>Show largest value first. (Non-time interval charts only.)</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Show percentage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if chart values should be shown as percentage of the total rather than the actual values.</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lastRenderedPageBreak/>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lastRenderedPageBreak/>
              <w:t>Use default color scheme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Apply default color scheme according to the settings of Application Generation Options.</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Use palette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whether to use multicolor palette for Bar, Column or Line style chart instead of a solid color. Palette is always used for a Pie chart.</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r w:rsidR="007E3AAF" w:rsidTr="007E3AAF">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X-Axis label angle</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Specifies the angle at which the text is drown along the chart’s X-axis.</w:t>
            </w:r>
          </w:p>
          <w:tbl>
            <w:tblPr>
              <w:tblW w:w="7272" w:type="dxa"/>
              <w:tblLayout w:type="fixed"/>
              <w:tblLook w:val="00A0" w:firstRow="1" w:lastRow="0" w:firstColumn="1" w:lastColumn="0" w:noHBand="0" w:noVBand="0"/>
            </w:tblPr>
            <w:tblGrid>
              <w:gridCol w:w="1273"/>
              <w:gridCol w:w="5999"/>
            </w:tblGrid>
            <w:tr w:rsidR="007E3AAF" w:rsidRPr="002D6558" w:rsidTr="00FD5870">
              <w:tc>
                <w:tcPr>
                  <w:tcW w:w="1273" w:type="dxa"/>
                  <w:tcBorders>
                    <w:top w:val="nil"/>
                    <w:left w:val="nil"/>
                    <w:bottom w:val="nil"/>
                    <w:right w:val="nil"/>
                  </w:tcBorders>
                  <w:shd w:val="clear" w:color="auto" w:fill="auto"/>
                </w:tcPr>
                <w:p w:rsidR="007E3AAF" w:rsidRPr="002D6558" w:rsidRDefault="007E3AAF" w:rsidP="00FD5870">
                  <w:r>
                    <w:t>Applies To</w:t>
                  </w:r>
                </w:p>
              </w:tc>
              <w:tc>
                <w:tcPr>
                  <w:tcW w:w="5999" w:type="dxa"/>
                  <w:tcBorders>
                    <w:top w:val="nil"/>
                    <w:left w:val="nil"/>
                    <w:bottom w:val="nil"/>
                    <w:right w:val="nil"/>
                  </w:tcBorders>
                  <w:shd w:val="clear" w:color="auto" w:fill="auto"/>
                </w:tcPr>
                <w:p w:rsidR="007E3AAF" w:rsidRPr="002D6558" w:rsidRDefault="007E3AAF" w:rsidP="00FD5870">
                  <w:r>
                    <w:t>Chart controls</w:t>
                  </w:r>
                </w:p>
              </w:tc>
            </w:tr>
          </w:tbl>
          <w:p w:rsidR="007E3AAF" w:rsidRDefault="007E3AAF" w:rsidP="00FD5870"/>
        </w:tc>
      </w:tr>
    </w:tbl>
    <w:p w:rsidR="007E3AAF" w:rsidRPr="007E3AAF" w:rsidRDefault="007E3AAF" w:rsidP="007E3AAF"/>
    <w:p w:rsidR="00B0312E" w:rsidRDefault="00B0312E" w:rsidP="00A65D33">
      <w:pPr>
        <w:pStyle w:val="Heading3"/>
      </w:pPr>
      <w:bookmarkStart w:id="83" w:name="_Toc414871917"/>
      <w:proofErr w:type="spellStart"/>
      <w:r>
        <w:t>CKEditor</w:t>
      </w:r>
      <w:bookmarkEnd w:id="83"/>
      <w:proofErr w:type="spellEnd"/>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3240"/>
        <w:gridCol w:w="6210"/>
      </w:tblGrid>
      <w:tr w:rsidR="00B0312E" w:rsidTr="00FD5870">
        <w:trPr>
          <w:tblHeader/>
        </w:trPr>
        <w:tc>
          <w:tcPr>
            <w:tcW w:w="3240" w:type="dxa"/>
            <w:tcBorders>
              <w:top w:val="single" w:sz="12" w:space="0" w:color="FFFFFF"/>
              <w:left w:val="single" w:sz="12" w:space="0" w:color="FFFFFF"/>
              <w:bottom w:val="single" w:sz="12" w:space="0" w:color="FFFFFF"/>
              <w:right w:val="single" w:sz="12" w:space="0" w:color="FFFFFF"/>
            </w:tcBorders>
            <w:shd w:val="clear" w:color="auto" w:fill="808080"/>
          </w:tcPr>
          <w:p w:rsidR="00B0312E" w:rsidRDefault="00B0312E" w:rsidP="00FD5870">
            <w:pPr>
              <w:pStyle w:val="TableHeading"/>
            </w:pPr>
            <w:bookmarkStart w:id="84" w:name="_Hlk411185016"/>
            <w:r>
              <w:t>Property</w:t>
            </w:r>
          </w:p>
        </w:tc>
        <w:tc>
          <w:tcPr>
            <w:tcW w:w="6210" w:type="dxa"/>
            <w:tcBorders>
              <w:top w:val="single" w:sz="12" w:space="0" w:color="FFFFFF"/>
              <w:left w:val="single" w:sz="12" w:space="0" w:color="FFFFFF"/>
              <w:bottom w:val="single" w:sz="12" w:space="0" w:color="FFFFFF"/>
              <w:right w:val="single" w:sz="12" w:space="0" w:color="FFFFFF"/>
            </w:tcBorders>
            <w:shd w:val="clear" w:color="auto" w:fill="808080"/>
          </w:tcPr>
          <w:p w:rsidR="00B0312E" w:rsidRDefault="00B0312E" w:rsidP="00FD5870">
            <w:pPr>
              <w:pStyle w:val="TableHeading"/>
            </w:pPr>
            <w:r>
              <w:t>Description</w:t>
            </w:r>
          </w:p>
        </w:tc>
      </w:tr>
      <w:tr w:rsidR="00B0312E" w:rsidRPr="006D2707" w:rsidTr="00FD5870">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Editor height</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rsidRPr="006D2707">
              <w:fldChar w:fldCharType="begin"/>
            </w:r>
            <w:r w:rsidRPr="006D2707">
              <w:instrText>xe "Button properties:Add row to"</w:instrText>
            </w:r>
            <w:r w:rsidRPr="006D2707">
              <w:fldChar w:fldCharType="end"/>
            </w:r>
            <w:r w:rsidRPr="006D2707">
              <w:fldChar w:fldCharType="begin"/>
            </w:r>
            <w:r w:rsidRPr="006D2707">
              <w:instrText>xe "Button command:Add row to"</w:instrText>
            </w:r>
            <w:r w:rsidRPr="006D2707">
              <w:fldChar w:fldCharType="end"/>
            </w:r>
            <w:r w:rsidRPr="006D2707">
              <w:fldChar w:fldCharType="begin"/>
            </w:r>
            <w:r w:rsidRPr="006D2707">
              <w:instrText>xe "Command name:Add row to"</w:instrText>
            </w:r>
            <w:r w:rsidRPr="006D2707">
              <w:fldChar w:fldCharType="end"/>
            </w:r>
            <w:r w:rsidRPr="006D2707">
              <w:fldChar w:fldCharType="begin"/>
            </w:r>
            <w:r w:rsidRPr="006D2707">
              <w:instrText xml:space="preserve">xe "Add row to </w:instrText>
            </w:r>
            <w:r>
              <w:instrText>action</w:instrText>
            </w:r>
            <w:r w:rsidRPr="006D2707">
              <w:instrText>"</w:instrText>
            </w:r>
            <w:r w:rsidRPr="006D2707">
              <w:fldChar w:fldCharType="end"/>
            </w:r>
            <w:bookmarkStart w:id="85" w:name="OLE_LINK115"/>
            <w:bookmarkStart w:id="86" w:name="OLE_LINK116"/>
            <w:bookmarkStart w:id="87" w:name="OLE_LINK117"/>
            <w:r>
              <w:t>The height of the editor control window, in pixels</w:t>
            </w:r>
            <w:bookmarkEnd w:id="85"/>
            <w:bookmarkEnd w:id="86"/>
            <w:bookmarkEnd w:id="87"/>
            <w:r>
              <w:t>.</w:t>
            </w:r>
          </w:p>
        </w:tc>
      </w:tr>
      <w:tr w:rsidR="00B0312E" w:rsidRPr="006D2707" w:rsidTr="00FD5870">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Editor width</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The width of the editor control window, in pixels.</w:t>
            </w:r>
          </w:p>
        </w:tc>
      </w:tr>
      <w:bookmarkEnd w:id="84"/>
    </w:tbl>
    <w:p w:rsidR="00B0312E" w:rsidRPr="00B0312E" w:rsidRDefault="00B0312E" w:rsidP="00B0312E"/>
    <w:p w:rsidR="003D4BDA" w:rsidRDefault="003D4BDA" w:rsidP="00A65D33">
      <w:pPr>
        <w:pStyle w:val="Heading3"/>
      </w:pPr>
      <w:bookmarkStart w:id="88" w:name="_Toc414871918"/>
      <w:r>
        <w:t>Code methods</w:t>
      </w:r>
      <w:bookmarkEnd w:id="88"/>
    </w:p>
    <w:p w:rsidR="003D4BDA" w:rsidRDefault="00345874" w:rsidP="003D4BDA">
      <w:r>
        <w:t xml:space="preserve">The </w:t>
      </w:r>
      <w:r w:rsidR="003D4BDA">
        <w:t xml:space="preserve">Code methods group </w:t>
      </w:r>
      <w:r>
        <w:t>provides access to</w:t>
      </w:r>
      <w:r w:rsidR="003D4BDA">
        <w:t xml:space="preserve"> the most commonly customized functions for the currently selected control in the Layout Editor.</w:t>
      </w:r>
      <w:r>
        <w:t xml:space="preserve"> </w:t>
      </w:r>
      <w:r w:rsidR="003D4BDA">
        <w:t xml:space="preserve"> For data bound controls such as a textbox displayed on the Add or Edit page, the </w:t>
      </w:r>
      <w:r>
        <w:t>Code methods</w:t>
      </w:r>
      <w:r w:rsidR="003D4BDA">
        <w:t xml:space="preserve"> show the Set, Get and Validate functions.  Similarly, selecting a button control shows its Click function, or selecting a dropdown list shows its </w:t>
      </w:r>
      <w:proofErr w:type="spellStart"/>
      <w:r w:rsidR="003D4BDA">
        <w:t>SelectedIndexChanged</w:t>
      </w:r>
      <w:proofErr w:type="spellEnd"/>
      <w:r w:rsidR="003D4BDA">
        <w:t xml:space="preserve">, Populate and other functions. Zooming out to the Table Control or the Record Control level will display functions such as </w:t>
      </w:r>
      <w:proofErr w:type="spellStart"/>
      <w:r w:rsidR="003D4BDA">
        <w:t>CreateWhereClause</w:t>
      </w:r>
      <w:proofErr w:type="spellEnd"/>
      <w:r>
        <w:t xml:space="preserve">, </w:t>
      </w:r>
      <w:proofErr w:type="spellStart"/>
      <w:r>
        <w:t>LoadData</w:t>
      </w:r>
      <w:proofErr w:type="spellEnd"/>
      <w:r w:rsidR="003D4BDA">
        <w:t xml:space="preserve">, </w:t>
      </w:r>
      <w:proofErr w:type="spellStart"/>
      <w:r w:rsidR="003D4BDA">
        <w:t>DataBind</w:t>
      </w:r>
      <w:proofErr w:type="spellEnd"/>
      <w:r w:rsidR="003D4BDA">
        <w:t xml:space="preserve"> and </w:t>
      </w:r>
      <w:proofErr w:type="spellStart"/>
      <w:r w:rsidR="003D4BDA">
        <w:t>SaveData</w:t>
      </w:r>
      <w:proofErr w:type="spellEnd"/>
      <w:r w:rsidR="003D4BDA">
        <w:t xml:space="preserve"> that are relevant to the selected controls. </w:t>
      </w:r>
    </w:p>
    <w:p w:rsidR="003D4BDA" w:rsidRDefault="003D4BDA" w:rsidP="003D4BDA">
      <w:r>
        <w:t xml:space="preserve">Clicking ‘…’ button on </w:t>
      </w:r>
      <w:r w:rsidR="007D44D1">
        <w:t>Property Sheet</w:t>
      </w:r>
      <w:r>
        <w:t xml:space="preserve"> for any method opens code editor. Modification of the code in the code editor automatically places a copy</w:t>
      </w:r>
      <w:r w:rsidR="00345874">
        <w:t xml:space="preserve"> of the function in Section 1 of the underlying code file.  </w:t>
      </w:r>
      <w:r>
        <w:t>At any point, clicking Restore will remove all the customizations and reset the function to its originally created code.</w:t>
      </w:r>
      <w:r w:rsidR="00345874">
        <w:t xml:space="preserve"> </w:t>
      </w:r>
      <w:r>
        <w:t xml:space="preserve"> Subsequent builds will also preserve the customizations, and the changes made will never be overwritten, unless explicitly restored.</w:t>
      </w:r>
    </w:p>
    <w:p w:rsidR="0061244A" w:rsidRDefault="0061244A" w:rsidP="003D4BDA">
      <w:r>
        <w:t xml:space="preserve">Clicking </w:t>
      </w:r>
      <w:r w:rsidR="00345874">
        <w:t xml:space="preserve">the </w:t>
      </w:r>
      <w:r>
        <w:t>Code Docs button in the code editor opens documentation related to the specific method.</w:t>
      </w:r>
    </w:p>
    <w:p w:rsidR="003D4BDA" w:rsidRDefault="005D2050" w:rsidP="003D4BDA">
      <w:pPr>
        <w:rPr>
          <w:noProof/>
        </w:rPr>
      </w:pPr>
      <w:r>
        <w:rPr>
          <w:noProof/>
        </w:rPr>
        <w:lastRenderedPageBreak/>
        <w:drawing>
          <wp:inline distT="0" distB="0" distL="0" distR="0" wp14:anchorId="2C992509" wp14:editId="0A2E847E">
            <wp:extent cx="6838950" cy="4914900"/>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838950" cy="4914900"/>
                    </a:xfrm>
                    <a:prstGeom prst="rect">
                      <a:avLst/>
                    </a:prstGeom>
                    <a:noFill/>
                    <a:ln>
                      <a:noFill/>
                    </a:ln>
                  </pic:spPr>
                </pic:pic>
              </a:graphicData>
            </a:graphic>
          </wp:inline>
        </w:drawing>
      </w:r>
    </w:p>
    <w:p w:rsidR="0061244A" w:rsidRDefault="00345874" w:rsidP="003D4BDA">
      <w:pPr>
        <w:rPr>
          <w:noProof/>
        </w:rPr>
      </w:pPr>
      <w:r>
        <w:rPr>
          <w:noProof/>
        </w:rPr>
        <w:t>Some of the code methods are:</w:t>
      </w:r>
    </w:p>
    <w:tbl>
      <w:tblPr>
        <w:tblW w:w="990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3330"/>
        <w:gridCol w:w="6570"/>
      </w:tblGrid>
      <w:tr w:rsidR="0061244A" w:rsidTr="00B03CD1">
        <w:trPr>
          <w:tblHeader/>
        </w:trPr>
        <w:tc>
          <w:tcPr>
            <w:tcW w:w="3330" w:type="dxa"/>
            <w:tcBorders>
              <w:top w:val="single" w:sz="12" w:space="0" w:color="FFFFFF"/>
              <w:left w:val="single" w:sz="12" w:space="0" w:color="FFFFFF"/>
              <w:bottom w:val="single" w:sz="12" w:space="0" w:color="FFFFFF"/>
              <w:right w:val="single" w:sz="12" w:space="0" w:color="FFFFFF"/>
            </w:tcBorders>
            <w:shd w:val="clear" w:color="auto" w:fill="808080"/>
          </w:tcPr>
          <w:p w:rsidR="0061244A" w:rsidRPr="003155D7" w:rsidRDefault="0061244A" w:rsidP="0061244A">
            <w:pPr>
              <w:pStyle w:val="TableHeading"/>
            </w:pPr>
            <w:r>
              <w:t>Code method</w:t>
            </w:r>
          </w:p>
        </w:tc>
        <w:tc>
          <w:tcPr>
            <w:tcW w:w="6570" w:type="dxa"/>
            <w:tcBorders>
              <w:top w:val="single" w:sz="12" w:space="0" w:color="FFFFFF"/>
              <w:left w:val="single" w:sz="12" w:space="0" w:color="FFFFFF"/>
              <w:bottom w:val="single" w:sz="12" w:space="0" w:color="FFFFFF"/>
              <w:right w:val="single" w:sz="12" w:space="0" w:color="FFFFFF"/>
            </w:tcBorders>
            <w:shd w:val="clear" w:color="auto" w:fill="808080"/>
          </w:tcPr>
          <w:p w:rsidR="0061244A" w:rsidRPr="003155D7" w:rsidRDefault="0061244A" w:rsidP="00FD5870">
            <w:pPr>
              <w:pStyle w:val="TableHeading"/>
            </w:pPr>
            <w:r w:rsidRPr="003155D7">
              <w:t>Description</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CreateOrderBy</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Constructs an ‘Order By’ </w:t>
            </w:r>
            <w:proofErr w:type="gramStart"/>
            <w:r w:rsidRPr="0061244A">
              <w:t>object</w:t>
            </w:r>
            <w:proofErr w:type="gramEnd"/>
            <w:r w:rsidRPr="0061244A">
              <w:t xml:space="preserve"> that defines the sorting order in the table or record control query.</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CreateWhereClause_DropDown</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Constructs the WHERE clause for the query that populates the dropdown list.</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CreateWhereClause_ListBox</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Constructs WHERE clause for the </w:t>
            </w:r>
            <w:proofErr w:type="spellStart"/>
            <w:r w:rsidRPr="0061244A">
              <w:t>listbox</w:t>
            </w:r>
            <w:proofErr w:type="spellEnd"/>
            <w:r w:rsidRPr="0061244A">
              <w:t xml:space="preserve"> query</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Createwhereclause</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Constructs WHERE clause for the table or record control query.</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CheckedChanged</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Implements your custom code when selected value changes in user interface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Click</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Executes your custom code when button is clicked.</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DataBind</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Initializes all user interface controls to their corresponding database field values, using the fields’ respective initialization formulas.</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Get</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Retrieves value from the user interface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GetUIData</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The </w:t>
            </w:r>
            <w:proofErr w:type="spellStart"/>
            <w:r w:rsidRPr="0061244A">
              <w:t>GetUIData</w:t>
            </w:r>
            <w:proofErr w:type="spellEnd"/>
            <w:r w:rsidRPr="0061244A">
              <w:t xml:space="preserve"> method is called from </w:t>
            </w:r>
            <w:proofErr w:type="spellStart"/>
            <w:r w:rsidRPr="0061244A">
              <w:t>SaveData</w:t>
            </w:r>
            <w:proofErr w:type="spellEnd"/>
            <w:r w:rsidRPr="0061244A">
              <w:t xml:space="preserve"> to retrieve the values </w:t>
            </w:r>
            <w:r w:rsidRPr="0061244A">
              <w:lastRenderedPageBreak/>
              <w:t>from the user interface controls into a database record so that it can be saved</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lastRenderedPageBreak/>
              <w:t>Init</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Handles the </w:t>
            </w:r>
            <w:proofErr w:type="spellStart"/>
            <w:r w:rsidRPr="0061244A">
              <w:t>Init</w:t>
            </w:r>
            <w:proofErr w:type="spellEnd"/>
            <w:r w:rsidRPr="0061244A">
              <w:t xml:space="preserve"> event for this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Load</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Handles the Load event for this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LoadData</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Loads the data value from the database, sets the appropriate pagination and then calls the </w:t>
            </w:r>
            <w:proofErr w:type="spellStart"/>
            <w:proofErr w:type="gramStart"/>
            <w:r w:rsidRPr="0061244A">
              <w:t>CreateWhereClause</w:t>
            </w:r>
            <w:proofErr w:type="spellEnd"/>
            <w:r w:rsidRPr="0061244A">
              <w:t>(</w:t>
            </w:r>
            <w:proofErr w:type="gramEnd"/>
            <w:r w:rsidRPr="0061244A">
              <w:t xml:space="preserve">) and </w:t>
            </w:r>
            <w:proofErr w:type="spellStart"/>
            <w:r w:rsidRPr="0061244A">
              <w:t>CreateOrderBy</w:t>
            </w:r>
            <w:proofErr w:type="spellEnd"/>
            <w:r w:rsidRPr="0061244A">
              <w:t>() code methods.</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Populate</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Initializes user interface control with values.</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PreRender</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Handles the </w:t>
            </w:r>
            <w:proofErr w:type="spellStart"/>
            <w:r w:rsidRPr="0061244A">
              <w:t>PreRender</w:t>
            </w:r>
            <w:proofErr w:type="spellEnd"/>
            <w:r w:rsidRPr="0061244A">
              <w:t xml:space="preserve"> event and then calls the </w:t>
            </w:r>
            <w:proofErr w:type="spellStart"/>
            <w:proofErr w:type="gramStart"/>
            <w:r w:rsidRPr="0061244A">
              <w:t>LoadData</w:t>
            </w:r>
            <w:proofErr w:type="spellEnd"/>
            <w:r w:rsidRPr="0061244A">
              <w:t>(</w:t>
            </w:r>
            <w:proofErr w:type="gramEnd"/>
            <w:r w:rsidRPr="0061244A">
              <w:t xml:space="preserve">) and </w:t>
            </w:r>
            <w:proofErr w:type="spellStart"/>
            <w:r w:rsidRPr="0061244A">
              <w:t>DataBind</w:t>
            </w:r>
            <w:proofErr w:type="spellEnd"/>
            <w:r w:rsidRPr="0061244A">
              <w:t>() code methods.</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SaveData</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Saves data from the table or record control into the database.</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SelectedIndexChanged</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Implements your custom code when selected value changes in user interface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Set</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Sets value into the user interface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proofErr w:type="spellStart"/>
            <w:r w:rsidRPr="0061244A">
              <w:t>TextChanged</w:t>
            </w:r>
            <w:proofErr w:type="spellEnd"/>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 xml:space="preserve"> Executes your custom code when text is changed in user interface control.</w:t>
            </w:r>
          </w:p>
        </w:tc>
      </w:tr>
      <w:tr w:rsidR="0061244A" w:rsidRPr="0061244A" w:rsidTr="00B03CD1">
        <w:tc>
          <w:tcPr>
            <w:tcW w:w="333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Validate</w:t>
            </w:r>
          </w:p>
        </w:tc>
        <w:tc>
          <w:tcPr>
            <w:tcW w:w="6570" w:type="dxa"/>
            <w:tcBorders>
              <w:top w:val="single" w:sz="12" w:space="0" w:color="FFFFFF"/>
              <w:left w:val="single" w:sz="12" w:space="0" w:color="FFFFFF"/>
              <w:bottom w:val="single" w:sz="12" w:space="0" w:color="FFFFFF"/>
              <w:right w:val="single" w:sz="12" w:space="0" w:color="FFFFFF"/>
            </w:tcBorders>
            <w:shd w:val="clear" w:color="auto" w:fill="E0E0E0"/>
          </w:tcPr>
          <w:p w:rsidR="0061244A" w:rsidRPr="0061244A" w:rsidRDefault="0061244A" w:rsidP="0061244A">
            <w:r w:rsidRPr="0061244A">
              <w:t>Executes your custom data validation code on user interface control.</w:t>
            </w:r>
          </w:p>
        </w:tc>
      </w:tr>
    </w:tbl>
    <w:p w:rsidR="0061244A" w:rsidRPr="003D4BDA" w:rsidRDefault="0061244A" w:rsidP="003D4BDA"/>
    <w:p w:rsidR="00B0312E" w:rsidRDefault="00B0312E" w:rsidP="00A65D33">
      <w:pPr>
        <w:pStyle w:val="Heading3"/>
      </w:pPr>
      <w:bookmarkStart w:id="89" w:name="_Toc414871919"/>
      <w:r>
        <w:t>Cute Editor</w:t>
      </w:r>
      <w:bookmarkEnd w:id="89"/>
    </w:p>
    <w:tbl>
      <w:tblPr>
        <w:tblW w:w="945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3240"/>
        <w:gridCol w:w="6210"/>
      </w:tblGrid>
      <w:tr w:rsidR="00B0312E" w:rsidTr="00FD5870">
        <w:trPr>
          <w:tblHeader/>
        </w:trPr>
        <w:tc>
          <w:tcPr>
            <w:tcW w:w="3240" w:type="dxa"/>
            <w:tcBorders>
              <w:top w:val="single" w:sz="12" w:space="0" w:color="FFFFFF"/>
              <w:left w:val="single" w:sz="12" w:space="0" w:color="FFFFFF"/>
              <w:bottom w:val="single" w:sz="12" w:space="0" w:color="FFFFFF"/>
              <w:right w:val="single" w:sz="12" w:space="0" w:color="FFFFFF"/>
            </w:tcBorders>
            <w:shd w:val="clear" w:color="auto" w:fill="808080"/>
          </w:tcPr>
          <w:p w:rsidR="00B0312E" w:rsidRDefault="00B0312E" w:rsidP="00FD5870">
            <w:pPr>
              <w:pStyle w:val="TableHeading"/>
            </w:pPr>
            <w:r>
              <w:t>Property</w:t>
            </w:r>
          </w:p>
        </w:tc>
        <w:tc>
          <w:tcPr>
            <w:tcW w:w="6210" w:type="dxa"/>
            <w:tcBorders>
              <w:top w:val="single" w:sz="12" w:space="0" w:color="FFFFFF"/>
              <w:left w:val="single" w:sz="12" w:space="0" w:color="FFFFFF"/>
              <w:bottom w:val="single" w:sz="12" w:space="0" w:color="FFFFFF"/>
              <w:right w:val="single" w:sz="12" w:space="0" w:color="FFFFFF"/>
            </w:tcBorders>
            <w:shd w:val="clear" w:color="auto" w:fill="808080"/>
          </w:tcPr>
          <w:p w:rsidR="00B0312E" w:rsidRDefault="00B0312E" w:rsidP="00FD5870">
            <w:pPr>
              <w:pStyle w:val="TableHeading"/>
            </w:pPr>
            <w:r>
              <w:t>Description</w:t>
            </w:r>
          </w:p>
        </w:tc>
      </w:tr>
      <w:tr w:rsidR="00B0312E" w:rsidRPr="006D2707" w:rsidTr="00FD5870">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Editor height</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rsidRPr="006D2707">
              <w:fldChar w:fldCharType="begin"/>
            </w:r>
            <w:r w:rsidRPr="006D2707">
              <w:instrText>xe "Button properties:Add row to"</w:instrText>
            </w:r>
            <w:r w:rsidRPr="006D2707">
              <w:fldChar w:fldCharType="end"/>
            </w:r>
            <w:r w:rsidRPr="006D2707">
              <w:fldChar w:fldCharType="begin"/>
            </w:r>
            <w:r w:rsidRPr="006D2707">
              <w:instrText>xe "Button command:Add row to"</w:instrText>
            </w:r>
            <w:r w:rsidRPr="006D2707">
              <w:fldChar w:fldCharType="end"/>
            </w:r>
            <w:r w:rsidRPr="006D2707">
              <w:fldChar w:fldCharType="begin"/>
            </w:r>
            <w:r w:rsidRPr="006D2707">
              <w:instrText>xe "Command name:Add row to"</w:instrText>
            </w:r>
            <w:r w:rsidRPr="006D2707">
              <w:fldChar w:fldCharType="end"/>
            </w:r>
            <w:r w:rsidRPr="006D2707">
              <w:fldChar w:fldCharType="begin"/>
            </w:r>
            <w:r w:rsidRPr="006D2707">
              <w:instrText xml:space="preserve">xe "Add row to </w:instrText>
            </w:r>
            <w:r>
              <w:instrText>action</w:instrText>
            </w:r>
            <w:r w:rsidRPr="006D2707">
              <w:instrText>"</w:instrText>
            </w:r>
            <w:r w:rsidRPr="006D2707">
              <w:fldChar w:fldCharType="end"/>
            </w:r>
            <w:r>
              <w:t>The height of the editor control window, in pixels.</w:t>
            </w:r>
          </w:p>
        </w:tc>
      </w:tr>
      <w:tr w:rsidR="00B0312E" w:rsidRPr="006D2707" w:rsidTr="00FD5870">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Editor width</w:t>
            </w:r>
          </w:p>
        </w:tc>
        <w:tc>
          <w:tcPr>
            <w:tcW w:w="6210" w:type="dxa"/>
            <w:tcBorders>
              <w:top w:val="single" w:sz="12" w:space="0" w:color="FFFFFF"/>
              <w:left w:val="single" w:sz="12" w:space="0" w:color="FFFFFF"/>
              <w:bottom w:val="single" w:sz="12" w:space="0" w:color="FFFFFF"/>
              <w:right w:val="single" w:sz="12" w:space="0" w:color="FFFFFF"/>
            </w:tcBorders>
            <w:shd w:val="clear" w:color="auto" w:fill="E0E0E0"/>
          </w:tcPr>
          <w:p w:rsidR="00B0312E" w:rsidRPr="006D2707" w:rsidRDefault="00B0312E" w:rsidP="00FD5870">
            <w:r>
              <w:t>The width of the editor control window, in pixels.</w:t>
            </w:r>
          </w:p>
        </w:tc>
      </w:tr>
    </w:tbl>
    <w:p w:rsidR="00B0312E" w:rsidRPr="00B0312E" w:rsidRDefault="00B0312E" w:rsidP="00B0312E"/>
    <w:p w:rsidR="00F52044" w:rsidRDefault="00F52044" w:rsidP="00A65D33">
      <w:pPr>
        <w:pStyle w:val="Heading3"/>
      </w:pPr>
      <w:bookmarkStart w:id="90" w:name="_Toc414871920"/>
      <w:r>
        <w:t>Events</w:t>
      </w:r>
      <w:bookmarkEnd w:id="90"/>
    </w:p>
    <w:p w:rsidR="00F52044" w:rsidRPr="00F52044" w:rsidRDefault="00F52044" w:rsidP="00F52044">
      <w:r>
        <w:t xml:space="preserve">Certain client side events are listed in this section, primarily </w:t>
      </w:r>
      <w:r w:rsidR="0020729C">
        <w:t>generated</w:t>
      </w:r>
      <w:r>
        <w:t xml:space="preserve"> JavaScript event handlers.</w:t>
      </w:r>
    </w:p>
    <w:tbl>
      <w:tblPr>
        <w:tblW w:w="7165"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628"/>
        <w:gridCol w:w="5537"/>
      </w:tblGrid>
      <w:tr w:rsidR="00F52044" w:rsidTr="0020729C">
        <w:trPr>
          <w:cantSplit/>
          <w:tblHeader/>
        </w:trPr>
        <w:tc>
          <w:tcPr>
            <w:tcW w:w="1628"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t>Property</w:t>
            </w:r>
          </w:p>
        </w:tc>
        <w:tc>
          <w:tcPr>
            <w:tcW w:w="5537"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rsidRPr="003155D7">
              <w:t>Description</w:t>
            </w:r>
          </w:p>
        </w:tc>
      </w:tr>
      <w:tr w:rsidR="00F52044" w:rsidRPr="00706B14" w:rsidTr="0020729C">
        <w:tblPrEx>
          <w:tblLook w:val="0000" w:firstRow="0" w:lastRow="0" w:firstColumn="0" w:lastColumn="0" w:noHBand="0" w:noVBand="0"/>
        </w:tblPrEx>
        <w:trPr>
          <w:cantSplit/>
        </w:trPr>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proofErr w:type="spellStart"/>
            <w:r>
              <w:t>OnClick</w:t>
            </w:r>
            <w:proofErr w:type="spellEnd"/>
          </w:p>
        </w:tc>
        <w:tc>
          <w:tcPr>
            <w:tcW w:w="5537"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JavaScript</w:t>
            </w:r>
            <w:r w:rsidRPr="00774C38">
              <w:t xml:space="preserve"> executed when </w:t>
            </w:r>
            <w:r>
              <w:t>the control is clicked or selected</w:t>
            </w:r>
            <w:r w:rsidRPr="00774C38">
              <w:t>.</w:t>
            </w:r>
          </w:p>
          <w:tbl>
            <w:tblPr>
              <w:tblW w:w="4832" w:type="dxa"/>
              <w:tblLook w:val="00A0" w:firstRow="1" w:lastRow="0" w:firstColumn="1" w:lastColumn="0" w:noHBand="0" w:noVBand="0"/>
            </w:tblPr>
            <w:tblGrid>
              <w:gridCol w:w="1273"/>
              <w:gridCol w:w="3559"/>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r>
                    <w:t>Applies To</w:t>
                  </w:r>
                </w:p>
              </w:tc>
              <w:tc>
                <w:tcPr>
                  <w:tcW w:w="3559" w:type="dxa"/>
                  <w:tcBorders>
                    <w:top w:val="nil"/>
                    <w:left w:val="nil"/>
                    <w:bottom w:val="nil"/>
                    <w:right w:val="nil"/>
                  </w:tcBorders>
                  <w:shd w:val="clear" w:color="auto" w:fill="auto"/>
                </w:tcPr>
                <w:p w:rsidR="00F52044" w:rsidRPr="002D6558" w:rsidRDefault="00F52044" w:rsidP="00FD5870">
                  <w:r>
                    <w:t>Checkbox</w:t>
                  </w:r>
                </w:p>
              </w:tc>
            </w:tr>
          </w:tbl>
          <w:p w:rsidR="00F52044" w:rsidRPr="00774C38" w:rsidRDefault="00F52044" w:rsidP="00FD5870"/>
        </w:tc>
      </w:tr>
      <w:tr w:rsidR="00F52044" w:rsidRPr="00706B14" w:rsidTr="0020729C">
        <w:tblPrEx>
          <w:tblLook w:val="0000" w:firstRow="0" w:lastRow="0" w:firstColumn="0" w:lastColumn="0" w:noHBand="0" w:noVBand="0"/>
        </w:tblPrEx>
        <w:trPr>
          <w:cantSplit/>
        </w:trPr>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proofErr w:type="spellStart"/>
            <w:r>
              <w:t>OnKeyPress</w:t>
            </w:r>
            <w:proofErr w:type="spellEnd"/>
          </w:p>
        </w:tc>
        <w:tc>
          <w:tcPr>
            <w:tcW w:w="5537"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JavaScript</w:t>
            </w:r>
            <w:r w:rsidRPr="00774C38">
              <w:t xml:space="preserve"> executed when </w:t>
            </w:r>
            <w:r>
              <w:t>a key is pressed</w:t>
            </w:r>
            <w:r w:rsidRPr="00774C38">
              <w:t>.</w:t>
            </w:r>
          </w:p>
          <w:tbl>
            <w:tblPr>
              <w:tblW w:w="4832" w:type="dxa"/>
              <w:tblLook w:val="00A0" w:firstRow="1" w:lastRow="0" w:firstColumn="1" w:lastColumn="0" w:noHBand="0" w:noVBand="0"/>
            </w:tblPr>
            <w:tblGrid>
              <w:gridCol w:w="1273"/>
              <w:gridCol w:w="3559"/>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bookmarkStart w:id="91" w:name="_Hlk411188370"/>
                  <w:r>
                    <w:t>Applies To</w:t>
                  </w:r>
                </w:p>
              </w:tc>
              <w:tc>
                <w:tcPr>
                  <w:tcW w:w="3559" w:type="dxa"/>
                  <w:tcBorders>
                    <w:top w:val="nil"/>
                    <w:left w:val="nil"/>
                    <w:bottom w:val="nil"/>
                    <w:right w:val="nil"/>
                  </w:tcBorders>
                  <w:shd w:val="clear" w:color="auto" w:fill="auto"/>
                </w:tcPr>
                <w:p w:rsidR="00F52044" w:rsidRPr="002D6558" w:rsidRDefault="00F52044" w:rsidP="00FD5870">
                  <w:r>
                    <w:t>Dropdown List</w:t>
                  </w:r>
                </w:p>
              </w:tc>
            </w:tr>
            <w:bookmarkEnd w:id="91"/>
          </w:tbl>
          <w:p w:rsidR="00F52044" w:rsidRPr="00774C38" w:rsidRDefault="00F52044" w:rsidP="00FD5870"/>
        </w:tc>
      </w:tr>
      <w:tr w:rsidR="00F52044" w:rsidRPr="00774C38" w:rsidTr="0020729C">
        <w:tblPrEx>
          <w:tblLook w:val="0000" w:firstRow="0" w:lastRow="0" w:firstColumn="0" w:lastColumn="0" w:noHBand="0" w:noVBand="0"/>
        </w:tblPrEx>
        <w:trPr>
          <w:cantSplit/>
        </w:trPr>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A84618" w:rsidRDefault="00F52044" w:rsidP="00FD5870">
            <w:proofErr w:type="spellStart"/>
            <w:r>
              <w:t>OnMouseOut</w:t>
            </w:r>
            <w:proofErr w:type="spellEnd"/>
          </w:p>
        </w:tc>
        <w:tc>
          <w:tcPr>
            <w:tcW w:w="5537"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JavaScript</w:t>
            </w:r>
            <w:r w:rsidRPr="00774C38">
              <w:t xml:space="preserve"> executed when your mouse leaves the button.</w:t>
            </w:r>
          </w:p>
          <w:tbl>
            <w:tblPr>
              <w:tblW w:w="4832" w:type="dxa"/>
              <w:tblLook w:val="00A0" w:firstRow="1" w:lastRow="0" w:firstColumn="1" w:lastColumn="0" w:noHBand="0" w:noVBand="0"/>
            </w:tblPr>
            <w:tblGrid>
              <w:gridCol w:w="1273"/>
              <w:gridCol w:w="3559"/>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r>
                    <w:t>Applies To</w:t>
                  </w:r>
                </w:p>
              </w:tc>
              <w:tc>
                <w:tcPr>
                  <w:tcW w:w="3559" w:type="dxa"/>
                  <w:tcBorders>
                    <w:top w:val="nil"/>
                    <w:left w:val="nil"/>
                    <w:bottom w:val="nil"/>
                    <w:right w:val="nil"/>
                  </w:tcBorders>
                  <w:shd w:val="clear" w:color="auto" w:fill="auto"/>
                </w:tcPr>
                <w:p w:rsidR="00F52044" w:rsidRPr="002D6558" w:rsidRDefault="00F52044" w:rsidP="00FD5870">
                  <w:r>
                    <w:t>Button controls</w:t>
                  </w:r>
                </w:p>
              </w:tc>
            </w:tr>
          </w:tbl>
          <w:p w:rsidR="00F52044" w:rsidRPr="00774C38" w:rsidRDefault="00F52044" w:rsidP="00FD5870"/>
        </w:tc>
      </w:tr>
      <w:tr w:rsidR="00F52044" w:rsidRPr="00A84618" w:rsidTr="0020729C">
        <w:tblPrEx>
          <w:tblLook w:val="0000" w:firstRow="0" w:lastRow="0" w:firstColumn="0" w:lastColumn="0" w:noHBand="0" w:noVBand="0"/>
        </w:tblPrEx>
        <w:trPr>
          <w:cantSplit/>
        </w:trPr>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A84618" w:rsidRDefault="00F52044" w:rsidP="00FD5870">
            <w:proofErr w:type="spellStart"/>
            <w:r>
              <w:lastRenderedPageBreak/>
              <w:t>OnMouseOver</w:t>
            </w:r>
            <w:proofErr w:type="spellEnd"/>
          </w:p>
        </w:tc>
        <w:tc>
          <w:tcPr>
            <w:tcW w:w="5537"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JavaScript</w:t>
            </w:r>
            <w:r w:rsidRPr="00774C38">
              <w:t xml:space="preserve"> executed when your mouse is over the button.</w:t>
            </w:r>
          </w:p>
          <w:tbl>
            <w:tblPr>
              <w:tblW w:w="4832" w:type="dxa"/>
              <w:tblLook w:val="00A0" w:firstRow="1" w:lastRow="0" w:firstColumn="1" w:lastColumn="0" w:noHBand="0" w:noVBand="0"/>
            </w:tblPr>
            <w:tblGrid>
              <w:gridCol w:w="1273"/>
              <w:gridCol w:w="3559"/>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r>
                    <w:t>Applies To</w:t>
                  </w:r>
                </w:p>
              </w:tc>
              <w:tc>
                <w:tcPr>
                  <w:tcW w:w="3559" w:type="dxa"/>
                  <w:tcBorders>
                    <w:top w:val="nil"/>
                    <w:left w:val="nil"/>
                    <w:bottom w:val="nil"/>
                    <w:right w:val="nil"/>
                  </w:tcBorders>
                  <w:shd w:val="clear" w:color="auto" w:fill="auto"/>
                </w:tcPr>
                <w:p w:rsidR="00F52044" w:rsidRPr="002D6558" w:rsidRDefault="00F52044" w:rsidP="00FD5870">
                  <w:r>
                    <w:t>Button controls</w:t>
                  </w:r>
                </w:p>
              </w:tc>
            </w:tr>
          </w:tbl>
          <w:p w:rsidR="00F52044" w:rsidRPr="00A84618" w:rsidRDefault="00F52044" w:rsidP="00FD5870"/>
        </w:tc>
      </w:tr>
    </w:tbl>
    <w:p w:rsidR="00F52044" w:rsidRPr="00F52044" w:rsidRDefault="00F52044" w:rsidP="00F52044"/>
    <w:p w:rsidR="00F52044" w:rsidRDefault="00F52044" w:rsidP="00A65D33">
      <w:pPr>
        <w:pStyle w:val="Heading3"/>
      </w:pPr>
      <w:bookmarkStart w:id="92" w:name="_Toc414871921"/>
      <w:r>
        <w:t>Filter</w:t>
      </w:r>
      <w:bookmarkEnd w:id="92"/>
    </w:p>
    <w:tbl>
      <w:tblPr>
        <w:tblW w:w="1069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3107"/>
        <w:gridCol w:w="7583"/>
      </w:tblGrid>
      <w:tr w:rsidR="00F52044" w:rsidTr="00FD5870">
        <w:trPr>
          <w:tblHeader/>
        </w:trPr>
        <w:tc>
          <w:tcPr>
            <w:tcW w:w="3107"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t>Property</w:t>
            </w:r>
          </w:p>
        </w:tc>
        <w:tc>
          <w:tcPr>
            <w:tcW w:w="7583"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rsidRPr="003155D7">
              <w:t>Description</w:t>
            </w:r>
          </w:p>
        </w:tc>
      </w:tr>
      <w:tr w:rsidR="00F52044" w:rsidRPr="00FE0781" w:rsidTr="00FD5870">
        <w:trPr>
          <w:cantSplit/>
        </w:trPr>
        <w:tc>
          <w:tcPr>
            <w:tcW w:w="3107"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0729C" w:rsidRDefault="00F52044" w:rsidP="00FD5870">
            <w:r>
              <w:t>Database field</w:t>
            </w:r>
          </w:p>
        </w:tc>
        <w:tc>
          <w:tcPr>
            <w:tcW w:w="7583"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rsidRPr="00DA5BD5">
              <w:fldChar w:fldCharType="begin"/>
            </w:r>
            <w:r w:rsidRPr="00DA5BD5">
              <w:instrText>xe "</w:instrText>
            </w:r>
            <w:r>
              <w:instrText>Properties</w:instrText>
            </w:r>
            <w:r w:rsidRPr="00DA5BD5">
              <w:instrText>:FieldFilter tag:Field"</w:instrText>
            </w:r>
            <w:r w:rsidRPr="00DA5BD5">
              <w:fldChar w:fldCharType="end"/>
            </w:r>
            <w:r w:rsidRPr="00DA5BD5">
              <w:fldChar w:fldCharType="begin"/>
            </w:r>
            <w:r w:rsidRPr="00DA5BD5">
              <w:instrText xml:space="preserve">xe "Field </w:instrText>
            </w:r>
            <w:r>
              <w:instrText>property</w:instrText>
            </w:r>
            <w:r w:rsidRPr="00DA5BD5">
              <w:instrText>"</w:instrText>
            </w:r>
            <w:r w:rsidRPr="00DA5BD5">
              <w:fldChar w:fldCharType="end"/>
            </w:r>
            <w:r w:rsidRPr="00DA5BD5">
              <w:fldChar w:fldCharType="begin"/>
            </w:r>
            <w:r w:rsidRPr="00DA5BD5">
              <w:instrText xml:space="preserve">xe "FieldFilter tag:Field </w:instrText>
            </w:r>
            <w:r>
              <w:instrText>property</w:instrText>
            </w:r>
            <w:r w:rsidRPr="00DA5BD5">
              <w:instrText>"</w:instrText>
            </w:r>
            <w:r w:rsidRPr="00DA5BD5">
              <w:fldChar w:fldCharType="end"/>
            </w:r>
            <w:r w:rsidRPr="00DA5BD5">
              <w:t xml:space="preserve">Specifies the </w:t>
            </w:r>
            <w:r>
              <w:t xml:space="preserve">database </w:t>
            </w:r>
            <w:r w:rsidRPr="00DA5BD5">
              <w:t>fi</w:t>
            </w:r>
            <w:r>
              <w:t>eld to which the filter applies in the format:</w:t>
            </w:r>
          </w:p>
          <w:p w:rsidR="00F52044" w:rsidRDefault="00F52044" w:rsidP="00FD5870">
            <w:r>
              <w:t>&lt;TABLE&gt;.&lt;FIELD&gt;</w:t>
            </w:r>
          </w:p>
          <w:tbl>
            <w:tblPr>
              <w:tblW w:w="6341" w:type="dxa"/>
              <w:tblLayout w:type="fixed"/>
              <w:tblLook w:val="00A0" w:firstRow="1" w:lastRow="0" w:firstColumn="1" w:lastColumn="0" w:noHBand="0" w:noVBand="0"/>
            </w:tblPr>
            <w:tblGrid>
              <w:gridCol w:w="1273"/>
              <w:gridCol w:w="5068"/>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r>
                    <w:t>Applies To</w:t>
                  </w:r>
                </w:p>
              </w:tc>
              <w:tc>
                <w:tcPr>
                  <w:tcW w:w="5068" w:type="dxa"/>
                  <w:tcBorders>
                    <w:top w:val="nil"/>
                    <w:left w:val="nil"/>
                    <w:bottom w:val="nil"/>
                    <w:right w:val="nil"/>
                  </w:tcBorders>
                  <w:shd w:val="clear" w:color="auto" w:fill="auto"/>
                </w:tcPr>
                <w:p w:rsidR="00F52044" w:rsidRPr="002D6558" w:rsidRDefault="00F52044" w:rsidP="00FD5870">
                  <w:r>
                    <w:t>List Box</w:t>
                  </w:r>
                </w:p>
              </w:tc>
            </w:tr>
          </w:tbl>
          <w:p w:rsidR="00F52044" w:rsidRPr="00DA5BD5" w:rsidRDefault="00F52044" w:rsidP="00FD5870"/>
        </w:tc>
      </w:tr>
      <w:tr w:rsidR="00F52044" w:rsidRPr="00FE0781" w:rsidTr="00FD5870">
        <w:trPr>
          <w:cantSplit/>
        </w:trPr>
        <w:tc>
          <w:tcPr>
            <w:tcW w:w="3107"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0729C" w:rsidRDefault="00F52044" w:rsidP="00FD5870">
            <w:r>
              <w:t>Field to filter</w:t>
            </w:r>
          </w:p>
        </w:tc>
        <w:tc>
          <w:tcPr>
            <w:tcW w:w="7583"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rsidRPr="00DA5BD5">
              <w:fldChar w:fldCharType="begin"/>
            </w:r>
            <w:r w:rsidRPr="00DA5BD5">
              <w:instrText>xe "</w:instrText>
            </w:r>
            <w:r>
              <w:instrText>Properties</w:instrText>
            </w:r>
            <w:r w:rsidRPr="00DA5BD5">
              <w:instrText>:FieldFilter tag:Field"</w:instrText>
            </w:r>
            <w:r w:rsidRPr="00DA5BD5">
              <w:fldChar w:fldCharType="end"/>
            </w:r>
            <w:r w:rsidRPr="00DA5BD5">
              <w:fldChar w:fldCharType="begin"/>
            </w:r>
            <w:r w:rsidRPr="00DA5BD5">
              <w:instrText xml:space="preserve">xe "Field </w:instrText>
            </w:r>
            <w:r>
              <w:instrText>property</w:instrText>
            </w:r>
            <w:r w:rsidRPr="00DA5BD5">
              <w:instrText>"</w:instrText>
            </w:r>
            <w:r w:rsidRPr="00DA5BD5">
              <w:fldChar w:fldCharType="end"/>
            </w:r>
            <w:r w:rsidRPr="00DA5BD5">
              <w:fldChar w:fldCharType="begin"/>
            </w:r>
            <w:r w:rsidRPr="00DA5BD5">
              <w:instrText xml:space="preserve">xe "FieldFilter tag:Field </w:instrText>
            </w:r>
            <w:r>
              <w:instrText>property</w:instrText>
            </w:r>
            <w:r w:rsidRPr="00DA5BD5">
              <w:instrText>"</w:instrText>
            </w:r>
            <w:r w:rsidRPr="00DA5BD5">
              <w:fldChar w:fldCharType="end"/>
            </w:r>
            <w:r w:rsidRPr="00DA5BD5">
              <w:t xml:space="preserve">Specifies the </w:t>
            </w:r>
            <w:r>
              <w:t xml:space="preserve">database </w:t>
            </w:r>
            <w:r w:rsidRPr="00DA5BD5">
              <w:t>fi</w:t>
            </w:r>
            <w:r>
              <w:t>eld to which the filter applies in the format:</w:t>
            </w:r>
          </w:p>
          <w:p w:rsidR="00F52044" w:rsidRDefault="00F52044" w:rsidP="00FD5870">
            <w:r>
              <w:t>&lt;TABLE&gt;.&lt;FIELD&gt;</w:t>
            </w:r>
          </w:p>
          <w:tbl>
            <w:tblPr>
              <w:tblW w:w="6341" w:type="dxa"/>
              <w:tblLayout w:type="fixed"/>
              <w:tblLook w:val="00A0" w:firstRow="1" w:lastRow="0" w:firstColumn="1" w:lastColumn="0" w:noHBand="0" w:noVBand="0"/>
            </w:tblPr>
            <w:tblGrid>
              <w:gridCol w:w="1273"/>
              <w:gridCol w:w="5068"/>
            </w:tblGrid>
            <w:tr w:rsidR="00F52044" w:rsidRPr="002D6558" w:rsidTr="00FD5870">
              <w:tc>
                <w:tcPr>
                  <w:tcW w:w="1273" w:type="dxa"/>
                  <w:tcBorders>
                    <w:top w:val="nil"/>
                    <w:left w:val="nil"/>
                    <w:bottom w:val="nil"/>
                    <w:right w:val="nil"/>
                  </w:tcBorders>
                  <w:shd w:val="clear" w:color="auto" w:fill="auto"/>
                </w:tcPr>
                <w:p w:rsidR="00F52044" w:rsidRPr="002D6558" w:rsidRDefault="00F52044" w:rsidP="00FD5870">
                  <w:r>
                    <w:t>Applies To</w:t>
                  </w:r>
                </w:p>
              </w:tc>
              <w:tc>
                <w:tcPr>
                  <w:tcW w:w="5068" w:type="dxa"/>
                  <w:tcBorders>
                    <w:top w:val="nil"/>
                    <w:left w:val="nil"/>
                    <w:bottom w:val="nil"/>
                    <w:right w:val="nil"/>
                  </w:tcBorders>
                  <w:shd w:val="clear" w:color="auto" w:fill="auto"/>
                </w:tcPr>
                <w:p w:rsidR="00F52044" w:rsidRPr="002D6558" w:rsidRDefault="00F52044" w:rsidP="00FD5870">
                  <w:r w:rsidRPr="007C7521">
                    <w:t>Quick Selector</w:t>
                  </w:r>
                  <w:r>
                    <w:br/>
                    <w:t>Dropdown List</w:t>
                  </w:r>
                  <w:r>
                    <w:br/>
                    <w:t>Text Box</w:t>
                  </w:r>
                </w:p>
              </w:tc>
            </w:tr>
          </w:tbl>
          <w:p w:rsidR="00F52044" w:rsidRPr="00DA5BD5" w:rsidRDefault="00F52044" w:rsidP="00FD5870"/>
        </w:tc>
      </w:tr>
      <w:tr w:rsidR="00F52044" w:rsidRPr="00E9449A" w:rsidTr="00FD5870">
        <w:tblPrEx>
          <w:tblLook w:val="0000" w:firstRow="0" w:lastRow="0" w:firstColumn="0" w:lastColumn="0" w:noHBand="0" w:noVBand="0"/>
        </w:tblPrEx>
        <w:tc>
          <w:tcPr>
            <w:tcW w:w="3107"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Index field</w:t>
            </w:r>
          </w:p>
        </w:tc>
        <w:tc>
          <w:tcPr>
            <w:tcW w:w="7583"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rsidRPr="00DA5BD5">
              <w:t xml:space="preserve">Specifies the </w:t>
            </w:r>
            <w:r>
              <w:t xml:space="preserve">database </w:t>
            </w:r>
            <w:r w:rsidRPr="00DA5BD5">
              <w:t>fi</w:t>
            </w:r>
            <w:r>
              <w:t>eld from which the list is populated</w:t>
            </w:r>
          </w:p>
        </w:tc>
      </w:tr>
      <w:tr w:rsidR="00F52044" w:rsidRPr="00E61DF3" w:rsidTr="00FD5870">
        <w:tblPrEx>
          <w:tblLook w:val="0000" w:firstRow="0" w:lastRow="0" w:firstColumn="0" w:lastColumn="0" w:noHBand="0" w:noVBand="0"/>
        </w:tblPrEx>
        <w:tc>
          <w:tcPr>
            <w:tcW w:w="3107"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0729C" w:rsidRDefault="00F52044" w:rsidP="00FD5870">
            <w:r>
              <w:t>Filter o</w:t>
            </w:r>
            <w:r w:rsidRPr="00E61DF3">
              <w:t>perator</w:t>
            </w:r>
          </w:p>
        </w:tc>
        <w:tc>
          <w:tcPr>
            <w:tcW w:w="7583"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E61DF3" w:rsidRDefault="00F52044" w:rsidP="00FD5870">
            <w:r w:rsidRPr="00E61DF3">
              <w:fldChar w:fldCharType="begin"/>
            </w:r>
            <w:r w:rsidRPr="00E61DF3">
              <w:instrText>xe "FieldFilter tag:Filtering operator"</w:instrText>
            </w:r>
            <w:r w:rsidRPr="00E61DF3">
              <w:fldChar w:fldCharType="end"/>
            </w:r>
            <w:r w:rsidRPr="00E61DF3">
              <w:fldChar w:fldCharType="begin"/>
            </w:r>
            <w:r w:rsidRPr="00E61DF3">
              <w:instrText>xe "FieldFilter tag:Properties:Operator"</w:instrText>
            </w:r>
            <w:r w:rsidRPr="00E61DF3">
              <w:fldChar w:fldCharType="end"/>
            </w:r>
            <w:r w:rsidRPr="00E61DF3">
              <w:t>Specifies the filtering operation to apply.</w:t>
            </w:r>
          </w:p>
          <w:p w:rsidR="00F52044" w:rsidRPr="00E61DF3" w:rsidRDefault="00F52044" w:rsidP="00FD5870">
            <w:pPr>
              <w:rPr>
                <w:b/>
              </w:rPr>
            </w:pPr>
            <w:r w:rsidRPr="00E61DF3">
              <w:rPr>
                <w:b/>
              </w:rPr>
              <w:t>Date / Numeric operators</w:t>
            </w:r>
          </w:p>
          <w:tbl>
            <w:tblPr>
              <w:tblW w:w="3179" w:type="dxa"/>
              <w:tblLayout w:type="fixed"/>
              <w:tblLook w:val="0000" w:firstRow="0" w:lastRow="0" w:firstColumn="0" w:lastColumn="0" w:noHBand="0" w:noVBand="0"/>
            </w:tblPr>
            <w:tblGrid>
              <w:gridCol w:w="561"/>
              <w:gridCol w:w="2618"/>
            </w:tblGrid>
            <w:tr w:rsidR="00F52044" w:rsidRPr="00D27552" w:rsidTr="00FD5870">
              <w:tc>
                <w:tcPr>
                  <w:tcW w:w="561" w:type="dxa"/>
                  <w:tcBorders>
                    <w:top w:val="nil"/>
                    <w:left w:val="nil"/>
                    <w:bottom w:val="nil"/>
                    <w:right w:val="nil"/>
                  </w:tcBorders>
                </w:tcPr>
                <w:p w:rsidR="00F52044" w:rsidRPr="00D27552" w:rsidRDefault="00F52044" w:rsidP="00FD5870">
                  <w:r>
                    <w:t>=</w:t>
                  </w:r>
                </w:p>
              </w:tc>
              <w:tc>
                <w:tcPr>
                  <w:tcW w:w="2618" w:type="dxa"/>
                  <w:tcBorders>
                    <w:top w:val="nil"/>
                    <w:left w:val="nil"/>
                    <w:bottom w:val="nil"/>
                    <w:right w:val="nil"/>
                  </w:tcBorders>
                </w:tcPr>
                <w:p w:rsidR="00F52044" w:rsidRPr="00D27552" w:rsidRDefault="00F52044" w:rsidP="00FD5870">
                  <w:r w:rsidRPr="00E61DF3">
                    <w:t>Is equal to</w:t>
                  </w:r>
                </w:p>
              </w:tc>
            </w:tr>
            <w:tr w:rsidR="00F52044" w:rsidRPr="00D27552" w:rsidTr="00FD5870">
              <w:tc>
                <w:tcPr>
                  <w:tcW w:w="561" w:type="dxa"/>
                  <w:tcBorders>
                    <w:top w:val="nil"/>
                    <w:left w:val="nil"/>
                    <w:bottom w:val="nil"/>
                    <w:right w:val="nil"/>
                  </w:tcBorders>
                </w:tcPr>
                <w:p w:rsidR="00F52044" w:rsidRDefault="00F52044" w:rsidP="00FD5870">
                  <w:r>
                    <w:t>&lt;&gt;</w:t>
                  </w:r>
                </w:p>
              </w:tc>
              <w:tc>
                <w:tcPr>
                  <w:tcW w:w="2618" w:type="dxa"/>
                  <w:tcBorders>
                    <w:top w:val="nil"/>
                    <w:left w:val="nil"/>
                    <w:bottom w:val="nil"/>
                    <w:right w:val="nil"/>
                  </w:tcBorders>
                </w:tcPr>
                <w:p w:rsidR="00F52044" w:rsidRPr="00E61DF3" w:rsidRDefault="00F52044" w:rsidP="00FD5870">
                  <w:r w:rsidRPr="00E61DF3">
                    <w:t>Is not equal to</w:t>
                  </w:r>
                </w:p>
              </w:tc>
            </w:tr>
            <w:tr w:rsidR="00F52044" w:rsidRPr="00D27552" w:rsidTr="00FD5870">
              <w:tc>
                <w:tcPr>
                  <w:tcW w:w="561" w:type="dxa"/>
                  <w:tcBorders>
                    <w:top w:val="nil"/>
                    <w:left w:val="nil"/>
                    <w:bottom w:val="nil"/>
                    <w:right w:val="nil"/>
                  </w:tcBorders>
                </w:tcPr>
                <w:p w:rsidR="00F52044" w:rsidRDefault="00F52044" w:rsidP="00FD5870">
                  <w:r>
                    <w:t>&gt;=</w:t>
                  </w:r>
                </w:p>
              </w:tc>
              <w:tc>
                <w:tcPr>
                  <w:tcW w:w="2618" w:type="dxa"/>
                  <w:tcBorders>
                    <w:top w:val="nil"/>
                    <w:left w:val="nil"/>
                    <w:bottom w:val="nil"/>
                    <w:right w:val="nil"/>
                  </w:tcBorders>
                </w:tcPr>
                <w:p w:rsidR="00F52044" w:rsidRPr="00E61DF3" w:rsidRDefault="00F52044" w:rsidP="00FD5870">
                  <w:r w:rsidRPr="00E61DF3">
                    <w:t>Is greater than or equal to</w:t>
                  </w:r>
                </w:p>
              </w:tc>
            </w:tr>
            <w:tr w:rsidR="00F52044" w:rsidRPr="00D27552" w:rsidTr="00FD5870">
              <w:tc>
                <w:tcPr>
                  <w:tcW w:w="561" w:type="dxa"/>
                  <w:tcBorders>
                    <w:top w:val="nil"/>
                    <w:left w:val="nil"/>
                    <w:bottom w:val="nil"/>
                    <w:right w:val="nil"/>
                  </w:tcBorders>
                </w:tcPr>
                <w:p w:rsidR="00F52044" w:rsidRDefault="00F52044" w:rsidP="00FD5870">
                  <w:r>
                    <w:t>&lt;</w:t>
                  </w:r>
                </w:p>
              </w:tc>
              <w:tc>
                <w:tcPr>
                  <w:tcW w:w="2618" w:type="dxa"/>
                  <w:tcBorders>
                    <w:top w:val="nil"/>
                    <w:left w:val="nil"/>
                    <w:bottom w:val="nil"/>
                    <w:right w:val="nil"/>
                  </w:tcBorders>
                </w:tcPr>
                <w:p w:rsidR="00F52044" w:rsidRPr="00E61DF3" w:rsidRDefault="00F52044" w:rsidP="00FD5870">
                  <w:r w:rsidRPr="00E61DF3">
                    <w:t>Is less than</w:t>
                  </w:r>
                </w:p>
              </w:tc>
            </w:tr>
            <w:tr w:rsidR="00F52044" w:rsidRPr="00D27552" w:rsidTr="00FD5870">
              <w:tc>
                <w:tcPr>
                  <w:tcW w:w="561" w:type="dxa"/>
                  <w:tcBorders>
                    <w:top w:val="nil"/>
                    <w:left w:val="nil"/>
                    <w:bottom w:val="nil"/>
                    <w:right w:val="nil"/>
                  </w:tcBorders>
                </w:tcPr>
                <w:p w:rsidR="00F52044" w:rsidRDefault="00F52044" w:rsidP="00FD5870">
                  <w:r>
                    <w:t>&lt;=</w:t>
                  </w:r>
                </w:p>
              </w:tc>
              <w:tc>
                <w:tcPr>
                  <w:tcW w:w="2618" w:type="dxa"/>
                  <w:tcBorders>
                    <w:top w:val="nil"/>
                    <w:left w:val="nil"/>
                    <w:bottom w:val="nil"/>
                    <w:right w:val="nil"/>
                  </w:tcBorders>
                </w:tcPr>
                <w:p w:rsidR="00F52044" w:rsidRPr="00E61DF3" w:rsidRDefault="00F52044" w:rsidP="00FD5870">
                  <w:r w:rsidRPr="00E61DF3">
                    <w:t>Is less than or equal to</w:t>
                  </w:r>
                </w:p>
              </w:tc>
            </w:tr>
          </w:tbl>
          <w:p w:rsidR="00F52044" w:rsidRPr="00E61DF3" w:rsidRDefault="00F52044" w:rsidP="00FD5870">
            <w:r w:rsidRPr="00E61DF3">
              <w:t xml:space="preserve">See </w:t>
            </w:r>
            <w:r w:rsidRPr="00E61DF3">
              <w:fldChar w:fldCharType="begin"/>
            </w:r>
            <w:r w:rsidRPr="00E61DF3">
              <w:instrText xml:space="preserve"> REF _Ref113800153 \h </w:instrText>
            </w:r>
            <w:r>
              <w:instrText xml:space="preserve"> \* MERGEFORMAT </w:instrText>
            </w:r>
            <w:r w:rsidRPr="00E61DF3">
              <w:fldChar w:fldCharType="separate"/>
            </w:r>
            <w:r w:rsidRPr="00F01EF0">
              <w:t>Setting the default time string for date range filters</w:t>
            </w:r>
            <w:r w:rsidRPr="00E61DF3">
              <w:fldChar w:fldCharType="end"/>
            </w:r>
            <w:r w:rsidRPr="00E61DF3">
              <w:t>.</w:t>
            </w:r>
          </w:p>
          <w:p w:rsidR="00F52044" w:rsidRPr="00E61DF3" w:rsidRDefault="00F52044" w:rsidP="00FD5870">
            <w:r w:rsidRPr="00E61DF3">
              <w:rPr>
                <w:b/>
              </w:rPr>
              <w:t>String / Text operators</w:t>
            </w:r>
            <w:r w:rsidRPr="00E61DF3">
              <w:t>:</w:t>
            </w:r>
          </w:p>
          <w:p w:rsidR="00F52044" w:rsidRPr="00E61DF3" w:rsidRDefault="00F52044" w:rsidP="00FD5870">
            <w:r w:rsidRPr="00E61DF3">
              <w:t>These filter operators are usually only used with String / Text-type database fields:</w:t>
            </w:r>
          </w:p>
          <w:tbl>
            <w:tblPr>
              <w:tblW w:w="4256" w:type="dxa"/>
              <w:tblLayout w:type="fixed"/>
              <w:tblLook w:val="0000" w:firstRow="0" w:lastRow="0" w:firstColumn="0" w:lastColumn="0" w:noHBand="0" w:noVBand="0"/>
            </w:tblPr>
            <w:tblGrid>
              <w:gridCol w:w="2272"/>
              <w:gridCol w:w="1984"/>
            </w:tblGrid>
            <w:tr w:rsidR="00F52044" w:rsidRPr="00D27552" w:rsidTr="00FD5870">
              <w:tc>
                <w:tcPr>
                  <w:tcW w:w="2272" w:type="dxa"/>
                  <w:tcBorders>
                    <w:top w:val="nil"/>
                    <w:left w:val="nil"/>
                    <w:bottom w:val="nil"/>
                    <w:right w:val="nil"/>
                  </w:tcBorders>
                </w:tcPr>
                <w:p w:rsidR="00F52044" w:rsidRPr="00D27552" w:rsidRDefault="00F52044" w:rsidP="00FD5870">
                  <w:r>
                    <w:t>CONTAINS</w:t>
                  </w:r>
                </w:p>
              </w:tc>
              <w:tc>
                <w:tcPr>
                  <w:tcW w:w="1984" w:type="dxa"/>
                  <w:tcBorders>
                    <w:top w:val="nil"/>
                    <w:left w:val="nil"/>
                    <w:bottom w:val="nil"/>
                    <w:right w:val="nil"/>
                  </w:tcBorders>
                </w:tcPr>
                <w:p w:rsidR="00F52044" w:rsidRPr="00D27552" w:rsidRDefault="00F52044" w:rsidP="00FD5870">
                  <w:r w:rsidRPr="00E61DF3">
                    <w:t>Contains</w:t>
                  </w:r>
                </w:p>
              </w:tc>
            </w:tr>
            <w:tr w:rsidR="00F52044" w:rsidRPr="00D27552" w:rsidTr="00FD5870">
              <w:tc>
                <w:tcPr>
                  <w:tcW w:w="2272" w:type="dxa"/>
                  <w:tcBorders>
                    <w:top w:val="nil"/>
                    <w:left w:val="nil"/>
                    <w:bottom w:val="nil"/>
                    <w:right w:val="nil"/>
                  </w:tcBorders>
                </w:tcPr>
                <w:p w:rsidR="00F52044" w:rsidRDefault="00F52044" w:rsidP="00FD5870">
                  <w:r>
                    <w:t>NOT_CONTAINS</w:t>
                  </w:r>
                </w:p>
              </w:tc>
              <w:tc>
                <w:tcPr>
                  <w:tcW w:w="1984" w:type="dxa"/>
                  <w:tcBorders>
                    <w:top w:val="nil"/>
                    <w:left w:val="nil"/>
                    <w:bottom w:val="nil"/>
                    <w:right w:val="nil"/>
                  </w:tcBorders>
                </w:tcPr>
                <w:p w:rsidR="00F52044" w:rsidRPr="00E61DF3" w:rsidRDefault="00F52044" w:rsidP="00FD5870">
                  <w:r w:rsidRPr="00E61DF3">
                    <w:t>Does not contain</w:t>
                  </w:r>
                </w:p>
              </w:tc>
            </w:tr>
            <w:tr w:rsidR="00F52044" w:rsidRPr="00D27552" w:rsidTr="00FD5870">
              <w:tc>
                <w:tcPr>
                  <w:tcW w:w="2272" w:type="dxa"/>
                  <w:tcBorders>
                    <w:top w:val="nil"/>
                    <w:left w:val="nil"/>
                    <w:bottom w:val="nil"/>
                    <w:right w:val="nil"/>
                  </w:tcBorders>
                </w:tcPr>
                <w:p w:rsidR="00F52044" w:rsidRDefault="00F52044" w:rsidP="00FD5870">
                  <w:r>
                    <w:t>STARTS_WITH</w:t>
                  </w:r>
                </w:p>
              </w:tc>
              <w:tc>
                <w:tcPr>
                  <w:tcW w:w="1984" w:type="dxa"/>
                  <w:tcBorders>
                    <w:top w:val="nil"/>
                    <w:left w:val="nil"/>
                    <w:bottom w:val="nil"/>
                    <w:right w:val="nil"/>
                  </w:tcBorders>
                </w:tcPr>
                <w:p w:rsidR="00F52044" w:rsidRPr="00E61DF3" w:rsidRDefault="00F52044" w:rsidP="00FD5870">
                  <w:r w:rsidRPr="00E61DF3">
                    <w:t>Starts with</w:t>
                  </w:r>
                </w:p>
              </w:tc>
            </w:tr>
            <w:tr w:rsidR="00F52044" w:rsidRPr="00D27552" w:rsidTr="00FD5870">
              <w:tc>
                <w:tcPr>
                  <w:tcW w:w="2272" w:type="dxa"/>
                  <w:tcBorders>
                    <w:top w:val="nil"/>
                    <w:left w:val="nil"/>
                    <w:bottom w:val="nil"/>
                    <w:right w:val="nil"/>
                  </w:tcBorders>
                </w:tcPr>
                <w:p w:rsidR="00F52044" w:rsidRDefault="00F52044" w:rsidP="00FD5870">
                  <w:r>
                    <w:t>NOT_STARTS_WITH</w:t>
                  </w:r>
                </w:p>
              </w:tc>
              <w:tc>
                <w:tcPr>
                  <w:tcW w:w="1984" w:type="dxa"/>
                  <w:tcBorders>
                    <w:top w:val="nil"/>
                    <w:left w:val="nil"/>
                    <w:bottom w:val="nil"/>
                    <w:right w:val="nil"/>
                  </w:tcBorders>
                </w:tcPr>
                <w:p w:rsidR="00F52044" w:rsidRPr="00E61DF3" w:rsidRDefault="00F52044" w:rsidP="00FD5870">
                  <w:r w:rsidRPr="00E61DF3">
                    <w:t>Does not start with</w:t>
                  </w:r>
                </w:p>
              </w:tc>
            </w:tr>
            <w:tr w:rsidR="00F52044" w:rsidRPr="00D27552" w:rsidTr="00FD5870">
              <w:tc>
                <w:tcPr>
                  <w:tcW w:w="2272" w:type="dxa"/>
                  <w:tcBorders>
                    <w:top w:val="nil"/>
                    <w:left w:val="nil"/>
                    <w:bottom w:val="nil"/>
                    <w:right w:val="nil"/>
                  </w:tcBorders>
                </w:tcPr>
                <w:p w:rsidR="00F52044" w:rsidRDefault="00F52044" w:rsidP="00FD5870">
                  <w:r>
                    <w:t>ENDS_WITH</w:t>
                  </w:r>
                </w:p>
              </w:tc>
              <w:tc>
                <w:tcPr>
                  <w:tcW w:w="1984" w:type="dxa"/>
                  <w:tcBorders>
                    <w:top w:val="nil"/>
                    <w:left w:val="nil"/>
                    <w:bottom w:val="nil"/>
                    <w:right w:val="nil"/>
                  </w:tcBorders>
                </w:tcPr>
                <w:p w:rsidR="00F52044" w:rsidRPr="00E61DF3" w:rsidRDefault="00F52044" w:rsidP="00FD5870">
                  <w:r w:rsidRPr="00E61DF3">
                    <w:t>Ends with</w:t>
                  </w:r>
                </w:p>
              </w:tc>
            </w:tr>
            <w:tr w:rsidR="00F52044" w:rsidRPr="00D27552" w:rsidTr="00FD5870">
              <w:tc>
                <w:tcPr>
                  <w:tcW w:w="2272" w:type="dxa"/>
                  <w:tcBorders>
                    <w:top w:val="nil"/>
                    <w:left w:val="nil"/>
                    <w:bottom w:val="nil"/>
                    <w:right w:val="nil"/>
                  </w:tcBorders>
                </w:tcPr>
                <w:p w:rsidR="00F52044" w:rsidRDefault="00F52044" w:rsidP="00FD5870">
                  <w:r>
                    <w:lastRenderedPageBreak/>
                    <w:t>NOT_ENDS_WITH</w:t>
                  </w:r>
                </w:p>
              </w:tc>
              <w:tc>
                <w:tcPr>
                  <w:tcW w:w="1984" w:type="dxa"/>
                  <w:tcBorders>
                    <w:top w:val="nil"/>
                    <w:left w:val="nil"/>
                    <w:bottom w:val="nil"/>
                    <w:right w:val="nil"/>
                  </w:tcBorders>
                </w:tcPr>
                <w:p w:rsidR="00F52044" w:rsidRPr="00E61DF3" w:rsidRDefault="00F52044" w:rsidP="00FD5870">
                  <w:r w:rsidRPr="00E61DF3">
                    <w:t>Does not end with</w:t>
                  </w:r>
                </w:p>
              </w:tc>
            </w:tr>
          </w:tbl>
          <w:p w:rsidR="00F52044" w:rsidRPr="00E61DF3" w:rsidRDefault="00F52044" w:rsidP="00FD5870">
            <w:r w:rsidRPr="00E61DF3">
              <w:t>Using them with numeric or date fields may not be supported in some cases depending on the field's validation type, display format and storage formats.  These operators allow filtering by “fragments</w:t>
            </w:r>
            <w:r>
              <w:t>”</w:t>
            </w:r>
            <w:r w:rsidRPr="00E61DF3">
              <w:t xml:space="preserve"> of field values, and these fragments often cannot be parsed or interpreted correctly for fields that use certain types of format strings.</w:t>
            </w:r>
          </w:p>
          <w:p w:rsidR="00F52044" w:rsidRPr="00E61DF3" w:rsidRDefault="00F52044" w:rsidP="00FD5870">
            <w:r w:rsidRPr="00E61DF3">
              <w:t>For example, using the Contains operator on a date field searching for '12' should work correctly.  However, searching for '12/30' may not work correctly, because the '/' isn't actually stored in the database field.</w:t>
            </w:r>
          </w:p>
        </w:tc>
      </w:tr>
      <w:tr w:rsidR="00F52044" w:rsidRPr="00FE0781" w:rsidTr="00FD5870">
        <w:tc>
          <w:tcPr>
            <w:tcW w:w="3107"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0729C" w:rsidRDefault="00F52044" w:rsidP="00FD5870">
            <w:r>
              <w:lastRenderedPageBreak/>
              <w:t>Maximum generated items</w:t>
            </w:r>
          </w:p>
        </w:tc>
        <w:tc>
          <w:tcPr>
            <w:tcW w:w="7583"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070908" w:rsidRDefault="00F52044" w:rsidP="00FD5870">
            <w:r w:rsidRPr="00070908">
              <w:fldChar w:fldCharType="begin"/>
            </w:r>
            <w:r w:rsidRPr="00070908">
              <w:instrText>xe "Properties:FieldFilter tag:MaxDisplayedValues"</w:instrText>
            </w:r>
            <w:r w:rsidRPr="00070908">
              <w:fldChar w:fldCharType="end"/>
            </w:r>
            <w:r w:rsidRPr="00070908">
              <w:fldChar w:fldCharType="begin"/>
            </w:r>
            <w:r w:rsidRPr="00070908">
              <w:instrText>xe "MaxDisplayedValues property"</w:instrText>
            </w:r>
            <w:r w:rsidRPr="00070908">
              <w:fldChar w:fldCharType="end"/>
            </w:r>
            <w:r w:rsidRPr="00070908">
              <w:fldChar w:fldCharType="begin"/>
            </w:r>
            <w:r w:rsidRPr="00070908">
              <w:instrText>xe "FieldFilter tag:MaxDisplayedValues property"</w:instrText>
            </w:r>
            <w:r w:rsidRPr="00070908">
              <w:fldChar w:fldCharType="end"/>
            </w:r>
            <w:r w:rsidRPr="00070908">
              <w:fldChar w:fldCharType="begin"/>
            </w:r>
            <w:r w:rsidRPr="00070908">
              <w:instrText>xe "FieldValue tag:MaxGeneratedItems property"</w:instrText>
            </w:r>
            <w:r w:rsidRPr="00070908">
              <w:fldChar w:fldCharType="end"/>
            </w:r>
            <w:r w:rsidRPr="00070908">
              <w:t>The maximum number of database query values automatically populated in the control.  This keeps a filter list from becoming excessively large.  If the number of values exceeds the maximum displayed values, only the</w:t>
            </w:r>
            <w:r w:rsidR="001B20AB">
              <w:t xml:space="preserve"> maximum number are displayed</w:t>
            </w:r>
            <w:r w:rsidRPr="00070908">
              <w:t>.</w:t>
            </w:r>
          </w:p>
          <w:p w:rsidR="00F52044" w:rsidRPr="00070908" w:rsidRDefault="00F52044" w:rsidP="00FD5870">
            <w:r w:rsidRPr="00070908">
              <w:t xml:space="preserve">Please note that this setting only works for </w:t>
            </w:r>
            <w:r w:rsidR="001B20AB">
              <w:t>filter</w:t>
            </w:r>
            <w:r w:rsidRPr="00070908">
              <w:t xml:space="preserve"> dropdowns; it does not for </w:t>
            </w:r>
            <w:r w:rsidR="001B20AB">
              <w:t>data selection</w:t>
            </w:r>
            <w:r w:rsidRPr="00070908">
              <w:t xml:space="preserve"> dropdowns.</w:t>
            </w:r>
          </w:p>
          <w:tbl>
            <w:tblPr>
              <w:tblW w:w="6341" w:type="dxa"/>
              <w:tblLayout w:type="fixed"/>
              <w:tblLook w:val="00A0" w:firstRow="1" w:lastRow="0" w:firstColumn="1" w:lastColumn="0" w:noHBand="0" w:noVBand="0"/>
            </w:tblPr>
            <w:tblGrid>
              <w:gridCol w:w="1273"/>
              <w:gridCol w:w="5068"/>
            </w:tblGrid>
            <w:tr w:rsidR="00F52044" w:rsidRPr="00070908" w:rsidTr="00FD5870">
              <w:tc>
                <w:tcPr>
                  <w:tcW w:w="1273" w:type="dxa"/>
                  <w:tcBorders>
                    <w:top w:val="nil"/>
                    <w:left w:val="nil"/>
                    <w:bottom w:val="nil"/>
                    <w:right w:val="nil"/>
                  </w:tcBorders>
                  <w:shd w:val="clear" w:color="auto" w:fill="auto"/>
                </w:tcPr>
                <w:p w:rsidR="00F52044" w:rsidRPr="00070908" w:rsidRDefault="00F52044" w:rsidP="00FD5870">
                  <w:r w:rsidRPr="00070908">
                    <w:t>Applies To</w:t>
                  </w:r>
                </w:p>
              </w:tc>
              <w:tc>
                <w:tcPr>
                  <w:tcW w:w="5068" w:type="dxa"/>
                  <w:tcBorders>
                    <w:top w:val="nil"/>
                    <w:left w:val="nil"/>
                    <w:bottom w:val="nil"/>
                    <w:right w:val="nil"/>
                  </w:tcBorders>
                  <w:shd w:val="clear" w:color="auto" w:fill="auto"/>
                </w:tcPr>
                <w:p w:rsidR="00F52044" w:rsidRPr="00070908" w:rsidRDefault="00F52044" w:rsidP="00FD5870">
                  <w:r w:rsidRPr="00070908">
                    <w:t>Dropdown List</w:t>
                  </w:r>
                </w:p>
              </w:tc>
            </w:tr>
          </w:tbl>
          <w:p w:rsidR="00F52044" w:rsidRPr="00070908" w:rsidRDefault="00F52044" w:rsidP="00FD5870"/>
        </w:tc>
      </w:tr>
    </w:tbl>
    <w:p w:rsidR="00F52044" w:rsidRPr="00F52044" w:rsidRDefault="00F52044" w:rsidP="00F52044"/>
    <w:p w:rsidR="008916D5" w:rsidRDefault="008916D5" w:rsidP="00A65D33">
      <w:pPr>
        <w:pStyle w:val="Heading3"/>
      </w:pPr>
      <w:bookmarkStart w:id="93" w:name="_Toc414871922"/>
      <w:r>
        <w:t>Formatting</w:t>
      </w:r>
      <w:bookmarkEnd w:id="93"/>
    </w:p>
    <w:tbl>
      <w:tblPr>
        <w:tblW w:w="1003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848"/>
        <w:gridCol w:w="7185"/>
      </w:tblGrid>
      <w:tr w:rsidR="008916D5" w:rsidTr="00FD5870">
        <w:trPr>
          <w:cantSplit/>
          <w:tblHeader/>
        </w:trPr>
        <w:tc>
          <w:tcPr>
            <w:tcW w:w="2848" w:type="dxa"/>
            <w:tcBorders>
              <w:top w:val="single" w:sz="12" w:space="0" w:color="FFFFFF"/>
              <w:left w:val="single" w:sz="12" w:space="0" w:color="FFFFFF"/>
              <w:bottom w:val="single" w:sz="12" w:space="0" w:color="FFFFFF"/>
              <w:right w:val="single" w:sz="12" w:space="0" w:color="FFFFFF"/>
            </w:tcBorders>
            <w:shd w:val="clear" w:color="auto" w:fill="808080"/>
          </w:tcPr>
          <w:p w:rsidR="008916D5" w:rsidRPr="003155D7" w:rsidRDefault="008916D5" w:rsidP="00FD5870">
            <w:pPr>
              <w:pStyle w:val="TableHeading"/>
            </w:pPr>
            <w:r>
              <w:t>Property</w:t>
            </w:r>
          </w:p>
        </w:tc>
        <w:tc>
          <w:tcPr>
            <w:tcW w:w="7185" w:type="dxa"/>
            <w:tcBorders>
              <w:top w:val="single" w:sz="12" w:space="0" w:color="FFFFFF"/>
              <w:left w:val="single" w:sz="12" w:space="0" w:color="FFFFFF"/>
              <w:bottom w:val="single" w:sz="12" w:space="0" w:color="FFFFFF"/>
              <w:right w:val="single" w:sz="12" w:space="0" w:color="FFFFFF"/>
            </w:tcBorders>
            <w:shd w:val="clear" w:color="auto" w:fill="808080"/>
          </w:tcPr>
          <w:p w:rsidR="008916D5" w:rsidRPr="003155D7" w:rsidRDefault="008916D5" w:rsidP="00FD5870">
            <w:pPr>
              <w:pStyle w:val="TableHeading"/>
            </w:pPr>
            <w:r w:rsidRPr="003155D7">
              <w:t>Description</w:t>
            </w:r>
          </w:p>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Allow wrapping</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t>Specifies whether displayed text can be wrapped.</w:t>
            </w:r>
          </w:p>
          <w:tbl>
            <w:tblPr>
              <w:tblW w:w="0" w:type="auto"/>
              <w:tblLook w:val="0000" w:firstRow="0" w:lastRow="0" w:firstColumn="0" w:lastColumn="0" w:noHBand="0" w:noVBand="0"/>
            </w:tblPr>
            <w:tblGrid>
              <w:gridCol w:w="817"/>
              <w:gridCol w:w="2729"/>
            </w:tblGrid>
            <w:tr w:rsidR="008916D5" w:rsidRPr="00D30585" w:rsidTr="00FD5870">
              <w:trPr>
                <w:cantSplit/>
              </w:trPr>
              <w:tc>
                <w:tcPr>
                  <w:tcW w:w="817" w:type="dxa"/>
                  <w:tcBorders>
                    <w:top w:val="nil"/>
                    <w:left w:val="nil"/>
                    <w:bottom w:val="nil"/>
                    <w:right w:val="nil"/>
                  </w:tcBorders>
                </w:tcPr>
                <w:p w:rsidR="008916D5" w:rsidRPr="00D30585" w:rsidRDefault="008916D5" w:rsidP="00FD5870">
                  <w:r>
                    <w:t>True</w:t>
                  </w:r>
                </w:p>
              </w:tc>
              <w:tc>
                <w:tcPr>
                  <w:tcW w:w="2729" w:type="dxa"/>
                  <w:tcBorders>
                    <w:top w:val="nil"/>
                    <w:left w:val="nil"/>
                    <w:bottom w:val="nil"/>
                    <w:right w:val="nil"/>
                  </w:tcBorders>
                </w:tcPr>
                <w:p w:rsidR="008916D5" w:rsidRPr="00D30585" w:rsidRDefault="008916D5" w:rsidP="00FD5870">
                  <w:r>
                    <w:t>Allow text wrapping.</w:t>
                  </w:r>
                </w:p>
              </w:tc>
            </w:tr>
            <w:tr w:rsidR="008916D5" w:rsidRPr="00D30585" w:rsidTr="00FD5870">
              <w:trPr>
                <w:cantSplit/>
              </w:trPr>
              <w:tc>
                <w:tcPr>
                  <w:tcW w:w="817" w:type="dxa"/>
                  <w:tcBorders>
                    <w:top w:val="nil"/>
                    <w:left w:val="nil"/>
                    <w:bottom w:val="nil"/>
                    <w:right w:val="nil"/>
                  </w:tcBorders>
                </w:tcPr>
                <w:p w:rsidR="008916D5" w:rsidRDefault="008916D5" w:rsidP="00FD5870">
                  <w:r>
                    <w:t>False</w:t>
                  </w:r>
                </w:p>
              </w:tc>
              <w:tc>
                <w:tcPr>
                  <w:tcW w:w="2729" w:type="dxa"/>
                  <w:tcBorders>
                    <w:top w:val="nil"/>
                    <w:left w:val="nil"/>
                    <w:bottom w:val="nil"/>
                    <w:right w:val="nil"/>
                  </w:tcBorders>
                </w:tcPr>
                <w:p w:rsidR="008916D5" w:rsidRDefault="008916D5" w:rsidP="00FD5870">
                  <w:r>
                    <w:t>Do not allow text wrapping.</w:t>
                  </w:r>
                </w:p>
              </w:tc>
            </w:tr>
          </w:tbl>
          <w:p w:rsidR="008916D5" w:rsidRPr="002D6558"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Display format</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rsidRPr="002D6558">
              <w:fldChar w:fldCharType="begin"/>
            </w:r>
            <w:r w:rsidRPr="002D6558">
              <w:instrText>xe "</w:instrText>
            </w:r>
            <w:r>
              <w:instrText>Properties</w:instrText>
            </w:r>
            <w:r w:rsidRPr="002D6558">
              <w:instrText>:FieldValue tag:</w:instrText>
            </w:r>
            <w:r>
              <w:instrText>DataFormat</w:instrText>
            </w:r>
            <w:r w:rsidRPr="002D6558">
              <w:instrText xml:space="preserve"> "</w:instrText>
            </w:r>
            <w:r w:rsidRPr="002D6558">
              <w:fldChar w:fldCharType="end"/>
            </w:r>
            <w:r w:rsidRPr="002D6558">
              <w:fldChar w:fldCharType="begin"/>
            </w:r>
            <w:r w:rsidRPr="002D6558">
              <w:instrText>xe "</w:instrText>
            </w:r>
            <w:r>
              <w:instrText>DataFormat</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DataFormat</w:instrText>
            </w:r>
            <w:r w:rsidRPr="002D6558">
              <w:instrText xml:space="preserve"> </w:instrText>
            </w:r>
            <w:r>
              <w:instrText>property</w:instrText>
            </w:r>
            <w:r w:rsidRPr="002D6558">
              <w:instrText>"</w:instrText>
            </w:r>
            <w:r w:rsidRPr="002D6558">
              <w:fldChar w:fldCharType="end"/>
            </w:r>
            <w:r>
              <w:t>S</w:t>
            </w:r>
            <w:r w:rsidRPr="00D30585">
              <w:t>pecifies a field’s display format, typically for numbers and dates.</w:t>
            </w:r>
            <w:r>
              <w:t xml:space="preserve">  It also specifies the type of text editor used for general text fields.</w:t>
            </w:r>
          </w:p>
          <w:p w:rsidR="008916D5" w:rsidRDefault="008916D5" w:rsidP="00FD5870">
            <w:r>
              <w:t>Other special formats apply:</w:t>
            </w:r>
          </w:p>
          <w:tbl>
            <w:tblPr>
              <w:tblW w:w="0" w:type="auto"/>
              <w:tblLook w:val="0000" w:firstRow="0" w:lastRow="0" w:firstColumn="0" w:lastColumn="0" w:noHBand="0" w:noVBand="0"/>
            </w:tblPr>
            <w:tblGrid>
              <w:gridCol w:w="961"/>
              <w:gridCol w:w="4497"/>
            </w:tblGrid>
            <w:tr w:rsidR="008916D5" w:rsidRPr="00D30585" w:rsidTr="00FD5870">
              <w:trPr>
                <w:cantSplit/>
              </w:trPr>
              <w:tc>
                <w:tcPr>
                  <w:tcW w:w="961" w:type="dxa"/>
                  <w:tcBorders>
                    <w:top w:val="nil"/>
                    <w:left w:val="nil"/>
                    <w:bottom w:val="nil"/>
                    <w:right w:val="nil"/>
                  </w:tcBorders>
                </w:tcPr>
                <w:p w:rsidR="008916D5" w:rsidRPr="00D30585" w:rsidRDefault="008916D5" w:rsidP="00FD5870">
                  <w:r>
                    <w:t>Default</w:t>
                  </w:r>
                </w:p>
              </w:tc>
              <w:tc>
                <w:tcPr>
                  <w:tcW w:w="4497" w:type="dxa"/>
                  <w:tcBorders>
                    <w:top w:val="nil"/>
                    <w:left w:val="nil"/>
                    <w:bottom w:val="nil"/>
                    <w:right w:val="nil"/>
                  </w:tcBorders>
                </w:tcPr>
                <w:p w:rsidR="008916D5" w:rsidRPr="00D30585" w:rsidRDefault="008916D5" w:rsidP="00FD5870">
                  <w:r>
                    <w:t>Use the Global Display Options dialog settings.</w:t>
                  </w:r>
                </w:p>
              </w:tc>
            </w:tr>
          </w:tbl>
          <w:p w:rsidR="008916D5" w:rsidRDefault="008916D5" w:rsidP="00FD5870"/>
          <w:tbl>
            <w:tblPr>
              <w:tblW w:w="6341" w:type="dxa"/>
              <w:tblLook w:val="00A0" w:firstRow="1" w:lastRow="0" w:firstColumn="1" w:lastColumn="0" w:noHBand="0" w:noVBand="0"/>
            </w:tblPr>
            <w:tblGrid>
              <w:gridCol w:w="1273"/>
              <w:gridCol w:w="5068"/>
            </w:tblGrid>
            <w:tr w:rsidR="008916D5" w:rsidRPr="002D6558" w:rsidTr="00FD5870">
              <w:tc>
                <w:tcPr>
                  <w:tcW w:w="1273" w:type="dxa"/>
                  <w:tcBorders>
                    <w:top w:val="nil"/>
                    <w:left w:val="nil"/>
                    <w:bottom w:val="nil"/>
                    <w:right w:val="nil"/>
                  </w:tcBorders>
                  <w:shd w:val="clear" w:color="auto" w:fill="auto"/>
                </w:tcPr>
                <w:p w:rsidR="008916D5" w:rsidRPr="002D6558" w:rsidRDefault="008916D5" w:rsidP="00FD5870">
                  <w:r>
                    <w:t>Applies To</w:t>
                  </w:r>
                </w:p>
              </w:tc>
              <w:tc>
                <w:tcPr>
                  <w:tcW w:w="5068" w:type="dxa"/>
                  <w:tcBorders>
                    <w:top w:val="nil"/>
                    <w:left w:val="nil"/>
                    <w:bottom w:val="nil"/>
                    <w:right w:val="nil"/>
                  </w:tcBorders>
                  <w:shd w:val="clear" w:color="auto" w:fill="auto"/>
                </w:tcPr>
                <w:p w:rsidR="008916D5" w:rsidRPr="002D6558" w:rsidRDefault="008916D5" w:rsidP="00FD5870">
                  <w:r>
                    <w:t>Text Box</w:t>
                  </w:r>
                </w:p>
              </w:tc>
            </w:tr>
          </w:tbl>
          <w:p w:rsidR="008916D5" w:rsidRPr="002D6558"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Display when contains value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D335E9" w:rsidRDefault="008916D5" w:rsidP="00FD5870">
            <w:r w:rsidRPr="00D335E9">
              <w:fldChar w:fldCharType="begin"/>
            </w:r>
            <w:r w:rsidRPr="00D335E9">
              <w:instrText>xe "</w:instrText>
            </w:r>
            <w:r>
              <w:instrText>Properties</w:instrText>
            </w:r>
            <w:r w:rsidRPr="00D335E9">
              <w:instrText>:FieldValue tag:TextFormat"</w:instrText>
            </w:r>
            <w:r w:rsidRPr="00D335E9">
              <w:fldChar w:fldCharType="end"/>
            </w:r>
            <w:r w:rsidRPr="00D335E9">
              <w:fldChar w:fldCharType="begin"/>
            </w:r>
            <w:r w:rsidRPr="00D335E9">
              <w:instrText xml:space="preserve">xe "Width </w:instrText>
            </w:r>
            <w:r>
              <w:instrText>property</w:instrText>
            </w:r>
            <w:r w:rsidRPr="00D335E9">
              <w:instrText>"</w:instrText>
            </w:r>
            <w:r w:rsidRPr="00D335E9">
              <w:fldChar w:fldCharType="end"/>
            </w:r>
            <w:r w:rsidRPr="00D335E9">
              <w:fldChar w:fldCharType="begin"/>
            </w:r>
            <w:r w:rsidRPr="00D335E9">
              <w:instrText xml:space="preserve">xe "FieldValue tag:TextFormat </w:instrText>
            </w:r>
            <w:r>
              <w:instrText>property</w:instrText>
            </w:r>
            <w:r w:rsidRPr="00D335E9">
              <w:instrText>"</w:instrText>
            </w:r>
            <w:r w:rsidRPr="00D335E9">
              <w:fldChar w:fldCharType="end"/>
            </w:r>
            <w:r>
              <w:t>The formatted text displayed when field contains a value.</w:t>
            </w:r>
          </w:p>
          <w:p w:rsidR="008916D5" w:rsidRPr="00D335E9" w:rsidRDefault="008916D5" w:rsidP="00FD5870">
            <w:r w:rsidRPr="00D335E9">
              <w:t xml:space="preserve">See </w:t>
            </w:r>
            <w:r>
              <w:fldChar w:fldCharType="begin"/>
            </w:r>
            <w:r>
              <w:instrText xml:space="preserve"> REF _Ref257024540 \h </w:instrText>
            </w:r>
            <w:r>
              <w:fldChar w:fldCharType="separate"/>
            </w:r>
            <w:proofErr w:type="spellStart"/>
            <w:r w:rsidR="00A01014">
              <w:t>TextFormat</w:t>
            </w:r>
            <w:proofErr w:type="spellEnd"/>
            <w:r w:rsidR="00A01014">
              <w:t xml:space="preserve"> property</w:t>
            </w:r>
            <w:r>
              <w:fldChar w:fldCharType="end"/>
            </w:r>
            <w:r>
              <w:t xml:space="preserve"> </w:t>
            </w:r>
            <w:r w:rsidRPr="00D335E9">
              <w:t xml:space="preserve">for </w:t>
            </w:r>
            <w:r>
              <w:t>details</w:t>
            </w:r>
            <w:r w:rsidRPr="00D335E9">
              <w:t>.</w:t>
            </w:r>
          </w:p>
          <w:tbl>
            <w:tblPr>
              <w:tblW w:w="6341" w:type="dxa"/>
              <w:tblLook w:val="00A0" w:firstRow="1" w:lastRow="0" w:firstColumn="1" w:lastColumn="0" w:noHBand="0" w:noVBand="0"/>
            </w:tblPr>
            <w:tblGrid>
              <w:gridCol w:w="1273"/>
              <w:gridCol w:w="5068"/>
            </w:tblGrid>
            <w:tr w:rsidR="008916D5" w:rsidRPr="00D335E9" w:rsidTr="00FD5870">
              <w:tc>
                <w:tcPr>
                  <w:tcW w:w="1273" w:type="dxa"/>
                  <w:tcBorders>
                    <w:top w:val="nil"/>
                    <w:left w:val="nil"/>
                    <w:bottom w:val="nil"/>
                    <w:right w:val="nil"/>
                  </w:tcBorders>
                  <w:shd w:val="clear" w:color="auto" w:fill="auto"/>
                </w:tcPr>
                <w:p w:rsidR="008916D5" w:rsidRPr="00D335E9" w:rsidRDefault="008916D5" w:rsidP="00FD5870">
                  <w:r w:rsidRPr="00D335E9">
                    <w:lastRenderedPageBreak/>
                    <w:t>Applies To</w:t>
                  </w:r>
                </w:p>
              </w:tc>
              <w:tc>
                <w:tcPr>
                  <w:tcW w:w="5068" w:type="dxa"/>
                  <w:tcBorders>
                    <w:top w:val="nil"/>
                    <w:left w:val="nil"/>
                    <w:bottom w:val="nil"/>
                    <w:right w:val="nil"/>
                  </w:tcBorders>
                  <w:shd w:val="clear" w:color="auto" w:fill="auto"/>
                </w:tcPr>
                <w:p w:rsidR="008916D5" w:rsidRPr="00D335E9" w:rsidRDefault="008916D5" w:rsidP="00FD5870">
                  <w:r w:rsidRPr="00D335E9">
                    <w:t>Literal</w:t>
                  </w:r>
                  <w:r w:rsidRPr="00D335E9">
                    <w:br/>
                    <w:t>Text Box</w:t>
                  </w:r>
                </w:p>
              </w:tc>
            </w:tr>
          </w:tbl>
          <w:p w:rsidR="008916D5" w:rsidRPr="00D335E9"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lastRenderedPageBreak/>
              <w:t>Display when NULL</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rsidRPr="002D6558">
              <w:fldChar w:fldCharType="begin"/>
            </w:r>
            <w:r w:rsidRPr="002D6558">
              <w:instrText>xe "</w:instrText>
            </w:r>
            <w:r>
              <w:instrText>Properties</w:instrText>
            </w:r>
            <w:r w:rsidRPr="002D6558">
              <w:instrText>:FieldValue tag:NullValueText"</w:instrText>
            </w:r>
            <w:r w:rsidRPr="002D6558">
              <w:fldChar w:fldCharType="end"/>
            </w:r>
            <w:r w:rsidRPr="002D6558">
              <w:fldChar w:fldCharType="begin"/>
            </w:r>
            <w:r w:rsidRPr="002D6558">
              <w:instrText xml:space="preserve">xe "NullValueText </w:instrText>
            </w:r>
            <w:r>
              <w:instrText>property</w:instrText>
            </w:r>
            <w:r w:rsidRPr="002D6558">
              <w:instrText>"</w:instrText>
            </w:r>
            <w:r w:rsidRPr="002D6558">
              <w:fldChar w:fldCharType="end"/>
            </w:r>
            <w:r w:rsidRPr="002D6558">
              <w:fldChar w:fldCharType="begin"/>
            </w:r>
            <w:r w:rsidRPr="002D6558">
              <w:instrText xml:space="preserve">xe "FieldValue tag:NullValueText </w:instrText>
            </w:r>
            <w:r>
              <w:instrText>property</w:instrText>
            </w:r>
            <w:r w:rsidRPr="002D6558">
              <w:instrText>"</w:instrText>
            </w:r>
            <w:r w:rsidRPr="002D6558">
              <w:fldChar w:fldCharType="end"/>
            </w:r>
            <w:r>
              <w:t>T</w:t>
            </w:r>
            <w:r w:rsidRPr="002D6558">
              <w:t>he text to be displayed or inserted into the database if the underlying database field has a “null</w:t>
            </w:r>
            <w:r>
              <w:t>”</w:t>
            </w:r>
            <w:r w:rsidRPr="002D6558">
              <w:t xml:space="preserve"> value (no value).</w:t>
            </w:r>
            <w:r>
              <w:t xml:space="preserve">  This is typically set to ‘&amp;</w:t>
            </w:r>
            <w:proofErr w:type="spellStart"/>
            <w:r>
              <w:t>nbsp</w:t>
            </w:r>
            <w:proofErr w:type="spellEnd"/>
            <w:r>
              <w:t>;’</w:t>
            </w:r>
          </w:p>
          <w:tbl>
            <w:tblPr>
              <w:tblW w:w="6341" w:type="dxa"/>
              <w:tblLook w:val="00A0" w:firstRow="1" w:lastRow="0" w:firstColumn="1" w:lastColumn="0" w:noHBand="0" w:noVBand="0"/>
            </w:tblPr>
            <w:tblGrid>
              <w:gridCol w:w="1273"/>
              <w:gridCol w:w="5068"/>
            </w:tblGrid>
            <w:tr w:rsidR="008916D5" w:rsidRPr="002D6558" w:rsidTr="00FD5870">
              <w:tc>
                <w:tcPr>
                  <w:tcW w:w="1273" w:type="dxa"/>
                  <w:tcBorders>
                    <w:top w:val="nil"/>
                    <w:left w:val="nil"/>
                    <w:bottom w:val="nil"/>
                    <w:right w:val="nil"/>
                  </w:tcBorders>
                  <w:shd w:val="clear" w:color="auto" w:fill="auto"/>
                </w:tcPr>
                <w:p w:rsidR="008916D5" w:rsidRPr="002D6558" w:rsidRDefault="008916D5" w:rsidP="00FD5870">
                  <w:r>
                    <w:t>Applies To</w:t>
                  </w:r>
                </w:p>
              </w:tc>
              <w:tc>
                <w:tcPr>
                  <w:tcW w:w="5068" w:type="dxa"/>
                  <w:tcBorders>
                    <w:top w:val="nil"/>
                    <w:left w:val="nil"/>
                    <w:bottom w:val="nil"/>
                    <w:right w:val="nil"/>
                  </w:tcBorders>
                  <w:shd w:val="clear" w:color="auto" w:fill="auto"/>
                </w:tcPr>
                <w:p w:rsidR="008916D5" w:rsidRPr="002D6558" w:rsidRDefault="008916D5" w:rsidP="00FD5870">
                  <w:r>
                    <w:t>Label</w:t>
                  </w:r>
                  <w:r>
                    <w:br/>
                    <w:t>Literal</w:t>
                  </w:r>
                </w:p>
              </w:tc>
            </w:tr>
          </w:tbl>
          <w:p w:rsidR="008916D5" w:rsidRPr="002D6558"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HTML encode value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t xml:space="preserve">Specifies whether to render HTML tags when displaying text.  If a field contains HTML code, you can configure the field to render (display) the HTML rather than display ‘raw’ </w:t>
            </w:r>
            <w:proofErr w:type="spellStart"/>
            <w:r>
              <w:t>unrendered</w:t>
            </w:r>
            <w:proofErr w:type="spellEnd"/>
            <w:r>
              <w:t xml:space="preserve"> text.</w:t>
            </w:r>
          </w:p>
          <w:tbl>
            <w:tblPr>
              <w:tblW w:w="6825" w:type="dxa"/>
              <w:tblLook w:val="00A0" w:firstRow="1" w:lastRow="0" w:firstColumn="1" w:lastColumn="0" w:noHBand="0" w:noVBand="0"/>
            </w:tblPr>
            <w:tblGrid>
              <w:gridCol w:w="961"/>
              <w:gridCol w:w="5864"/>
            </w:tblGrid>
            <w:tr w:rsidR="008916D5" w:rsidRPr="002D6558" w:rsidTr="00FD5870">
              <w:tc>
                <w:tcPr>
                  <w:tcW w:w="961" w:type="dxa"/>
                  <w:tcBorders>
                    <w:top w:val="nil"/>
                    <w:left w:val="nil"/>
                    <w:bottom w:val="nil"/>
                    <w:right w:val="nil"/>
                  </w:tcBorders>
                  <w:shd w:val="clear" w:color="auto" w:fill="auto"/>
                </w:tcPr>
                <w:p w:rsidR="008916D5" w:rsidRDefault="008916D5" w:rsidP="00FD5870">
                  <w:r>
                    <w:t>True</w:t>
                  </w:r>
                </w:p>
              </w:tc>
              <w:tc>
                <w:tcPr>
                  <w:tcW w:w="5864" w:type="dxa"/>
                  <w:tcBorders>
                    <w:top w:val="nil"/>
                    <w:left w:val="nil"/>
                    <w:bottom w:val="nil"/>
                    <w:right w:val="nil"/>
                  </w:tcBorders>
                  <w:shd w:val="clear" w:color="auto" w:fill="auto"/>
                </w:tcPr>
                <w:p w:rsidR="008916D5" w:rsidRDefault="008916D5" w:rsidP="00FD5870">
                  <w:r>
                    <w:t>Display text without rendering (executing) HTML tags.  Any embedded HTML tags are displayed as ‘HTML source’.</w:t>
                  </w:r>
                </w:p>
              </w:tc>
            </w:tr>
            <w:tr w:rsidR="008916D5" w:rsidRPr="002D6558" w:rsidTr="00FD5870">
              <w:tc>
                <w:tcPr>
                  <w:tcW w:w="961" w:type="dxa"/>
                  <w:tcBorders>
                    <w:top w:val="nil"/>
                    <w:left w:val="nil"/>
                    <w:bottom w:val="nil"/>
                    <w:right w:val="nil"/>
                  </w:tcBorders>
                  <w:shd w:val="clear" w:color="auto" w:fill="auto"/>
                </w:tcPr>
                <w:p w:rsidR="008916D5" w:rsidRDefault="008916D5" w:rsidP="00FD5870">
                  <w:r>
                    <w:t>False</w:t>
                  </w:r>
                </w:p>
              </w:tc>
              <w:tc>
                <w:tcPr>
                  <w:tcW w:w="5864" w:type="dxa"/>
                  <w:tcBorders>
                    <w:top w:val="nil"/>
                    <w:left w:val="nil"/>
                    <w:bottom w:val="nil"/>
                    <w:right w:val="nil"/>
                  </w:tcBorders>
                  <w:shd w:val="clear" w:color="auto" w:fill="auto"/>
                </w:tcPr>
                <w:p w:rsidR="008916D5" w:rsidRDefault="008916D5" w:rsidP="00FD5870">
                  <w:r>
                    <w:t>Display text as rich text.  Embedded HTML tags are rendered.</w:t>
                  </w:r>
                </w:p>
                <w:p w:rsidR="008916D5" w:rsidRDefault="008916D5" w:rsidP="00FD5870">
                  <w:r>
                    <w:t>Note that rich text is displayed only if the text can be fully displayed.  The amount of text in the field, including embedded HTML tags, must be less than the “Maximum display length” property value.</w:t>
                  </w:r>
                </w:p>
              </w:tc>
            </w:tr>
            <w:tr w:rsidR="008916D5" w:rsidRPr="002D6558" w:rsidTr="00FD5870">
              <w:tc>
                <w:tcPr>
                  <w:tcW w:w="961" w:type="dxa"/>
                  <w:tcBorders>
                    <w:top w:val="nil"/>
                    <w:left w:val="nil"/>
                    <w:bottom w:val="nil"/>
                    <w:right w:val="nil"/>
                  </w:tcBorders>
                  <w:shd w:val="clear" w:color="auto" w:fill="auto"/>
                </w:tcPr>
                <w:p w:rsidR="008916D5" w:rsidRDefault="008916D5" w:rsidP="00FD5870">
                  <w:r>
                    <w:t>Default</w:t>
                  </w:r>
                </w:p>
              </w:tc>
              <w:tc>
                <w:tcPr>
                  <w:tcW w:w="5864" w:type="dxa"/>
                  <w:tcBorders>
                    <w:top w:val="nil"/>
                    <w:left w:val="nil"/>
                    <w:bottom w:val="nil"/>
                    <w:right w:val="nil"/>
                  </w:tcBorders>
                  <w:shd w:val="clear" w:color="auto" w:fill="auto"/>
                </w:tcPr>
                <w:p w:rsidR="008916D5" w:rsidRDefault="008916D5" w:rsidP="00FD5870">
                  <w:r>
                    <w:t>Use the Application Generation Options setting.</w:t>
                  </w:r>
                </w:p>
              </w:tc>
            </w:tr>
          </w:tbl>
          <w:p w:rsidR="008916D5" w:rsidRDefault="008916D5" w:rsidP="00FD5870"/>
          <w:tbl>
            <w:tblPr>
              <w:tblW w:w="6341" w:type="dxa"/>
              <w:tblLook w:val="00A0" w:firstRow="1" w:lastRow="0" w:firstColumn="1" w:lastColumn="0" w:noHBand="0" w:noVBand="0"/>
            </w:tblPr>
            <w:tblGrid>
              <w:gridCol w:w="1273"/>
              <w:gridCol w:w="5068"/>
            </w:tblGrid>
            <w:tr w:rsidR="008916D5" w:rsidRPr="002D6558" w:rsidTr="00FD5870">
              <w:tc>
                <w:tcPr>
                  <w:tcW w:w="1273" w:type="dxa"/>
                  <w:tcBorders>
                    <w:top w:val="nil"/>
                    <w:left w:val="nil"/>
                    <w:bottom w:val="nil"/>
                    <w:right w:val="nil"/>
                  </w:tcBorders>
                  <w:shd w:val="clear" w:color="auto" w:fill="auto"/>
                </w:tcPr>
                <w:p w:rsidR="008916D5" w:rsidRPr="002D6558" w:rsidRDefault="008916D5" w:rsidP="00FD5870">
                  <w:r>
                    <w:t>Applies To</w:t>
                  </w:r>
                </w:p>
              </w:tc>
              <w:tc>
                <w:tcPr>
                  <w:tcW w:w="5068" w:type="dxa"/>
                  <w:tcBorders>
                    <w:top w:val="nil"/>
                    <w:left w:val="nil"/>
                    <w:bottom w:val="nil"/>
                    <w:right w:val="nil"/>
                  </w:tcBorders>
                  <w:shd w:val="clear" w:color="auto" w:fill="auto"/>
                </w:tcPr>
                <w:p w:rsidR="008916D5" w:rsidRPr="002D6558" w:rsidRDefault="008916D5" w:rsidP="00FD5870">
                  <w:r>
                    <w:t>Label</w:t>
                  </w:r>
                  <w:r>
                    <w:br/>
                    <w:t>Literal</w:t>
                  </w:r>
                </w:p>
              </w:tc>
            </w:tr>
          </w:tbl>
          <w:p w:rsidR="008916D5"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HTML encode white space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rsidRPr="002D6558">
              <w:fldChar w:fldCharType="begin"/>
            </w:r>
            <w:r w:rsidRPr="002D6558">
              <w:instrText>xe "</w:instrText>
            </w:r>
            <w:r>
              <w:instrText>Properties</w:instrText>
            </w:r>
            <w:r w:rsidRPr="002D6558">
              <w:instrText>:FieldValue tag:</w:instrText>
            </w:r>
            <w:r>
              <w:instrText>HtmlEncodeWhiteSpace</w:instrText>
            </w:r>
            <w:r w:rsidRPr="002D6558">
              <w:instrText>"</w:instrText>
            </w:r>
            <w:r w:rsidRPr="002D6558">
              <w:fldChar w:fldCharType="end"/>
            </w:r>
            <w:r w:rsidRPr="002D6558">
              <w:fldChar w:fldCharType="begin"/>
            </w:r>
            <w:r w:rsidRPr="002D6558">
              <w:instrText>xe "</w:instrText>
            </w:r>
            <w:r>
              <w:instrText>HtmlEncodeWhiteSpace</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HtmlEncodeWhiteSpace</w:instrText>
            </w:r>
            <w:r w:rsidRPr="002D6558">
              <w:instrText xml:space="preserve"> </w:instrText>
            </w:r>
            <w:r>
              <w:instrText>property</w:instrText>
            </w:r>
            <w:r w:rsidRPr="002D6558">
              <w:instrText>"</w:instrText>
            </w:r>
            <w:r w:rsidRPr="002D6558">
              <w:fldChar w:fldCharType="end"/>
            </w:r>
            <w:r>
              <w:t>Specifies whether to HTML encode white space, limiting word-wrapping.</w:t>
            </w:r>
          </w:p>
          <w:tbl>
            <w:tblPr>
              <w:tblW w:w="0" w:type="auto"/>
              <w:tblLook w:val="00A0" w:firstRow="1" w:lastRow="0" w:firstColumn="1" w:lastColumn="0" w:noHBand="0" w:noVBand="0"/>
            </w:tblPr>
            <w:tblGrid>
              <w:gridCol w:w="817"/>
              <w:gridCol w:w="5986"/>
            </w:tblGrid>
            <w:tr w:rsidR="008916D5" w:rsidRPr="002D6558" w:rsidTr="00FD5870">
              <w:tc>
                <w:tcPr>
                  <w:tcW w:w="817" w:type="dxa"/>
                  <w:tcBorders>
                    <w:top w:val="nil"/>
                    <w:left w:val="nil"/>
                    <w:bottom w:val="nil"/>
                    <w:right w:val="nil"/>
                  </w:tcBorders>
                  <w:shd w:val="clear" w:color="auto" w:fill="auto"/>
                </w:tcPr>
                <w:p w:rsidR="008916D5" w:rsidRPr="002D6558" w:rsidRDefault="008916D5" w:rsidP="00FD5870">
                  <w:r w:rsidRPr="002D6558">
                    <w:t>True</w:t>
                  </w:r>
                </w:p>
              </w:tc>
              <w:tc>
                <w:tcPr>
                  <w:tcW w:w="5986" w:type="dxa"/>
                  <w:tcBorders>
                    <w:top w:val="nil"/>
                    <w:left w:val="nil"/>
                    <w:bottom w:val="nil"/>
                    <w:right w:val="nil"/>
                  </w:tcBorders>
                  <w:shd w:val="clear" w:color="auto" w:fill="auto"/>
                </w:tcPr>
                <w:p w:rsidR="008916D5" w:rsidRPr="002D6558" w:rsidRDefault="008916D5" w:rsidP="00FD5870">
                  <w:r>
                    <w:t>HTML encodes white space.  Multiple words in a text string are not wrapped.</w:t>
                  </w:r>
                </w:p>
              </w:tc>
            </w:tr>
            <w:tr w:rsidR="008916D5" w:rsidRPr="002D6558" w:rsidTr="00FD5870">
              <w:tc>
                <w:tcPr>
                  <w:tcW w:w="817" w:type="dxa"/>
                  <w:tcBorders>
                    <w:top w:val="nil"/>
                    <w:left w:val="nil"/>
                    <w:bottom w:val="nil"/>
                    <w:right w:val="nil"/>
                  </w:tcBorders>
                  <w:shd w:val="clear" w:color="auto" w:fill="auto"/>
                </w:tcPr>
                <w:p w:rsidR="008916D5" w:rsidRPr="002D6558" w:rsidRDefault="008916D5" w:rsidP="00FD5870">
                  <w:r w:rsidRPr="002D6558">
                    <w:t>False</w:t>
                  </w:r>
                </w:p>
              </w:tc>
              <w:tc>
                <w:tcPr>
                  <w:tcW w:w="5986" w:type="dxa"/>
                  <w:tcBorders>
                    <w:top w:val="nil"/>
                    <w:left w:val="nil"/>
                    <w:bottom w:val="nil"/>
                    <w:right w:val="nil"/>
                  </w:tcBorders>
                  <w:shd w:val="clear" w:color="auto" w:fill="auto"/>
                </w:tcPr>
                <w:p w:rsidR="008916D5" w:rsidRPr="002D6558" w:rsidRDefault="008916D5" w:rsidP="00FD5870">
                  <w:r>
                    <w:t xml:space="preserve">Does not HTML-encode white space.  This is the </w:t>
                  </w:r>
                  <w:proofErr w:type="spellStart"/>
                  <w:r>
                    <w:t>the</w:t>
                  </w:r>
                  <w:proofErr w:type="spellEnd"/>
                  <w:r>
                    <w:t xml:space="preserve"> default if this property is not set.</w:t>
                  </w:r>
                </w:p>
              </w:tc>
            </w:tr>
          </w:tbl>
          <w:p w:rsidR="008916D5" w:rsidRDefault="008916D5" w:rsidP="00FD5870">
            <w:r>
              <w:t xml:space="preserve">“HTML </w:t>
            </w:r>
            <w:proofErr w:type="gramStart"/>
            <w:r>
              <w:t>encode</w:t>
            </w:r>
            <w:proofErr w:type="gramEnd"/>
            <w:r>
              <w:t xml:space="preserve"> white space” can be combined with the “Allow wrapping” property to achieve various effects.  For example, “HTML encode white space = True” and “Allow wrapping = False” r</w:t>
            </w:r>
            <w:r w:rsidRPr="00340402">
              <w:t>espects the white space, carriage return and line feed characters in the HTML</w:t>
            </w:r>
            <w:r>
              <w:t>, preserving w</w:t>
            </w:r>
            <w:r w:rsidRPr="00340402">
              <w:t>hite space</w:t>
            </w:r>
            <w:r>
              <w:t>; e.g., i</w:t>
            </w:r>
            <w:r w:rsidRPr="00340402">
              <w:t>f you have 10 contiguous spaces, 10 spaces will be output in the field.</w:t>
            </w:r>
          </w:p>
          <w:tbl>
            <w:tblPr>
              <w:tblW w:w="6341" w:type="dxa"/>
              <w:tblLook w:val="00A0" w:firstRow="1" w:lastRow="0" w:firstColumn="1" w:lastColumn="0" w:noHBand="0" w:noVBand="0"/>
            </w:tblPr>
            <w:tblGrid>
              <w:gridCol w:w="1273"/>
              <w:gridCol w:w="5068"/>
            </w:tblGrid>
            <w:tr w:rsidR="008916D5" w:rsidRPr="002D6558" w:rsidTr="00FD5870">
              <w:tc>
                <w:tcPr>
                  <w:tcW w:w="1273" w:type="dxa"/>
                  <w:tcBorders>
                    <w:top w:val="nil"/>
                    <w:left w:val="nil"/>
                    <w:bottom w:val="nil"/>
                    <w:right w:val="nil"/>
                  </w:tcBorders>
                  <w:shd w:val="clear" w:color="auto" w:fill="auto"/>
                </w:tcPr>
                <w:p w:rsidR="008916D5" w:rsidRPr="002D6558" w:rsidRDefault="008916D5" w:rsidP="00FD5870">
                  <w:r>
                    <w:t>Applies To</w:t>
                  </w:r>
                </w:p>
              </w:tc>
              <w:tc>
                <w:tcPr>
                  <w:tcW w:w="5068" w:type="dxa"/>
                  <w:tcBorders>
                    <w:top w:val="nil"/>
                    <w:left w:val="nil"/>
                    <w:bottom w:val="nil"/>
                    <w:right w:val="nil"/>
                  </w:tcBorders>
                  <w:shd w:val="clear" w:color="auto" w:fill="auto"/>
                </w:tcPr>
                <w:p w:rsidR="008916D5" w:rsidRPr="002D6558" w:rsidRDefault="008916D5" w:rsidP="00FD5870">
                  <w:r>
                    <w:t>Label</w:t>
                  </w:r>
                  <w:r>
                    <w:br/>
                    <w:t>Literal</w:t>
                  </w:r>
                </w:p>
              </w:tc>
            </w:tr>
          </w:tbl>
          <w:p w:rsidR="008916D5" w:rsidRPr="002D6558" w:rsidRDefault="008916D5" w:rsidP="00FD5870"/>
        </w:tc>
      </w:tr>
      <w:tr w:rsidR="008916D5" w:rsidRPr="002D6558" w:rsidTr="00FD5870">
        <w:tc>
          <w:tcPr>
            <w:tcW w:w="2848" w:type="dxa"/>
            <w:tcBorders>
              <w:top w:val="single" w:sz="12" w:space="0" w:color="FFFFFF"/>
              <w:left w:val="single" w:sz="12" w:space="0" w:color="FFFFFF"/>
              <w:bottom w:val="single" w:sz="12" w:space="0" w:color="FFFFFF"/>
              <w:right w:val="single" w:sz="12" w:space="0" w:color="FFFFFF"/>
            </w:tcBorders>
            <w:shd w:val="clear" w:color="auto" w:fill="E0E0E0"/>
          </w:tcPr>
          <w:p w:rsidR="008916D5" w:rsidRPr="0020729C" w:rsidRDefault="008916D5" w:rsidP="00FD5870">
            <w:r>
              <w:t>Maximum display length</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916D5" w:rsidRDefault="008916D5" w:rsidP="00FD5870">
            <w:r w:rsidRPr="002D6558">
              <w:fldChar w:fldCharType="begin"/>
            </w:r>
            <w:r w:rsidRPr="002D6558">
              <w:instrText>xe "</w:instrText>
            </w:r>
            <w:r>
              <w:instrText>Properties</w:instrText>
            </w:r>
            <w:r w:rsidRPr="002D6558">
              <w:instrText>:FieldValue tag:</w:instrText>
            </w:r>
            <w:r w:rsidRPr="00E268D1">
              <w:instrText>FieldMaxLength</w:instrText>
            </w:r>
            <w:r w:rsidRPr="002D6558">
              <w:instrText>"</w:instrText>
            </w:r>
            <w:r w:rsidRPr="002D6558">
              <w:fldChar w:fldCharType="end"/>
            </w:r>
            <w:r w:rsidRPr="002D6558">
              <w:fldChar w:fldCharType="begin"/>
            </w:r>
            <w:r w:rsidRPr="002D6558">
              <w:instrText>xe "</w:instrText>
            </w:r>
            <w:r w:rsidRPr="00E268D1">
              <w:instrText>FieldMaxLength</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E268D1">
              <w:instrText>FieldMaxLength</w:instrText>
            </w:r>
            <w:r w:rsidRPr="002D6558">
              <w:instrText xml:space="preserve"> </w:instrText>
            </w:r>
            <w:r>
              <w:instrText>property</w:instrText>
            </w:r>
            <w:r w:rsidRPr="002D6558">
              <w:instrText>"</w:instrText>
            </w:r>
            <w:r w:rsidRPr="002D6558">
              <w:fldChar w:fldCharType="end"/>
            </w:r>
            <w:r>
              <w:t>The maximum number of characters displayed on for a text field, limiting the display of long ‘note’ fields in order to conserve screen real estate.</w:t>
            </w:r>
          </w:p>
          <w:p w:rsidR="008916D5" w:rsidRDefault="008916D5" w:rsidP="00FD5870">
            <w:r>
              <w:rPr>
                <w:b/>
              </w:rPr>
              <w:lastRenderedPageBreak/>
              <w:t>Text display limited for mobile pages</w:t>
            </w:r>
          </w:p>
          <w:p w:rsidR="008916D5" w:rsidRDefault="008916D5" w:rsidP="00FD5870">
            <w:r>
              <w:t xml:space="preserve">To reduce the bandwidth required for mobile Show Record pages, text strings longer than 32K are automatically truncated and appended with an ellipses </w:t>
            </w:r>
            <w:proofErr w:type="gramStart"/>
            <w:r>
              <w:t>( “</w:t>
            </w:r>
            <w:proofErr w:type="gramEnd"/>
            <w:r>
              <w:t xml:space="preserve">…”).  </w:t>
            </w:r>
            <w:proofErr w:type="gramStart"/>
            <w:r>
              <w:t>here</w:t>
            </w:r>
            <w:proofErr w:type="gramEnd"/>
            <w:r>
              <w:t xml:space="preserve"> is no truncation on mobile Edit Record and Add Record pages.</w:t>
            </w:r>
          </w:p>
          <w:p w:rsidR="008916D5" w:rsidRPr="00B029CC" w:rsidRDefault="008916D5" w:rsidP="00FD5870">
            <w:pPr>
              <w:rPr>
                <w:b/>
              </w:rPr>
            </w:pPr>
            <w:r w:rsidRPr="00B029CC">
              <w:rPr>
                <w:b/>
              </w:rPr>
              <w:t xml:space="preserve">Use with </w:t>
            </w:r>
            <w:r>
              <w:rPr>
                <w:b/>
              </w:rPr>
              <w:t>“Pop ups”</w:t>
            </w:r>
            <w:r w:rsidRPr="00B029CC">
              <w:rPr>
                <w:b/>
              </w:rPr>
              <w:t xml:space="preserve"> property</w:t>
            </w:r>
          </w:p>
          <w:p w:rsidR="008916D5" w:rsidRDefault="008916D5" w:rsidP="00FD5870">
            <w:r>
              <w:t>“Maximum display length” may be used in conjunction with the “Pop ups” property to display a limited amount of text on the web page and complete text in the pop-up.</w:t>
            </w:r>
          </w:p>
          <w:p w:rsidR="008916D5" w:rsidRDefault="008916D5" w:rsidP="00FD5870">
            <w:r>
              <w:t>“Maximum display length” also governs the number of characters displayed in PDF Reports created by Iron Speed Designer (PDF Report).</w:t>
            </w:r>
          </w:p>
          <w:p w:rsidR="008916D5" w:rsidRDefault="008916D5" w:rsidP="00FD5870">
            <w:r>
              <w:t>Any positive integer may be specified; the lowest permitted value is 1.  Several special values are permitted:</w:t>
            </w:r>
          </w:p>
          <w:tbl>
            <w:tblPr>
              <w:tblW w:w="6825" w:type="dxa"/>
              <w:tblLook w:val="00A0" w:firstRow="1" w:lastRow="0" w:firstColumn="1" w:lastColumn="0" w:noHBand="0" w:noVBand="0"/>
            </w:tblPr>
            <w:tblGrid>
              <w:gridCol w:w="975"/>
              <w:gridCol w:w="5850"/>
            </w:tblGrid>
            <w:tr w:rsidR="008916D5" w:rsidRPr="002D6558" w:rsidTr="00FD5870">
              <w:tc>
                <w:tcPr>
                  <w:tcW w:w="975" w:type="dxa"/>
                  <w:tcBorders>
                    <w:top w:val="nil"/>
                    <w:left w:val="nil"/>
                    <w:bottom w:val="nil"/>
                    <w:right w:val="nil"/>
                  </w:tcBorders>
                  <w:shd w:val="clear" w:color="auto" w:fill="auto"/>
                </w:tcPr>
                <w:p w:rsidR="008916D5" w:rsidRPr="002D6558" w:rsidRDefault="008916D5" w:rsidP="00FD5870">
                  <w:r>
                    <w:t>Default</w:t>
                  </w:r>
                </w:p>
              </w:tc>
              <w:tc>
                <w:tcPr>
                  <w:tcW w:w="5850" w:type="dxa"/>
                  <w:tcBorders>
                    <w:top w:val="nil"/>
                    <w:left w:val="nil"/>
                    <w:bottom w:val="nil"/>
                    <w:right w:val="nil"/>
                  </w:tcBorders>
                  <w:shd w:val="clear" w:color="auto" w:fill="auto"/>
                </w:tcPr>
                <w:p w:rsidR="008916D5" w:rsidRPr="002D6558" w:rsidRDefault="008916D5" w:rsidP="00FD5870">
                  <w:r w:rsidRPr="00973B2B">
                    <w:rPr>
                      <w:rFonts w:cs="Arial"/>
                    </w:rPr>
                    <w:t>Represents the default value specified in the Application Generation Options dialog, typically 100 characters.</w:t>
                  </w:r>
                </w:p>
              </w:tc>
            </w:tr>
            <w:tr w:rsidR="008916D5" w:rsidRPr="002D6558" w:rsidTr="00FD5870">
              <w:tc>
                <w:tcPr>
                  <w:tcW w:w="975" w:type="dxa"/>
                  <w:tcBorders>
                    <w:top w:val="nil"/>
                    <w:left w:val="nil"/>
                    <w:bottom w:val="nil"/>
                    <w:right w:val="nil"/>
                  </w:tcBorders>
                  <w:shd w:val="clear" w:color="auto" w:fill="auto"/>
                </w:tcPr>
                <w:p w:rsidR="008916D5" w:rsidRPr="002E0FFC" w:rsidRDefault="008916D5" w:rsidP="00FD5870">
                  <w:r>
                    <w:t>Max</w:t>
                  </w:r>
                </w:p>
              </w:tc>
              <w:tc>
                <w:tcPr>
                  <w:tcW w:w="5850" w:type="dxa"/>
                  <w:tcBorders>
                    <w:top w:val="nil"/>
                    <w:left w:val="nil"/>
                    <w:bottom w:val="nil"/>
                    <w:right w:val="nil"/>
                  </w:tcBorders>
                  <w:shd w:val="clear" w:color="auto" w:fill="auto"/>
                </w:tcPr>
                <w:p w:rsidR="008916D5" w:rsidRPr="002D6558" w:rsidRDefault="008916D5" w:rsidP="00FD5870">
                  <w:r>
                    <w:t>Allows an unlimited amount of text to be displayed.</w:t>
                  </w:r>
                </w:p>
              </w:tc>
            </w:tr>
          </w:tbl>
          <w:p w:rsidR="008916D5" w:rsidRDefault="008916D5" w:rsidP="00FD5870">
            <w:r>
              <w:t>The default value is the “Default”.  If any invalid value is specified (e.g., 0 or negative number), then all characters in the field are displayed on the web page.</w:t>
            </w:r>
          </w:p>
          <w:p w:rsidR="008916D5" w:rsidRPr="00B029CC" w:rsidRDefault="008916D5" w:rsidP="00FD5870">
            <w:pPr>
              <w:rPr>
                <w:b/>
              </w:rPr>
            </w:pPr>
            <w:r w:rsidRPr="00B029CC">
              <w:rPr>
                <w:b/>
              </w:rPr>
              <w:t>Field contents are truncated and HTML tags do not render properly</w:t>
            </w:r>
          </w:p>
          <w:p w:rsidR="008916D5" w:rsidRDefault="008916D5" w:rsidP="00FD5870">
            <w:r>
              <w:t>The contents of a rich text field will be truncated if “Maximum display length” is less than the length of the contents in the field.  If the contents of a rich text field are truncated, various HTML tags may be displayed rather than rendered as HTML.  To “remove” the HTML tags from displaying, increase “Maximum display length” to exceed the length of the contents stored in the field or the length of the database field itself.</w:t>
            </w:r>
          </w:p>
          <w:tbl>
            <w:tblPr>
              <w:tblW w:w="6341" w:type="dxa"/>
              <w:tblLook w:val="00A0" w:firstRow="1" w:lastRow="0" w:firstColumn="1" w:lastColumn="0" w:noHBand="0" w:noVBand="0"/>
            </w:tblPr>
            <w:tblGrid>
              <w:gridCol w:w="1273"/>
              <w:gridCol w:w="5068"/>
            </w:tblGrid>
            <w:tr w:rsidR="008916D5" w:rsidRPr="002D6558" w:rsidTr="00FD5870">
              <w:tc>
                <w:tcPr>
                  <w:tcW w:w="1273" w:type="dxa"/>
                  <w:tcBorders>
                    <w:top w:val="nil"/>
                    <w:left w:val="nil"/>
                    <w:bottom w:val="nil"/>
                    <w:right w:val="nil"/>
                  </w:tcBorders>
                  <w:shd w:val="clear" w:color="auto" w:fill="auto"/>
                </w:tcPr>
                <w:p w:rsidR="008916D5" w:rsidRPr="002D6558" w:rsidRDefault="008916D5" w:rsidP="00FD5870">
                  <w:r>
                    <w:t>Applies To</w:t>
                  </w:r>
                </w:p>
              </w:tc>
              <w:tc>
                <w:tcPr>
                  <w:tcW w:w="5068" w:type="dxa"/>
                  <w:tcBorders>
                    <w:top w:val="nil"/>
                    <w:left w:val="nil"/>
                    <w:bottom w:val="nil"/>
                    <w:right w:val="nil"/>
                  </w:tcBorders>
                  <w:shd w:val="clear" w:color="auto" w:fill="auto"/>
                </w:tcPr>
                <w:p w:rsidR="008916D5" w:rsidRPr="002D6558" w:rsidRDefault="008916D5" w:rsidP="00FD5870">
                  <w:r>
                    <w:t>Label</w:t>
                  </w:r>
                  <w:r>
                    <w:br/>
                    <w:t>Literal</w:t>
                  </w:r>
                </w:p>
              </w:tc>
            </w:tr>
          </w:tbl>
          <w:p w:rsidR="008916D5" w:rsidRPr="002D6558" w:rsidRDefault="008916D5" w:rsidP="00FD5870"/>
        </w:tc>
      </w:tr>
    </w:tbl>
    <w:p w:rsidR="008916D5" w:rsidRPr="008916D5" w:rsidRDefault="008916D5" w:rsidP="008916D5"/>
    <w:p w:rsidR="00F52044" w:rsidRDefault="00F52044" w:rsidP="00A65D33">
      <w:pPr>
        <w:pStyle w:val="Heading3"/>
      </w:pPr>
      <w:bookmarkStart w:id="94" w:name="_Toc414871923"/>
      <w:r>
        <w:t>Images</w:t>
      </w:r>
      <w:bookmarkEnd w:id="94"/>
    </w:p>
    <w:tbl>
      <w:tblPr>
        <w:tblW w:w="964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464"/>
        <w:gridCol w:w="7185"/>
      </w:tblGrid>
      <w:tr w:rsidR="00F52044" w:rsidTr="0020729C">
        <w:trPr>
          <w:cantSplit/>
          <w:tblHeader/>
        </w:trPr>
        <w:tc>
          <w:tcPr>
            <w:tcW w:w="2464"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t>Property</w:t>
            </w:r>
          </w:p>
        </w:tc>
        <w:tc>
          <w:tcPr>
            <w:tcW w:w="7185" w:type="dxa"/>
            <w:tcBorders>
              <w:top w:val="single" w:sz="12" w:space="0" w:color="FFFFFF"/>
              <w:left w:val="single" w:sz="12" w:space="0" w:color="FFFFFF"/>
              <w:bottom w:val="single" w:sz="12" w:space="0" w:color="FFFFFF"/>
              <w:right w:val="single" w:sz="12" w:space="0" w:color="FFFFFF"/>
            </w:tcBorders>
            <w:shd w:val="clear" w:color="auto" w:fill="808080"/>
          </w:tcPr>
          <w:p w:rsidR="00F52044" w:rsidRPr="003155D7" w:rsidRDefault="00F52044" w:rsidP="00FD5870">
            <w:pPr>
              <w:pStyle w:val="TableHeading"/>
            </w:pPr>
            <w:r w:rsidRPr="003155D7">
              <w:t>Description</w:t>
            </w:r>
          </w:p>
        </w:tc>
      </w:tr>
      <w:tr w:rsidR="00F52044" w:rsidRPr="002D6558" w:rsidTr="0020729C">
        <w:tc>
          <w:tcPr>
            <w:tcW w:w="2464"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E268D1" w:rsidRDefault="00F52044" w:rsidP="00FD5870">
            <w:r>
              <w:t>Image height</w:t>
            </w:r>
            <w:r>
              <w:br/>
            </w:r>
            <w:r>
              <w:lastRenderedPageBreak/>
              <w:t>Image width</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rsidRPr="002D6558">
              <w:lastRenderedPageBreak/>
              <w:fldChar w:fldCharType="begin"/>
            </w:r>
            <w:r w:rsidRPr="002D6558">
              <w:instrText>xe "</w:instrText>
            </w:r>
            <w:r>
              <w:instrText>Properties</w:instrText>
            </w:r>
            <w:r w:rsidRPr="002D6558">
              <w:instrText>:FieldValue tag:</w:instrText>
            </w:r>
            <w:r>
              <w:instrText>ImageWidth</w:instrText>
            </w:r>
            <w:r w:rsidRPr="002D6558">
              <w:instrText>"</w:instrText>
            </w:r>
            <w:r w:rsidRPr="002D6558">
              <w:fldChar w:fldCharType="end"/>
            </w:r>
            <w:r w:rsidRPr="002D6558">
              <w:fldChar w:fldCharType="begin"/>
            </w:r>
            <w:r w:rsidRPr="002D6558">
              <w:instrText>xe "</w:instrText>
            </w:r>
            <w:r>
              <w:instrText>ImageWidth</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ImageWidth</w:instrText>
            </w:r>
            <w:r w:rsidRPr="002D6558">
              <w:instrText xml:space="preserve"> </w:instrText>
            </w:r>
            <w:r>
              <w:instrText>property</w:instrText>
            </w:r>
            <w:r w:rsidRPr="002D6558">
              <w:instrText>"</w:instrText>
            </w:r>
            <w:r w:rsidRPr="002D6558">
              <w:fldChar w:fldCharType="end"/>
            </w:r>
            <w:r>
              <w:t xml:space="preserve">The displayed image size in pixels.  When specified, images are not displayed </w:t>
            </w:r>
            <w:r>
              <w:lastRenderedPageBreak/>
              <w:t xml:space="preserve">at their normal size but are scaled according to the sizes specified by </w:t>
            </w:r>
            <w:proofErr w:type="spellStart"/>
            <w:r>
              <w:t>ImageWidth</w:t>
            </w:r>
            <w:proofErr w:type="spellEnd"/>
            <w:r>
              <w:t xml:space="preserve"> and </w:t>
            </w:r>
            <w:proofErr w:type="spellStart"/>
            <w:r>
              <w:t>ImageHeight</w:t>
            </w:r>
            <w:proofErr w:type="spellEnd"/>
            <w:r>
              <w:t xml:space="preserve">.  Both </w:t>
            </w:r>
            <w:proofErr w:type="spellStart"/>
            <w:r>
              <w:t>ImageWidth</w:t>
            </w:r>
            <w:proofErr w:type="spellEnd"/>
            <w:r>
              <w:t xml:space="preserve"> and </w:t>
            </w:r>
            <w:proofErr w:type="spellStart"/>
            <w:r>
              <w:t>ImageHeight</w:t>
            </w:r>
            <w:proofErr w:type="spellEnd"/>
            <w:r>
              <w:t xml:space="preserve"> must be provided in order to specify the image size in pixels.  </w:t>
            </w:r>
            <w:proofErr w:type="spellStart"/>
            <w:r>
              <w:t>ImageWidth</w:t>
            </w:r>
            <w:proofErr w:type="spellEnd"/>
            <w:r>
              <w:t xml:space="preserve"> and </w:t>
            </w:r>
            <w:proofErr w:type="spellStart"/>
            <w:r>
              <w:t>ImageHeight</w:t>
            </w:r>
            <w:proofErr w:type="spellEnd"/>
            <w:r>
              <w:t xml:space="preserve"> are used in conjunction with the “Pop ups” property.</w:t>
            </w:r>
          </w:p>
          <w:p w:rsidR="00F52044" w:rsidRDefault="00F52044" w:rsidP="00FD5870">
            <w:proofErr w:type="spellStart"/>
            <w:r>
              <w:t>ImageWidth</w:t>
            </w:r>
            <w:proofErr w:type="spellEnd"/>
            <w:r>
              <w:t xml:space="preserve"> and </w:t>
            </w:r>
            <w:proofErr w:type="spellStart"/>
            <w:r>
              <w:t>ImageHeight</w:t>
            </w:r>
            <w:proofErr w:type="spellEnd"/>
            <w:r>
              <w:t xml:space="preserve"> may be used when “Image percent size” is not specified.  Any positive integer value may be specified.  No default value is assumed for these properties.</w:t>
            </w:r>
          </w:p>
          <w:p w:rsidR="00F52044" w:rsidRPr="002D6558" w:rsidRDefault="00F52044" w:rsidP="00FD5870">
            <w:r>
              <w:t xml:space="preserve">“Image percent size” has higher priority over </w:t>
            </w:r>
            <w:proofErr w:type="spellStart"/>
            <w:r>
              <w:t>ImageWidth</w:t>
            </w:r>
            <w:proofErr w:type="spellEnd"/>
            <w:r>
              <w:t xml:space="preserve"> and </w:t>
            </w:r>
            <w:proofErr w:type="spellStart"/>
            <w:r>
              <w:t>ImageHeight</w:t>
            </w:r>
            <w:proofErr w:type="spellEnd"/>
            <w:r>
              <w:t xml:space="preserve">.  If all three are specified then the image will be displayed according to the “Image percent size” value.  If the “Image percent size” property is missing, </w:t>
            </w:r>
            <w:proofErr w:type="spellStart"/>
            <w:r>
              <w:t>ImageWidth</w:t>
            </w:r>
            <w:proofErr w:type="spellEnd"/>
            <w:r>
              <w:t xml:space="preserve"> and </w:t>
            </w:r>
            <w:proofErr w:type="spellStart"/>
            <w:r>
              <w:t>ImageHeight</w:t>
            </w:r>
            <w:proofErr w:type="spellEnd"/>
            <w:r>
              <w:t xml:space="preserve"> values are used.</w:t>
            </w:r>
          </w:p>
        </w:tc>
      </w:tr>
      <w:tr w:rsidR="00F52044" w:rsidRPr="002D6558" w:rsidTr="0020729C">
        <w:tc>
          <w:tcPr>
            <w:tcW w:w="2464"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0729C" w:rsidRDefault="00F52044" w:rsidP="00F52044">
            <w:r>
              <w:lastRenderedPageBreak/>
              <w:t>Image percent size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rsidRPr="002D6558">
              <w:fldChar w:fldCharType="begin"/>
            </w:r>
            <w:r w:rsidRPr="002D6558">
              <w:instrText>xe "</w:instrText>
            </w:r>
            <w:r>
              <w:instrText>Properties</w:instrText>
            </w:r>
            <w:r w:rsidRPr="002D6558">
              <w:instrText>:FieldValue tag:</w:instrText>
            </w:r>
            <w:r>
              <w:instrText>ImagePercentSize</w:instrText>
            </w:r>
            <w:r w:rsidRPr="002D6558">
              <w:instrText>"</w:instrText>
            </w:r>
            <w:r w:rsidRPr="002D6558">
              <w:fldChar w:fldCharType="end"/>
            </w:r>
            <w:r w:rsidRPr="002D6558">
              <w:fldChar w:fldCharType="begin"/>
            </w:r>
            <w:r w:rsidRPr="002D6558">
              <w:instrText>xe "</w:instrText>
            </w:r>
            <w:r>
              <w:instrText>ImagePercentSize</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ImagePercentSize</w:instrText>
            </w:r>
            <w:r w:rsidRPr="002D6558">
              <w:instrText xml:space="preserve"> </w:instrText>
            </w:r>
            <w:r>
              <w:instrText>property</w:instrText>
            </w:r>
            <w:r w:rsidRPr="002D6558">
              <w:instrText>"</w:instrText>
            </w:r>
            <w:r w:rsidRPr="002D6558">
              <w:fldChar w:fldCharType="end"/>
            </w:r>
            <w:r>
              <w:t>The size of the thumbnail image displayed.  When specified, images are not displayed at their normal size but are scaled according to the percentage specified by “Image percent size”.  “Image percent size” is used in conjunction with the “Pop ups” property.</w:t>
            </w:r>
          </w:p>
          <w:p w:rsidR="00F52044" w:rsidRDefault="00F52044" w:rsidP="00FD5870">
            <w:r>
              <w:t>“Image percent size” specifies a percentage of the image’s actual size.  Any positive number starting from 0.0 may be specified.  Values less than 1.0 are taken as an actual percentage.  For example, a value of 0.3 is interpreted as 30% and the image will be displayed with 30% of its original size.</w:t>
            </w:r>
          </w:p>
          <w:p w:rsidR="00F52044" w:rsidRDefault="00F52044" w:rsidP="00FD5870">
            <w:r>
              <w:t>The default value for “Image percent size” is the “default” string which represents a default value, typically 20%.</w:t>
            </w:r>
          </w:p>
          <w:tbl>
            <w:tblPr>
              <w:tblW w:w="6645" w:type="dxa"/>
              <w:tblLook w:val="00A0" w:firstRow="1" w:lastRow="0" w:firstColumn="1" w:lastColumn="0" w:noHBand="0" w:noVBand="0"/>
            </w:tblPr>
            <w:tblGrid>
              <w:gridCol w:w="961"/>
              <w:gridCol w:w="5684"/>
            </w:tblGrid>
            <w:tr w:rsidR="00F52044" w:rsidRPr="002D6558" w:rsidTr="00F52044">
              <w:tc>
                <w:tcPr>
                  <w:tcW w:w="961" w:type="dxa"/>
                  <w:tcBorders>
                    <w:top w:val="nil"/>
                    <w:left w:val="nil"/>
                    <w:bottom w:val="nil"/>
                    <w:right w:val="nil"/>
                  </w:tcBorders>
                  <w:shd w:val="clear" w:color="auto" w:fill="auto"/>
                </w:tcPr>
                <w:p w:rsidR="00F52044" w:rsidRPr="002D6558" w:rsidRDefault="00F52044" w:rsidP="00FD5870">
                  <w:r>
                    <w:t>Default</w:t>
                  </w:r>
                </w:p>
              </w:tc>
              <w:tc>
                <w:tcPr>
                  <w:tcW w:w="5684" w:type="dxa"/>
                  <w:tcBorders>
                    <w:top w:val="nil"/>
                    <w:left w:val="nil"/>
                    <w:bottom w:val="nil"/>
                    <w:right w:val="nil"/>
                  </w:tcBorders>
                  <w:shd w:val="clear" w:color="auto" w:fill="auto"/>
                </w:tcPr>
                <w:p w:rsidR="00F52044" w:rsidRPr="002D6558" w:rsidRDefault="00F52044" w:rsidP="00FD5870">
                  <w:r>
                    <w:t>Display the image at its default size, typically 20% of its full size.</w:t>
                  </w:r>
                </w:p>
              </w:tc>
            </w:tr>
          </w:tbl>
          <w:p w:rsidR="00F52044" w:rsidRPr="002D6558" w:rsidRDefault="00F52044" w:rsidP="00FD5870"/>
        </w:tc>
      </w:tr>
      <w:tr w:rsidR="00F52044" w:rsidRPr="002D6558" w:rsidTr="0020729C">
        <w:tc>
          <w:tcPr>
            <w:tcW w:w="2464" w:type="dxa"/>
            <w:tcBorders>
              <w:top w:val="single" w:sz="12" w:space="0" w:color="FFFFFF"/>
              <w:left w:val="single" w:sz="12" w:space="0" w:color="FFFFFF"/>
              <w:bottom w:val="single" w:sz="12" w:space="0" w:color="FFFFFF"/>
              <w:right w:val="single" w:sz="12" w:space="0" w:color="FFFFFF"/>
            </w:tcBorders>
            <w:shd w:val="clear" w:color="auto" w:fill="E0E0E0"/>
          </w:tcPr>
          <w:p w:rsidR="00F52044" w:rsidRDefault="00F52044" w:rsidP="00FD5870">
            <w:r>
              <w:t>Maximum image height</w:t>
            </w:r>
            <w:r>
              <w:br/>
              <w:t>Maximum image width</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F52044" w:rsidRPr="002D6558" w:rsidRDefault="00F52044" w:rsidP="00FD5870">
            <w:r>
              <w:t xml:space="preserve">Images are displayed unaltered up to </w:t>
            </w:r>
            <w:proofErr w:type="spellStart"/>
            <w:r>
              <w:t>ImageMaxWidth</w:t>
            </w:r>
            <w:proofErr w:type="spellEnd"/>
            <w:r>
              <w:t xml:space="preserve"> and </w:t>
            </w:r>
            <w:proofErr w:type="spellStart"/>
            <w:proofErr w:type="gramStart"/>
            <w:r>
              <w:t>ImageMaxHeight</w:t>
            </w:r>
            <w:proofErr w:type="spellEnd"/>
            <w:r>
              <w:t xml:space="preserve">  (</w:t>
            </w:r>
            <w:proofErr w:type="gramEnd"/>
            <w:r>
              <w:t xml:space="preserve">pixels).  Images exceeding this size are proportionately reduced by setting the HTML “width” and “height” parameter to </w:t>
            </w:r>
            <w:proofErr w:type="spellStart"/>
            <w:r>
              <w:t>ImageMaxWidth</w:t>
            </w:r>
            <w:proofErr w:type="spellEnd"/>
            <w:r>
              <w:t xml:space="preserve"> and </w:t>
            </w:r>
            <w:proofErr w:type="spellStart"/>
            <w:r>
              <w:t>ImageMaxHeight</w:t>
            </w:r>
            <w:proofErr w:type="spellEnd"/>
            <w:r>
              <w:t>.</w:t>
            </w:r>
          </w:p>
        </w:tc>
      </w:tr>
    </w:tbl>
    <w:p w:rsidR="00F52044" w:rsidRPr="00F52044" w:rsidRDefault="00F52044" w:rsidP="00F52044"/>
    <w:p w:rsidR="0088186E" w:rsidRDefault="0088186E" w:rsidP="00A65D33">
      <w:pPr>
        <w:pStyle w:val="Heading3"/>
      </w:pPr>
      <w:bookmarkStart w:id="95" w:name="_Toc414871924"/>
      <w:r>
        <w:t>Popups</w:t>
      </w:r>
      <w:bookmarkEnd w:id="95"/>
    </w:p>
    <w:tbl>
      <w:tblPr>
        <w:tblW w:w="9614"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429"/>
        <w:gridCol w:w="7185"/>
      </w:tblGrid>
      <w:tr w:rsidR="0088186E" w:rsidTr="00FD5870">
        <w:trPr>
          <w:cantSplit/>
          <w:tblHeader/>
        </w:trPr>
        <w:tc>
          <w:tcPr>
            <w:tcW w:w="2429" w:type="dxa"/>
            <w:tcBorders>
              <w:top w:val="single" w:sz="12" w:space="0" w:color="FFFFFF"/>
              <w:left w:val="single" w:sz="12" w:space="0" w:color="FFFFFF"/>
              <w:bottom w:val="single" w:sz="12" w:space="0" w:color="FFFFFF"/>
              <w:right w:val="single" w:sz="12" w:space="0" w:color="FFFFFF"/>
            </w:tcBorders>
            <w:shd w:val="clear" w:color="auto" w:fill="808080"/>
          </w:tcPr>
          <w:p w:rsidR="0088186E" w:rsidRPr="003155D7" w:rsidRDefault="0088186E" w:rsidP="00FD5870">
            <w:pPr>
              <w:pStyle w:val="TableHeading"/>
            </w:pPr>
            <w:r>
              <w:t>Property</w:t>
            </w:r>
          </w:p>
        </w:tc>
        <w:tc>
          <w:tcPr>
            <w:tcW w:w="7185" w:type="dxa"/>
            <w:tcBorders>
              <w:top w:val="single" w:sz="12" w:space="0" w:color="FFFFFF"/>
              <w:left w:val="single" w:sz="12" w:space="0" w:color="FFFFFF"/>
              <w:bottom w:val="single" w:sz="12" w:space="0" w:color="FFFFFF"/>
              <w:right w:val="single" w:sz="12" w:space="0" w:color="FFFFFF"/>
            </w:tcBorders>
            <w:shd w:val="clear" w:color="auto" w:fill="808080"/>
          </w:tcPr>
          <w:p w:rsidR="0088186E" w:rsidRPr="003155D7" w:rsidRDefault="0088186E" w:rsidP="00FD5870">
            <w:pPr>
              <w:pStyle w:val="TableHeading"/>
            </w:pPr>
            <w:r w:rsidRPr="003155D7">
              <w:t>Description</w:t>
            </w:r>
          </w:p>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Pr="0020729C" w:rsidRDefault="0088186E" w:rsidP="00FD5870">
            <w:r>
              <w:t>Display threshold</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instrText>PopupThreshold</w:instrText>
            </w:r>
            <w:r w:rsidRPr="002D6558">
              <w:instrText>"</w:instrText>
            </w:r>
            <w:r w:rsidRPr="002D6558">
              <w:fldChar w:fldCharType="end"/>
            </w:r>
            <w:r w:rsidRPr="002D6558">
              <w:fldChar w:fldCharType="begin"/>
            </w:r>
            <w:r w:rsidRPr="002D6558">
              <w:instrText>xe "</w:instrText>
            </w:r>
            <w:r>
              <w:instrText>PopupThreshold</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PopupThreshold</w:instrText>
            </w:r>
            <w:r w:rsidRPr="002D6558">
              <w:instrText xml:space="preserve"> </w:instrText>
            </w:r>
            <w:r>
              <w:instrText>property</w:instrText>
            </w:r>
            <w:r w:rsidRPr="002D6558">
              <w:instrText>"</w:instrText>
            </w:r>
            <w:r w:rsidRPr="002D6558">
              <w:fldChar w:fldCharType="end"/>
            </w:r>
            <w:r>
              <w:t>The minimum number of characters before an Ajax-enabled text pop-up can be displayed.  The text pop-up will be displayed if the number of characters in the individual database field exceeds “Display threshold”.  “Display threshold” is used in conjunction with the “Pop ups” property.</w:t>
            </w:r>
          </w:p>
          <w:p w:rsidR="0088186E" w:rsidRDefault="0088186E" w:rsidP="00FD5870">
            <w:r>
              <w:lastRenderedPageBreak/>
              <w:t>The default value is the “default” string which represents the default value, typically 100 characters.  Any positive integer may be specified.  A text pop-up is always displayed if any invalid value is specified (e.g., characters or negative numbers).</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Label</w:t>
                  </w:r>
                  <w:r>
                    <w:br/>
                    <w:t>Literal</w:t>
                  </w:r>
                </w:p>
              </w:tc>
            </w:tr>
          </w:tbl>
          <w:p w:rsidR="0088186E" w:rsidRPr="002D6558" w:rsidRDefault="0088186E" w:rsidP="00FD5870"/>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Pr="0020729C" w:rsidRDefault="0088186E" w:rsidP="00FD5870">
            <w:r>
              <w:lastRenderedPageBreak/>
              <w:t>Pop ups</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instrText>PopupDisplay</w:instrText>
            </w:r>
            <w:r w:rsidRPr="002D6558">
              <w:instrText>"</w:instrText>
            </w:r>
            <w:r w:rsidRPr="002D6558">
              <w:fldChar w:fldCharType="end"/>
            </w:r>
            <w:r w:rsidRPr="002D6558">
              <w:fldChar w:fldCharType="begin"/>
            </w:r>
            <w:r w:rsidRPr="002D6558">
              <w:instrText>xe "</w:instrText>
            </w:r>
            <w:r>
              <w:instrText>PopupDisplay</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PopupDisplay</w:instrText>
            </w:r>
            <w:r w:rsidRPr="002D6558">
              <w:instrText xml:space="preserve"> </w:instrText>
            </w:r>
            <w:r>
              <w:instrText>property</w:instrText>
            </w:r>
            <w:r w:rsidRPr="002D6558">
              <w:instrText>"</w:instrText>
            </w:r>
            <w:r w:rsidRPr="002D6558">
              <w:fldChar w:fldCharType="end"/>
            </w:r>
            <w:r>
              <w:t>Enables Ajax-based text and image pop-ups for the field.</w:t>
            </w:r>
          </w:p>
          <w:tbl>
            <w:tblPr>
              <w:tblW w:w="6151" w:type="dxa"/>
              <w:tblLook w:val="00A0" w:firstRow="1" w:lastRow="0" w:firstColumn="1" w:lastColumn="0" w:noHBand="0" w:noVBand="0"/>
            </w:tblPr>
            <w:tblGrid>
              <w:gridCol w:w="961"/>
              <w:gridCol w:w="5190"/>
            </w:tblGrid>
            <w:tr w:rsidR="0088186E" w:rsidRPr="002D6558" w:rsidTr="00FD5870">
              <w:tc>
                <w:tcPr>
                  <w:tcW w:w="961" w:type="dxa"/>
                  <w:tcBorders>
                    <w:top w:val="nil"/>
                    <w:left w:val="nil"/>
                    <w:bottom w:val="nil"/>
                    <w:right w:val="nil"/>
                  </w:tcBorders>
                  <w:shd w:val="clear" w:color="auto" w:fill="auto"/>
                </w:tcPr>
                <w:p w:rsidR="0088186E" w:rsidRPr="002D6558" w:rsidRDefault="0088186E" w:rsidP="00FD5870">
                  <w:r>
                    <w:t>True</w:t>
                  </w:r>
                </w:p>
              </w:tc>
              <w:tc>
                <w:tcPr>
                  <w:tcW w:w="5190" w:type="dxa"/>
                  <w:tcBorders>
                    <w:top w:val="nil"/>
                    <w:left w:val="nil"/>
                    <w:bottom w:val="nil"/>
                    <w:right w:val="nil"/>
                  </w:tcBorders>
                  <w:shd w:val="clear" w:color="auto" w:fill="auto"/>
                </w:tcPr>
                <w:p w:rsidR="0088186E" w:rsidRPr="002D6558" w:rsidRDefault="0088186E" w:rsidP="00FD5870">
                  <w:r>
                    <w:t>Pop-ups are enabled for appropriate field types.</w:t>
                  </w:r>
                </w:p>
              </w:tc>
            </w:tr>
            <w:tr w:rsidR="0088186E" w:rsidRPr="002D6558" w:rsidTr="00FD5870">
              <w:tc>
                <w:tcPr>
                  <w:tcW w:w="961" w:type="dxa"/>
                  <w:tcBorders>
                    <w:top w:val="nil"/>
                    <w:left w:val="nil"/>
                    <w:bottom w:val="nil"/>
                    <w:right w:val="nil"/>
                  </w:tcBorders>
                  <w:shd w:val="clear" w:color="auto" w:fill="auto"/>
                </w:tcPr>
                <w:p w:rsidR="0088186E" w:rsidRPr="002E0FFC" w:rsidRDefault="0088186E" w:rsidP="00FD5870">
                  <w:r>
                    <w:t>False</w:t>
                  </w:r>
                </w:p>
              </w:tc>
              <w:tc>
                <w:tcPr>
                  <w:tcW w:w="5190" w:type="dxa"/>
                  <w:tcBorders>
                    <w:top w:val="nil"/>
                    <w:left w:val="nil"/>
                    <w:bottom w:val="nil"/>
                    <w:right w:val="nil"/>
                  </w:tcBorders>
                  <w:shd w:val="clear" w:color="auto" w:fill="auto"/>
                </w:tcPr>
                <w:p w:rsidR="0088186E" w:rsidRPr="002D6558" w:rsidRDefault="0088186E" w:rsidP="00FD5870">
                  <w:r>
                    <w:t>Pop-ups are disabled for appropriate field types.</w:t>
                  </w:r>
                </w:p>
              </w:tc>
            </w:tr>
            <w:tr w:rsidR="0088186E" w:rsidRPr="002D6558" w:rsidTr="00FD5870">
              <w:tc>
                <w:tcPr>
                  <w:tcW w:w="961" w:type="dxa"/>
                  <w:tcBorders>
                    <w:top w:val="nil"/>
                    <w:left w:val="nil"/>
                    <w:bottom w:val="nil"/>
                    <w:right w:val="nil"/>
                  </w:tcBorders>
                  <w:shd w:val="clear" w:color="auto" w:fill="auto"/>
                </w:tcPr>
                <w:p w:rsidR="0088186E" w:rsidRDefault="0088186E" w:rsidP="00FD5870">
                  <w:r>
                    <w:t>Default</w:t>
                  </w:r>
                </w:p>
              </w:tc>
              <w:tc>
                <w:tcPr>
                  <w:tcW w:w="5190" w:type="dxa"/>
                  <w:tcBorders>
                    <w:top w:val="nil"/>
                    <w:left w:val="nil"/>
                    <w:bottom w:val="nil"/>
                    <w:right w:val="nil"/>
                  </w:tcBorders>
                  <w:shd w:val="clear" w:color="auto" w:fill="auto"/>
                </w:tcPr>
                <w:p w:rsidR="0088186E" w:rsidRDefault="0088186E" w:rsidP="00FD5870">
                  <w:r>
                    <w:t>Use the Application Generation Options default.</w:t>
                  </w:r>
                </w:p>
              </w:tc>
            </w:tr>
          </w:tbl>
          <w:p w:rsidR="0088186E" w:rsidRPr="00901B79" w:rsidRDefault="0088186E" w:rsidP="00FD5870">
            <w:r w:rsidRPr="00901B79">
              <w:t>Text pop-ups</w:t>
            </w:r>
          </w:p>
          <w:p w:rsidR="0088186E" w:rsidRDefault="0088186E" w:rsidP="00FD5870">
            <w:r>
              <w:t>Text pop-ups are displayed if the underlying database field type is a string or character field.  The “Display threshold” property specifies when text pop-ups will be displayed.</w:t>
            </w:r>
          </w:p>
          <w:p w:rsidR="0088186E" w:rsidRDefault="0088186E" w:rsidP="00FD5870">
            <w:r>
              <w:t>If the field’s Validation Type is Password, then no pop-up is displayed.</w:t>
            </w:r>
          </w:p>
          <w:p w:rsidR="0088186E" w:rsidRPr="00901B79" w:rsidRDefault="0088186E" w:rsidP="00FD5870">
            <w:r w:rsidRPr="00901B79">
              <w:t>Image pop-ups</w:t>
            </w:r>
          </w:p>
          <w:p w:rsidR="0088186E" w:rsidRDefault="0088186E" w:rsidP="00FD5870">
            <w:r>
              <w:t>Image pop-ups are displayed only if the Control Type is ‘Image’.</w:t>
            </w:r>
          </w:p>
          <w:p w:rsidR="0088186E" w:rsidRDefault="0088186E" w:rsidP="00FD5870">
            <w:r>
              <w:t>If the underlying database field type is a string, no image scaling will occur on the underlying web page because the field is assumed to contain a URL and not the binary contents of an image.  However, the pop-up will be displayed.</w:t>
            </w:r>
          </w:p>
          <w:p w:rsidR="0088186E" w:rsidRPr="004A62DE" w:rsidRDefault="0088186E" w:rsidP="00FD5870">
            <w:r>
              <w:t>Text and image pop-ups require Internet Explorer 7 or later.</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Image</w:t>
                  </w:r>
                  <w:r>
                    <w:br/>
                    <w:t>Label</w:t>
                  </w:r>
                  <w:r>
                    <w:br/>
                    <w:t>Literal</w:t>
                  </w:r>
                </w:p>
              </w:tc>
            </w:tr>
          </w:tbl>
          <w:p w:rsidR="0088186E" w:rsidRPr="002D6558" w:rsidRDefault="0088186E" w:rsidP="00FD5870"/>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t>Window height</w:t>
            </w:r>
          </w:p>
          <w:p w:rsidR="0088186E" w:rsidRDefault="0088186E" w:rsidP="00FD5870">
            <w:r>
              <w:t>Window width</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rsidRPr="00E268D1">
              <w:instrText>PopupWindowHeight</w:instrText>
            </w:r>
            <w:r w:rsidRPr="002D6558">
              <w:instrText>"</w:instrText>
            </w:r>
            <w:r w:rsidRPr="002D6558">
              <w:fldChar w:fldCharType="end"/>
            </w:r>
            <w:r w:rsidRPr="002D6558">
              <w:fldChar w:fldCharType="begin"/>
            </w:r>
            <w:r w:rsidRPr="002D6558">
              <w:instrText>xe "</w:instrText>
            </w:r>
            <w:r w:rsidRPr="00E268D1">
              <w:instrText>PopupWindowHeight</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E268D1">
              <w:instrText>PopupWindowHeight</w:instrText>
            </w:r>
            <w:r w:rsidRPr="002D6558">
              <w:instrText xml:space="preserve"> </w:instrText>
            </w:r>
            <w:r>
              <w:instrText>property</w:instrText>
            </w:r>
            <w:r w:rsidRPr="002D6558">
              <w:instrText>"</w:instrText>
            </w:r>
            <w:r w:rsidRPr="002D6558">
              <w:fldChar w:fldCharType="end"/>
            </w:r>
            <w:r>
              <w:t xml:space="preserve">The pop-up window width and height, in pixels.  Any positive integer value may be specified.  </w:t>
            </w:r>
            <w:proofErr w:type="spellStart"/>
            <w:r w:rsidRPr="00E268D1">
              <w:t>PopupWindowWidth</w:t>
            </w:r>
            <w:proofErr w:type="spellEnd"/>
            <w:r>
              <w:t xml:space="preserve"> and </w:t>
            </w:r>
            <w:proofErr w:type="spellStart"/>
            <w:r w:rsidRPr="00E268D1">
              <w:t>PopupWindowHeight</w:t>
            </w:r>
            <w:proofErr w:type="spellEnd"/>
            <w:r>
              <w:t xml:space="preserve"> are used in conjunction with the “Pop ups” property.</w:t>
            </w:r>
          </w:p>
          <w:p w:rsidR="0088186E" w:rsidRDefault="0088186E" w:rsidP="00FD5870">
            <w:r>
              <w:t xml:space="preserve">The default </w:t>
            </w:r>
            <w:proofErr w:type="spellStart"/>
            <w:r w:rsidRPr="00E268D1">
              <w:t>PopupWindowHeight</w:t>
            </w:r>
            <w:proofErr w:type="spellEnd"/>
            <w:r>
              <w:t xml:space="preserve"> value is 200 pixels.  The default </w:t>
            </w:r>
            <w:proofErr w:type="spellStart"/>
            <w:r w:rsidRPr="00E268D1">
              <w:t>PopupWindowWidth</w:t>
            </w:r>
            <w:proofErr w:type="spellEnd"/>
            <w:r>
              <w:t xml:space="preserve"> value is 300 pixels.  If </w:t>
            </w:r>
            <w:proofErr w:type="spellStart"/>
            <w:r w:rsidRPr="00E268D1">
              <w:t>PopupWindowWidth</w:t>
            </w:r>
            <w:proofErr w:type="spellEnd"/>
            <w:r w:rsidRPr="00E268D1">
              <w:t xml:space="preserve"> </w:t>
            </w:r>
            <w:r>
              <w:t xml:space="preserve">and </w:t>
            </w:r>
            <w:proofErr w:type="spellStart"/>
            <w:r w:rsidRPr="00E268D1">
              <w:t>PopupWindowHeight</w:t>
            </w:r>
            <w:proofErr w:type="spellEnd"/>
            <w:r>
              <w:t xml:space="preserve"> are not present, then their default values are used.</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Image</w:t>
                  </w:r>
                  <w:r>
                    <w:br/>
                    <w:t>Label</w:t>
                  </w:r>
                  <w:r>
                    <w:br/>
                  </w:r>
                  <w:r>
                    <w:lastRenderedPageBreak/>
                    <w:t>Literal</w:t>
                  </w:r>
                </w:p>
              </w:tc>
            </w:tr>
          </w:tbl>
          <w:p w:rsidR="0088186E" w:rsidRPr="002D6558" w:rsidRDefault="0088186E" w:rsidP="00FD5870"/>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Pr="0020729C" w:rsidRDefault="0088186E" w:rsidP="00FD5870">
            <w:r>
              <w:lastRenderedPageBreak/>
              <w:t xml:space="preserve">Window </w:t>
            </w:r>
            <w:proofErr w:type="spellStart"/>
            <w:r>
              <w:t>persistance</w:t>
            </w:r>
            <w:proofErr w:type="spellEnd"/>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rsidRPr="00E268D1">
              <w:instrText>PopupWindowHeight</w:instrText>
            </w:r>
            <w:r w:rsidRPr="002D6558">
              <w:instrText>"</w:instrText>
            </w:r>
            <w:r w:rsidRPr="002D6558">
              <w:fldChar w:fldCharType="end"/>
            </w:r>
            <w:r w:rsidRPr="002D6558">
              <w:fldChar w:fldCharType="begin"/>
            </w:r>
            <w:r w:rsidRPr="002D6558">
              <w:instrText>xe "</w:instrText>
            </w:r>
            <w:r w:rsidRPr="00E268D1">
              <w:instrText>PopupWindowHeight</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E268D1">
              <w:instrText>PopupWindowHeight</w:instrText>
            </w:r>
            <w:r w:rsidRPr="002D6558">
              <w:instrText xml:space="preserve"> </w:instrText>
            </w:r>
            <w:r>
              <w:instrText>property</w:instrText>
            </w:r>
            <w:r w:rsidRPr="002D6558">
              <w:instrText>"</w:instrText>
            </w:r>
            <w:r w:rsidRPr="002D6558">
              <w:fldChar w:fldCharType="end"/>
            </w:r>
            <w:r>
              <w:t xml:space="preserve">Specifies whether a pop-up window should persist until the mouse is moved.  </w:t>
            </w:r>
            <w:proofErr w:type="spellStart"/>
            <w:r w:rsidRPr="00E268D1">
              <w:t>PopupWindowPersist</w:t>
            </w:r>
            <w:proofErr w:type="spellEnd"/>
            <w:r>
              <w:t xml:space="preserve"> is used in conjunction with the “Pop ups” property.</w:t>
            </w:r>
          </w:p>
          <w:tbl>
            <w:tblPr>
              <w:tblW w:w="6753" w:type="dxa"/>
              <w:tblLook w:val="00A0" w:firstRow="1" w:lastRow="0" w:firstColumn="1" w:lastColumn="0" w:noHBand="0" w:noVBand="0"/>
            </w:tblPr>
            <w:tblGrid>
              <w:gridCol w:w="817"/>
              <w:gridCol w:w="5936"/>
            </w:tblGrid>
            <w:tr w:rsidR="0088186E" w:rsidRPr="002D6558" w:rsidTr="00FD5870">
              <w:tc>
                <w:tcPr>
                  <w:tcW w:w="817" w:type="dxa"/>
                  <w:tcBorders>
                    <w:top w:val="nil"/>
                    <w:left w:val="nil"/>
                    <w:bottom w:val="nil"/>
                    <w:right w:val="nil"/>
                  </w:tcBorders>
                  <w:shd w:val="clear" w:color="auto" w:fill="auto"/>
                </w:tcPr>
                <w:p w:rsidR="0088186E" w:rsidRPr="002D6558" w:rsidRDefault="0088186E" w:rsidP="00FD5870">
                  <w:r>
                    <w:t>True</w:t>
                  </w:r>
                </w:p>
              </w:tc>
              <w:tc>
                <w:tcPr>
                  <w:tcW w:w="5936" w:type="dxa"/>
                  <w:tcBorders>
                    <w:top w:val="nil"/>
                    <w:left w:val="nil"/>
                    <w:bottom w:val="nil"/>
                    <w:right w:val="nil"/>
                  </w:tcBorders>
                  <w:shd w:val="clear" w:color="auto" w:fill="auto"/>
                </w:tcPr>
                <w:p w:rsidR="0088186E" w:rsidRPr="002D6558" w:rsidRDefault="0088186E" w:rsidP="00FD5870">
                  <w:r>
                    <w:t>The pop-up appears on mouse-over and stays as long as the mouse is not moved over any other part of the page which is a hot spot for the pop-up.</w:t>
                  </w:r>
                </w:p>
              </w:tc>
            </w:tr>
            <w:tr w:rsidR="0088186E" w:rsidRPr="002D6558" w:rsidTr="00FD5870">
              <w:tc>
                <w:tcPr>
                  <w:tcW w:w="817" w:type="dxa"/>
                  <w:tcBorders>
                    <w:top w:val="nil"/>
                    <w:left w:val="nil"/>
                    <w:bottom w:val="nil"/>
                    <w:right w:val="nil"/>
                  </w:tcBorders>
                  <w:shd w:val="clear" w:color="auto" w:fill="auto"/>
                </w:tcPr>
                <w:p w:rsidR="0088186E" w:rsidRPr="002E0FFC" w:rsidRDefault="0088186E" w:rsidP="00FD5870">
                  <w:r>
                    <w:t>False</w:t>
                  </w:r>
                </w:p>
              </w:tc>
              <w:tc>
                <w:tcPr>
                  <w:tcW w:w="5936" w:type="dxa"/>
                  <w:tcBorders>
                    <w:top w:val="nil"/>
                    <w:left w:val="nil"/>
                    <w:bottom w:val="nil"/>
                    <w:right w:val="nil"/>
                  </w:tcBorders>
                  <w:shd w:val="clear" w:color="auto" w:fill="auto"/>
                </w:tcPr>
                <w:p w:rsidR="0088186E" w:rsidRPr="002D6558" w:rsidRDefault="0088186E" w:rsidP="00FD5870">
                  <w:r>
                    <w:t>The pop-up appears on mouse-over and disappears on mouse-out.  If the application user wishes to make the pop-up persist, they can single click the mouse while the pop-up is open.</w:t>
                  </w:r>
                </w:p>
              </w:tc>
            </w:tr>
          </w:tbl>
          <w:p w:rsidR="0088186E" w:rsidRDefault="0088186E" w:rsidP="00FD5870">
            <w:r>
              <w:t xml:space="preserve">If </w:t>
            </w:r>
            <w:proofErr w:type="spellStart"/>
            <w:r w:rsidRPr="00E268D1">
              <w:t>PopupWindowPersist</w:t>
            </w:r>
            <w:proofErr w:type="spellEnd"/>
            <w:r>
              <w:t xml:space="preserve"> is not specified, then ‘False’ is assumed.</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Image</w:t>
                  </w:r>
                  <w:r>
                    <w:br/>
                    <w:t>Label</w:t>
                  </w:r>
                  <w:r>
                    <w:br/>
                    <w:t>Literal</w:t>
                  </w:r>
                </w:p>
              </w:tc>
            </w:tr>
          </w:tbl>
          <w:p w:rsidR="0088186E" w:rsidRPr="002D6558" w:rsidRDefault="0088186E" w:rsidP="00FD5870"/>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Pr="0020729C" w:rsidRDefault="0088186E" w:rsidP="00FD5870">
            <w:r>
              <w:t>Window scroll bars</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rsidRPr="00E268D1">
              <w:instrText>PopupWindowScrollBar</w:instrText>
            </w:r>
            <w:r w:rsidRPr="002D6558">
              <w:instrText>"</w:instrText>
            </w:r>
            <w:r w:rsidRPr="002D6558">
              <w:fldChar w:fldCharType="end"/>
            </w:r>
            <w:r w:rsidRPr="002D6558">
              <w:fldChar w:fldCharType="begin"/>
            </w:r>
            <w:r w:rsidRPr="002D6558">
              <w:instrText>xe "</w:instrText>
            </w:r>
            <w:r w:rsidRPr="00E268D1">
              <w:instrText>PopupWindowScrollBar</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E268D1">
              <w:instrText>PopupWindowScrollBar</w:instrText>
            </w:r>
            <w:r w:rsidRPr="002D6558">
              <w:instrText xml:space="preserve"> </w:instrText>
            </w:r>
            <w:r>
              <w:instrText>property</w:instrText>
            </w:r>
            <w:r w:rsidRPr="002D6558">
              <w:instrText>"</w:instrText>
            </w:r>
            <w:r w:rsidRPr="002D6558">
              <w:fldChar w:fldCharType="end"/>
            </w:r>
            <w:r>
              <w:t xml:space="preserve">Enables scroll bars in a pop-up.  </w:t>
            </w:r>
            <w:proofErr w:type="spellStart"/>
            <w:r w:rsidRPr="00E268D1">
              <w:t>PopupWindowScrollBar</w:t>
            </w:r>
            <w:proofErr w:type="spellEnd"/>
            <w:r>
              <w:t xml:space="preserve"> is used in conjunction with the “Pop ups” property.</w:t>
            </w:r>
          </w:p>
          <w:tbl>
            <w:tblPr>
              <w:tblW w:w="6861" w:type="dxa"/>
              <w:tblLook w:val="00A0" w:firstRow="1" w:lastRow="0" w:firstColumn="1" w:lastColumn="0" w:noHBand="0" w:noVBand="0"/>
            </w:tblPr>
            <w:tblGrid>
              <w:gridCol w:w="817"/>
              <w:gridCol w:w="6044"/>
            </w:tblGrid>
            <w:tr w:rsidR="0088186E" w:rsidRPr="002D6558" w:rsidTr="00FD5870">
              <w:tc>
                <w:tcPr>
                  <w:tcW w:w="817" w:type="dxa"/>
                  <w:tcBorders>
                    <w:top w:val="nil"/>
                    <w:left w:val="nil"/>
                    <w:bottom w:val="nil"/>
                    <w:right w:val="nil"/>
                  </w:tcBorders>
                  <w:shd w:val="clear" w:color="auto" w:fill="auto"/>
                </w:tcPr>
                <w:p w:rsidR="0088186E" w:rsidRPr="002D6558" w:rsidRDefault="0088186E" w:rsidP="00FD5870">
                  <w:r>
                    <w:t>True</w:t>
                  </w:r>
                </w:p>
              </w:tc>
              <w:tc>
                <w:tcPr>
                  <w:tcW w:w="6044" w:type="dxa"/>
                  <w:tcBorders>
                    <w:top w:val="nil"/>
                    <w:left w:val="nil"/>
                    <w:bottom w:val="nil"/>
                    <w:right w:val="nil"/>
                  </w:tcBorders>
                  <w:shd w:val="clear" w:color="auto" w:fill="auto"/>
                </w:tcPr>
                <w:p w:rsidR="0088186E" w:rsidRPr="002D6558" w:rsidRDefault="0088186E" w:rsidP="00FD5870">
                  <w:r>
                    <w:t>Scroll bars are enabled.  Scroll bars are displayed only if the text or image content exceeds the size of the pop-up window.</w:t>
                  </w:r>
                </w:p>
              </w:tc>
            </w:tr>
            <w:tr w:rsidR="0088186E" w:rsidRPr="002D6558" w:rsidTr="00FD5870">
              <w:tc>
                <w:tcPr>
                  <w:tcW w:w="817" w:type="dxa"/>
                  <w:tcBorders>
                    <w:top w:val="nil"/>
                    <w:left w:val="nil"/>
                    <w:bottom w:val="nil"/>
                    <w:right w:val="nil"/>
                  </w:tcBorders>
                  <w:shd w:val="clear" w:color="auto" w:fill="auto"/>
                </w:tcPr>
                <w:p w:rsidR="0088186E" w:rsidRPr="002E0FFC" w:rsidRDefault="0088186E" w:rsidP="00FD5870">
                  <w:r>
                    <w:t>False</w:t>
                  </w:r>
                </w:p>
              </w:tc>
              <w:tc>
                <w:tcPr>
                  <w:tcW w:w="6044" w:type="dxa"/>
                  <w:tcBorders>
                    <w:top w:val="nil"/>
                    <w:left w:val="nil"/>
                    <w:bottom w:val="nil"/>
                    <w:right w:val="nil"/>
                  </w:tcBorders>
                  <w:shd w:val="clear" w:color="auto" w:fill="auto"/>
                </w:tcPr>
                <w:p w:rsidR="0088186E" w:rsidRPr="002D6558" w:rsidRDefault="0088186E" w:rsidP="00FD5870">
                  <w:r>
                    <w:t>Scroll bars are disabled.  If the text or image content exceeds the size of the pop-up window, no scroll bar will be displayed and the pop-up window will grow to accommodate the content.</w:t>
                  </w:r>
                </w:p>
              </w:tc>
            </w:tr>
          </w:tbl>
          <w:p w:rsidR="0088186E" w:rsidRDefault="0088186E" w:rsidP="00FD5870">
            <w:r>
              <w:t xml:space="preserve">If </w:t>
            </w:r>
            <w:proofErr w:type="spellStart"/>
            <w:r w:rsidRPr="00E268D1">
              <w:t>PopupWindowScrollBar</w:t>
            </w:r>
            <w:proofErr w:type="spellEnd"/>
            <w:r>
              <w:t xml:space="preserve"> is not present, the default value ‘True’ is assumed.</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Image</w:t>
                  </w:r>
                  <w:r>
                    <w:br/>
                    <w:t>Label</w:t>
                  </w:r>
                  <w:r>
                    <w:br/>
                    <w:t>Literal</w:t>
                  </w:r>
                </w:p>
              </w:tc>
            </w:tr>
          </w:tbl>
          <w:p w:rsidR="0088186E" w:rsidRPr="002D6558" w:rsidRDefault="0088186E" w:rsidP="00FD5870"/>
        </w:tc>
      </w:tr>
      <w:tr w:rsidR="0088186E" w:rsidRPr="002D6558" w:rsidTr="00FD5870">
        <w:tc>
          <w:tcPr>
            <w:tcW w:w="2429" w:type="dxa"/>
            <w:tcBorders>
              <w:top w:val="single" w:sz="12" w:space="0" w:color="FFFFFF"/>
              <w:left w:val="single" w:sz="12" w:space="0" w:color="FFFFFF"/>
              <w:bottom w:val="single" w:sz="12" w:space="0" w:color="FFFFFF"/>
              <w:right w:val="single" w:sz="12" w:space="0" w:color="FFFFFF"/>
            </w:tcBorders>
            <w:shd w:val="clear" w:color="auto" w:fill="E0E0E0"/>
          </w:tcPr>
          <w:p w:rsidR="0088186E" w:rsidRPr="0020729C" w:rsidRDefault="0088186E" w:rsidP="00FD5870">
            <w:r>
              <w:t>Window title</w:t>
            </w:r>
          </w:p>
        </w:tc>
        <w:tc>
          <w:tcPr>
            <w:tcW w:w="7185" w:type="dxa"/>
            <w:tcBorders>
              <w:top w:val="single" w:sz="12" w:space="0" w:color="FFFFFF"/>
              <w:left w:val="single" w:sz="12" w:space="0" w:color="FFFFFF"/>
              <w:bottom w:val="single" w:sz="12" w:space="0" w:color="FFFFFF"/>
              <w:right w:val="single" w:sz="12" w:space="0" w:color="FFFFFF"/>
            </w:tcBorders>
            <w:shd w:val="clear" w:color="auto" w:fill="E0E0E0"/>
          </w:tcPr>
          <w:p w:rsidR="0088186E" w:rsidRDefault="0088186E" w:rsidP="00FD5870">
            <w:r w:rsidRPr="002D6558">
              <w:fldChar w:fldCharType="begin"/>
            </w:r>
            <w:r w:rsidRPr="002D6558">
              <w:instrText>xe "</w:instrText>
            </w:r>
            <w:r>
              <w:instrText>Properties</w:instrText>
            </w:r>
            <w:r w:rsidRPr="002D6558">
              <w:instrText>:FieldValue tag:</w:instrText>
            </w:r>
            <w:r w:rsidRPr="00E268D1">
              <w:instrText>PopupWindowTitle</w:instrText>
            </w:r>
            <w:r w:rsidRPr="002D6558">
              <w:instrText>"</w:instrText>
            </w:r>
            <w:r w:rsidRPr="002D6558">
              <w:fldChar w:fldCharType="end"/>
            </w:r>
            <w:r w:rsidRPr="002D6558">
              <w:fldChar w:fldCharType="begin"/>
            </w:r>
            <w:r w:rsidRPr="002D6558">
              <w:instrText>xe "</w:instrText>
            </w:r>
            <w:r w:rsidRPr="00E268D1">
              <w:instrText>PopupWindowTitle</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rsidRPr="00E268D1">
              <w:instrText>PopupWindowTitle</w:instrText>
            </w:r>
            <w:r w:rsidRPr="002D6558">
              <w:instrText xml:space="preserve"> </w:instrText>
            </w:r>
            <w:r>
              <w:instrText>property</w:instrText>
            </w:r>
            <w:r w:rsidRPr="002D6558">
              <w:instrText>"</w:instrText>
            </w:r>
            <w:r w:rsidRPr="002D6558">
              <w:fldChar w:fldCharType="end"/>
            </w:r>
            <w:r>
              <w:t xml:space="preserve">The title for the pop-up window.  </w:t>
            </w:r>
            <w:proofErr w:type="spellStart"/>
            <w:r w:rsidRPr="00E268D1">
              <w:t>PopupWindowTitle</w:t>
            </w:r>
            <w:proofErr w:type="spellEnd"/>
            <w:r>
              <w:t xml:space="preserve"> is used in conjunction with the “Pop ups” property.  Valid input can be any text.</w:t>
            </w:r>
          </w:p>
          <w:p w:rsidR="0088186E" w:rsidRDefault="0088186E" w:rsidP="00FD5870">
            <w:r>
              <w:t>The default value is:  %ISD_DEFAULT%</w:t>
            </w:r>
          </w:p>
          <w:tbl>
            <w:tblPr>
              <w:tblW w:w="6936" w:type="dxa"/>
              <w:tblLook w:val="00A0" w:firstRow="1" w:lastRow="0" w:firstColumn="1" w:lastColumn="0" w:noHBand="0" w:noVBand="0"/>
            </w:tblPr>
            <w:tblGrid>
              <w:gridCol w:w="2039"/>
              <w:gridCol w:w="4897"/>
            </w:tblGrid>
            <w:tr w:rsidR="0088186E" w:rsidRPr="002D6558" w:rsidTr="00FD5870">
              <w:tc>
                <w:tcPr>
                  <w:tcW w:w="2039" w:type="dxa"/>
                  <w:tcBorders>
                    <w:top w:val="nil"/>
                    <w:left w:val="nil"/>
                    <w:bottom w:val="nil"/>
                    <w:right w:val="nil"/>
                  </w:tcBorders>
                  <w:shd w:val="clear" w:color="auto" w:fill="auto"/>
                </w:tcPr>
                <w:p w:rsidR="0088186E" w:rsidRPr="002D6558" w:rsidRDefault="0088186E" w:rsidP="00FD5870">
                  <w:r>
                    <w:t>%ISD_DEFAULT%</w:t>
                  </w:r>
                </w:p>
              </w:tc>
              <w:tc>
                <w:tcPr>
                  <w:tcW w:w="4897" w:type="dxa"/>
                  <w:tcBorders>
                    <w:top w:val="nil"/>
                    <w:left w:val="nil"/>
                    <w:bottom w:val="nil"/>
                    <w:right w:val="nil"/>
                  </w:tcBorders>
                  <w:shd w:val="clear" w:color="auto" w:fill="auto"/>
                </w:tcPr>
                <w:p w:rsidR="0088186E" w:rsidRPr="002D6558" w:rsidRDefault="0088186E" w:rsidP="00FD5870">
                  <w:r>
                    <w:t>This represents the column name in the database.</w:t>
                  </w:r>
                </w:p>
              </w:tc>
            </w:tr>
          </w:tbl>
          <w:p w:rsidR="0088186E" w:rsidRDefault="0088186E" w:rsidP="00FD5870">
            <w:r>
              <w:t xml:space="preserve">If </w:t>
            </w:r>
            <w:proofErr w:type="spellStart"/>
            <w:r w:rsidRPr="00E268D1">
              <w:t>PopupWindowTitle</w:t>
            </w:r>
            <w:proofErr w:type="spellEnd"/>
            <w:r>
              <w:t xml:space="preserve"> is not present, then no title will be displayed.</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Image</w:t>
                  </w:r>
                  <w:r>
                    <w:br/>
                    <w:t>Label</w:t>
                  </w:r>
                  <w:r>
                    <w:br/>
                    <w:t>Literal</w:t>
                  </w:r>
                </w:p>
              </w:tc>
            </w:tr>
          </w:tbl>
          <w:p w:rsidR="0088186E" w:rsidRPr="002D6558" w:rsidRDefault="0088186E" w:rsidP="00FD5870"/>
        </w:tc>
      </w:tr>
    </w:tbl>
    <w:p w:rsidR="0088186E" w:rsidRPr="0088186E" w:rsidRDefault="0088186E" w:rsidP="0088186E"/>
    <w:p w:rsidR="00436275" w:rsidRDefault="008100A6" w:rsidP="00A65D33">
      <w:pPr>
        <w:pStyle w:val="Heading3"/>
      </w:pPr>
      <w:bookmarkStart w:id="96" w:name="_Toc414871925"/>
      <w:r>
        <w:lastRenderedPageBreak/>
        <w:t>Search</w:t>
      </w:r>
      <w:bookmarkEnd w:id="96"/>
    </w:p>
    <w:p w:rsidR="008100A6" w:rsidRDefault="0020729C" w:rsidP="008100A6">
      <w:r>
        <w:t xml:space="preserve">The </w:t>
      </w:r>
      <w:r w:rsidR="008100A6">
        <w:t xml:space="preserve">Search </w:t>
      </w:r>
      <w:r w:rsidR="00A15F4C">
        <w:t>property group</w:t>
      </w:r>
      <w:r w:rsidR="008100A6">
        <w:t xml:space="preserve"> configures </w:t>
      </w:r>
      <w:r>
        <w:t xml:space="preserve">a </w:t>
      </w:r>
      <w:r w:rsidR="008100A6">
        <w:t>search text control</w:t>
      </w:r>
      <w:r>
        <w:t>.</w:t>
      </w:r>
    </w:p>
    <w:tbl>
      <w:tblPr>
        <w:tblW w:w="990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628"/>
        <w:gridCol w:w="8275"/>
      </w:tblGrid>
      <w:tr w:rsidR="008100A6" w:rsidTr="0020729C">
        <w:trPr>
          <w:tblHeader/>
        </w:trPr>
        <w:tc>
          <w:tcPr>
            <w:tcW w:w="1628" w:type="dxa"/>
            <w:tcBorders>
              <w:top w:val="single" w:sz="12" w:space="0" w:color="FFFFFF"/>
              <w:left w:val="single" w:sz="12" w:space="0" w:color="FFFFFF"/>
              <w:bottom w:val="single" w:sz="12" w:space="0" w:color="FFFFFF"/>
              <w:right w:val="single" w:sz="12" w:space="0" w:color="FFFFFF"/>
            </w:tcBorders>
            <w:shd w:val="clear" w:color="auto" w:fill="808080"/>
          </w:tcPr>
          <w:p w:rsidR="008100A6" w:rsidRPr="003155D7" w:rsidRDefault="008100A6" w:rsidP="00FD5870">
            <w:pPr>
              <w:pStyle w:val="TableHeading"/>
            </w:pPr>
            <w:bookmarkStart w:id="97" w:name="OLE_LINK107"/>
            <w:bookmarkStart w:id="98" w:name="OLE_LINK108"/>
            <w:bookmarkStart w:id="99" w:name="OLE_LINK109"/>
            <w:r>
              <w:t>Property</w:t>
            </w:r>
          </w:p>
        </w:tc>
        <w:tc>
          <w:tcPr>
            <w:tcW w:w="8275" w:type="dxa"/>
            <w:tcBorders>
              <w:top w:val="single" w:sz="12" w:space="0" w:color="FFFFFF"/>
              <w:left w:val="single" w:sz="12" w:space="0" w:color="FFFFFF"/>
              <w:bottom w:val="single" w:sz="12" w:space="0" w:color="FFFFFF"/>
              <w:right w:val="single" w:sz="12" w:space="0" w:color="FFFFFF"/>
            </w:tcBorders>
            <w:shd w:val="clear" w:color="auto" w:fill="808080"/>
          </w:tcPr>
          <w:p w:rsidR="008100A6" w:rsidRPr="003155D7" w:rsidRDefault="008100A6" w:rsidP="00FD5870">
            <w:pPr>
              <w:pStyle w:val="TableHeading"/>
            </w:pPr>
            <w:r w:rsidRPr="003155D7">
              <w:t>Description</w:t>
            </w:r>
          </w:p>
        </w:tc>
      </w:tr>
      <w:tr w:rsidR="008100A6" w:rsidRPr="00DA5BD5" w:rsidTr="0020729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8100A6" w:rsidRPr="0020729C" w:rsidRDefault="008100A6" w:rsidP="00FD5870">
            <w:r>
              <w:t>Case sensitive</w:t>
            </w:r>
          </w:p>
        </w:tc>
        <w:tc>
          <w:tcPr>
            <w:tcW w:w="8275" w:type="dxa"/>
            <w:tcBorders>
              <w:top w:val="single" w:sz="12" w:space="0" w:color="FFFFFF"/>
              <w:left w:val="single" w:sz="12" w:space="0" w:color="FFFFFF"/>
              <w:bottom w:val="single" w:sz="12" w:space="0" w:color="FFFFFF"/>
              <w:right w:val="single" w:sz="12" w:space="0" w:color="FFFFFF"/>
            </w:tcBorders>
            <w:shd w:val="clear" w:color="auto" w:fill="E0E0E0"/>
          </w:tcPr>
          <w:p w:rsidR="008100A6" w:rsidRPr="00DA5BD5" w:rsidRDefault="008100A6" w:rsidP="00FD5870">
            <w:r w:rsidRPr="00DA5BD5">
              <w:fldChar w:fldCharType="begin"/>
            </w:r>
            <w:r w:rsidRPr="00DA5BD5">
              <w:instrText>xe "</w:instrText>
            </w:r>
            <w:r>
              <w:instrText>Properties</w:instrText>
            </w:r>
            <w:r w:rsidRPr="00DA5BD5">
              <w:instrText>:SearchFilter tag:CaseSensitive"</w:instrText>
            </w:r>
            <w:r w:rsidRPr="00DA5BD5">
              <w:fldChar w:fldCharType="end"/>
            </w:r>
            <w:r w:rsidRPr="00DA5BD5">
              <w:fldChar w:fldCharType="begin"/>
            </w:r>
            <w:r w:rsidRPr="00DA5BD5">
              <w:instrText xml:space="preserve">xe "CaseSensitive </w:instrText>
            </w:r>
            <w:r>
              <w:instrText>property</w:instrText>
            </w:r>
            <w:r w:rsidRPr="00DA5BD5">
              <w:instrText>"</w:instrText>
            </w:r>
            <w:r w:rsidRPr="00DA5BD5">
              <w:fldChar w:fldCharType="end"/>
            </w:r>
            <w:r w:rsidRPr="00DA5BD5">
              <w:fldChar w:fldCharType="begin"/>
            </w:r>
            <w:r w:rsidRPr="00DA5BD5">
              <w:instrText>xe "Case-sensitive search"</w:instrText>
            </w:r>
            <w:r w:rsidRPr="00DA5BD5">
              <w:fldChar w:fldCharType="end"/>
            </w:r>
            <w:r w:rsidRPr="00DA5BD5">
              <w:fldChar w:fldCharType="begin"/>
            </w:r>
            <w:r w:rsidRPr="00DA5BD5">
              <w:instrText>xe "Full-text search:Case sensitivity"</w:instrText>
            </w:r>
            <w:r w:rsidRPr="00DA5BD5">
              <w:fldChar w:fldCharType="end"/>
            </w:r>
            <w:r w:rsidRPr="00DA5BD5">
              <w:fldChar w:fldCharType="begin"/>
            </w:r>
            <w:r w:rsidRPr="00DA5BD5">
              <w:instrText xml:space="preserve">xe "SearchFilter tag:CaseSensitive </w:instrText>
            </w:r>
            <w:r>
              <w:instrText>property</w:instrText>
            </w:r>
            <w:r w:rsidRPr="00DA5BD5">
              <w:instrText>"</w:instrText>
            </w:r>
            <w:r w:rsidRPr="00DA5BD5">
              <w:fldChar w:fldCharType="end"/>
            </w:r>
            <w:r w:rsidRPr="00DA5BD5">
              <w:t>Indicates whether the search should be case sensitive.</w:t>
            </w:r>
          </w:p>
          <w:tbl>
            <w:tblPr>
              <w:tblW w:w="0" w:type="auto"/>
              <w:tblLayout w:type="fixed"/>
              <w:tblLook w:val="00A0" w:firstRow="1" w:lastRow="0" w:firstColumn="1" w:lastColumn="0" w:noHBand="0" w:noVBand="0"/>
            </w:tblPr>
            <w:tblGrid>
              <w:gridCol w:w="783"/>
              <w:gridCol w:w="6849"/>
            </w:tblGrid>
            <w:tr w:rsidR="008100A6" w:rsidRPr="00DA5BD5" w:rsidTr="00FD5870">
              <w:tc>
                <w:tcPr>
                  <w:tcW w:w="783" w:type="dxa"/>
                  <w:tcBorders>
                    <w:top w:val="nil"/>
                    <w:left w:val="nil"/>
                    <w:bottom w:val="nil"/>
                    <w:right w:val="nil"/>
                  </w:tcBorders>
                  <w:shd w:val="clear" w:color="auto" w:fill="auto"/>
                </w:tcPr>
                <w:p w:rsidR="008100A6" w:rsidRPr="00DA5BD5" w:rsidRDefault="008100A6" w:rsidP="00FD5870">
                  <w:r>
                    <w:t>T</w:t>
                  </w:r>
                  <w:r w:rsidRPr="00DA5BD5">
                    <w:t>rue</w:t>
                  </w:r>
                </w:p>
              </w:tc>
              <w:tc>
                <w:tcPr>
                  <w:tcW w:w="6849" w:type="dxa"/>
                  <w:tcBorders>
                    <w:top w:val="nil"/>
                    <w:left w:val="nil"/>
                    <w:bottom w:val="nil"/>
                    <w:right w:val="nil"/>
                  </w:tcBorders>
                  <w:shd w:val="clear" w:color="auto" w:fill="auto"/>
                </w:tcPr>
                <w:p w:rsidR="008100A6" w:rsidRPr="00DA5BD5" w:rsidRDefault="008100A6" w:rsidP="00FD5870">
                  <w:r>
                    <w:t>Perform</w:t>
                  </w:r>
                  <w:r w:rsidRPr="00DA5BD5">
                    <w:t xml:space="preserve"> a case-sensitive text search.</w:t>
                  </w:r>
                </w:p>
              </w:tc>
            </w:tr>
            <w:tr w:rsidR="008100A6" w:rsidRPr="00DA5BD5" w:rsidTr="00FD5870">
              <w:tc>
                <w:tcPr>
                  <w:tcW w:w="783" w:type="dxa"/>
                  <w:tcBorders>
                    <w:top w:val="nil"/>
                    <w:left w:val="nil"/>
                    <w:bottom w:val="nil"/>
                    <w:right w:val="nil"/>
                  </w:tcBorders>
                  <w:shd w:val="clear" w:color="auto" w:fill="auto"/>
                </w:tcPr>
                <w:p w:rsidR="008100A6" w:rsidRPr="00DA5BD5" w:rsidRDefault="008100A6" w:rsidP="00FD5870">
                  <w:r>
                    <w:t>F</w:t>
                  </w:r>
                  <w:r w:rsidRPr="00DA5BD5">
                    <w:t>alse</w:t>
                  </w:r>
                </w:p>
              </w:tc>
              <w:tc>
                <w:tcPr>
                  <w:tcW w:w="6849" w:type="dxa"/>
                  <w:tcBorders>
                    <w:top w:val="nil"/>
                    <w:left w:val="nil"/>
                    <w:bottom w:val="nil"/>
                    <w:right w:val="nil"/>
                  </w:tcBorders>
                  <w:shd w:val="clear" w:color="auto" w:fill="auto"/>
                </w:tcPr>
                <w:p w:rsidR="008100A6" w:rsidRPr="00DA5BD5" w:rsidRDefault="008100A6" w:rsidP="00FD5870">
                  <w:r>
                    <w:t>A case-</w:t>
                  </w:r>
                  <w:r w:rsidRPr="00DA5BD5">
                    <w:t>sensitive search is not performed.</w:t>
                  </w:r>
                </w:p>
              </w:tc>
            </w:tr>
          </w:tbl>
          <w:p w:rsidR="008100A6" w:rsidRPr="00DA5BD5" w:rsidRDefault="008100A6" w:rsidP="00FD5870"/>
        </w:tc>
      </w:tr>
      <w:tr w:rsidR="008100A6" w:rsidRPr="00DA5BD5" w:rsidTr="0020729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8100A6" w:rsidRPr="0020729C" w:rsidRDefault="008100A6" w:rsidP="00FD5870">
            <w:r>
              <w:t>Filter operator</w:t>
            </w:r>
          </w:p>
        </w:tc>
        <w:tc>
          <w:tcPr>
            <w:tcW w:w="8275" w:type="dxa"/>
            <w:tcBorders>
              <w:top w:val="single" w:sz="12" w:space="0" w:color="FFFFFF"/>
              <w:left w:val="single" w:sz="12" w:space="0" w:color="FFFFFF"/>
              <w:bottom w:val="single" w:sz="12" w:space="0" w:color="FFFFFF"/>
              <w:right w:val="single" w:sz="12" w:space="0" w:color="FFFFFF"/>
            </w:tcBorders>
            <w:shd w:val="clear" w:color="auto" w:fill="E0E0E0"/>
          </w:tcPr>
          <w:p w:rsidR="008100A6" w:rsidRDefault="008100A6" w:rsidP="00FD5870">
            <w:r>
              <w:t>T</w:t>
            </w:r>
            <w:r w:rsidRPr="00DA5BD5">
              <w:t xml:space="preserve">he type of search operation to apply to the </w:t>
            </w:r>
            <w:r>
              <w:t xml:space="preserve">selected database </w:t>
            </w:r>
            <w:r w:rsidRPr="00DA5BD5">
              <w:t>fields.</w:t>
            </w:r>
          </w:p>
          <w:tbl>
            <w:tblPr>
              <w:tblW w:w="0" w:type="auto"/>
              <w:tblLayout w:type="fixed"/>
              <w:tblLook w:val="00A0" w:firstRow="1" w:lastRow="0" w:firstColumn="1" w:lastColumn="0" w:noHBand="0" w:noVBand="0"/>
            </w:tblPr>
            <w:tblGrid>
              <w:gridCol w:w="1739"/>
              <w:gridCol w:w="5977"/>
            </w:tblGrid>
            <w:tr w:rsidR="008100A6" w:rsidRPr="00985FB7" w:rsidTr="00FD5870">
              <w:tc>
                <w:tcPr>
                  <w:tcW w:w="1739" w:type="dxa"/>
                  <w:shd w:val="clear" w:color="auto" w:fill="auto"/>
                </w:tcPr>
                <w:p w:rsidR="008100A6" w:rsidRPr="00985FB7" w:rsidRDefault="008100A6" w:rsidP="00FD5870">
                  <w:r w:rsidRPr="00985FB7">
                    <w:t>Is Equal To</w:t>
                  </w:r>
                </w:p>
              </w:tc>
              <w:tc>
                <w:tcPr>
                  <w:tcW w:w="5977" w:type="dxa"/>
                  <w:shd w:val="clear" w:color="auto" w:fill="auto"/>
                </w:tcPr>
                <w:p w:rsidR="008100A6" w:rsidRPr="00985FB7" w:rsidRDefault="008100A6" w:rsidP="00FD5870">
                  <w:r w:rsidRPr="00985FB7">
                    <w:t>An exact match is required.</w:t>
                  </w:r>
                </w:p>
                <w:p w:rsidR="008100A6" w:rsidRPr="00985FB7" w:rsidRDefault="008100A6" w:rsidP="00FD5870">
                  <w:r w:rsidRPr="00985FB7">
                    <w:t>Microsoft SQL Server only.  If the underlying database field selected for the search operation is a Microsoft SQL Server 'char' data type, the actual value stored includes blanks padded at the end of the string.  As such, text strings entered into the search control will not match the char data type field, because the search control strips the trailing spaces from the search string.</w:t>
                  </w:r>
                </w:p>
              </w:tc>
            </w:tr>
            <w:tr w:rsidR="008100A6" w:rsidRPr="00985FB7" w:rsidTr="00FD5870">
              <w:tc>
                <w:tcPr>
                  <w:tcW w:w="1739" w:type="dxa"/>
                  <w:shd w:val="clear" w:color="auto" w:fill="auto"/>
                </w:tcPr>
                <w:p w:rsidR="008100A6" w:rsidRPr="00985FB7" w:rsidRDefault="008100A6" w:rsidP="00FD5870">
                  <w:r>
                    <w:t>CONTAINS</w:t>
                  </w:r>
                </w:p>
              </w:tc>
              <w:tc>
                <w:tcPr>
                  <w:tcW w:w="5977" w:type="dxa"/>
                  <w:shd w:val="clear" w:color="auto" w:fill="auto"/>
                </w:tcPr>
                <w:p w:rsidR="008100A6" w:rsidRDefault="008100A6" w:rsidP="00FD5870">
                  <w:r>
                    <w:t>The database field must contain the search string.</w:t>
                  </w:r>
                </w:p>
              </w:tc>
            </w:tr>
            <w:tr w:rsidR="008100A6" w:rsidRPr="00985FB7" w:rsidTr="00FD5870">
              <w:tc>
                <w:tcPr>
                  <w:tcW w:w="1739" w:type="dxa"/>
                  <w:shd w:val="clear" w:color="auto" w:fill="auto"/>
                </w:tcPr>
                <w:p w:rsidR="008100A6" w:rsidRDefault="008100A6" w:rsidP="00FD5870">
                  <w:r>
                    <w:t>STARTS_WITH</w:t>
                  </w:r>
                </w:p>
              </w:tc>
              <w:tc>
                <w:tcPr>
                  <w:tcW w:w="5977" w:type="dxa"/>
                  <w:shd w:val="clear" w:color="auto" w:fill="auto"/>
                </w:tcPr>
                <w:p w:rsidR="008100A6" w:rsidRDefault="008100A6" w:rsidP="00FD5870">
                  <w:r>
                    <w:t>The database field must start with the search string.</w:t>
                  </w:r>
                </w:p>
              </w:tc>
            </w:tr>
            <w:tr w:rsidR="008100A6" w:rsidRPr="00985FB7" w:rsidTr="00FD5870">
              <w:tc>
                <w:tcPr>
                  <w:tcW w:w="1739" w:type="dxa"/>
                  <w:shd w:val="clear" w:color="auto" w:fill="auto"/>
                </w:tcPr>
                <w:p w:rsidR="008100A6" w:rsidRDefault="008100A6" w:rsidP="00FD5870">
                  <w:r>
                    <w:t>ENDS_WITH</w:t>
                  </w:r>
                </w:p>
              </w:tc>
              <w:tc>
                <w:tcPr>
                  <w:tcW w:w="5977" w:type="dxa"/>
                  <w:shd w:val="clear" w:color="auto" w:fill="auto"/>
                </w:tcPr>
                <w:p w:rsidR="008100A6" w:rsidRDefault="008100A6" w:rsidP="00FD5870">
                  <w:r>
                    <w:t>The database field must end with the search string.</w:t>
                  </w:r>
                </w:p>
              </w:tc>
            </w:tr>
          </w:tbl>
          <w:p w:rsidR="008100A6" w:rsidRPr="00DA5BD5" w:rsidRDefault="008100A6" w:rsidP="00FD5870"/>
        </w:tc>
      </w:tr>
      <w:tr w:rsidR="008100A6" w:rsidRPr="00DA5BD5" w:rsidTr="0020729C">
        <w:tc>
          <w:tcPr>
            <w:tcW w:w="1628" w:type="dxa"/>
            <w:tcBorders>
              <w:top w:val="single" w:sz="12" w:space="0" w:color="FFFFFF"/>
              <w:left w:val="single" w:sz="12" w:space="0" w:color="FFFFFF"/>
              <w:bottom w:val="single" w:sz="12" w:space="0" w:color="FFFFFF"/>
              <w:right w:val="single" w:sz="12" w:space="0" w:color="FFFFFF"/>
            </w:tcBorders>
            <w:shd w:val="clear" w:color="auto" w:fill="E0E0E0"/>
          </w:tcPr>
          <w:p w:rsidR="008100A6" w:rsidRPr="0020729C" w:rsidRDefault="008100A6" w:rsidP="00FD5870">
            <w:r>
              <w:t>Search fields</w:t>
            </w:r>
          </w:p>
        </w:tc>
        <w:tc>
          <w:tcPr>
            <w:tcW w:w="8275" w:type="dxa"/>
            <w:tcBorders>
              <w:top w:val="single" w:sz="12" w:space="0" w:color="FFFFFF"/>
              <w:left w:val="single" w:sz="12" w:space="0" w:color="FFFFFF"/>
              <w:bottom w:val="single" w:sz="12" w:space="0" w:color="FFFFFF"/>
              <w:right w:val="single" w:sz="12" w:space="0" w:color="FFFFFF"/>
            </w:tcBorders>
            <w:shd w:val="clear" w:color="auto" w:fill="E0E0E0"/>
          </w:tcPr>
          <w:p w:rsidR="008100A6" w:rsidRPr="00DA5BD5" w:rsidRDefault="008100A6" w:rsidP="00FD5870">
            <w:r w:rsidRPr="00DA5BD5">
              <w:fldChar w:fldCharType="begin"/>
            </w:r>
            <w:r w:rsidRPr="00DA5BD5">
              <w:instrText>xe "</w:instrText>
            </w:r>
            <w:r>
              <w:instrText>Properties</w:instrText>
            </w:r>
            <w:r w:rsidRPr="00DA5BD5">
              <w:instrText>:SearchFilter tag:Fields"</w:instrText>
            </w:r>
            <w:r w:rsidRPr="00DA5BD5">
              <w:fldChar w:fldCharType="end"/>
            </w:r>
            <w:r w:rsidRPr="00DA5BD5">
              <w:fldChar w:fldCharType="begin"/>
            </w:r>
            <w:r w:rsidRPr="00DA5BD5">
              <w:instrText xml:space="preserve">xe "Fields </w:instrText>
            </w:r>
            <w:r>
              <w:instrText>property</w:instrText>
            </w:r>
            <w:r w:rsidRPr="00DA5BD5">
              <w:instrText>"</w:instrText>
            </w:r>
            <w:r w:rsidRPr="00DA5BD5">
              <w:fldChar w:fldCharType="end"/>
            </w:r>
            <w:r w:rsidRPr="00DA5BD5">
              <w:fldChar w:fldCharType="begin"/>
            </w:r>
            <w:r w:rsidRPr="00DA5BD5">
              <w:instrText xml:space="preserve">xe "SearchFilter tag:Fields </w:instrText>
            </w:r>
            <w:r>
              <w:instrText>property</w:instrText>
            </w:r>
            <w:r w:rsidRPr="00DA5BD5">
              <w:instrText>"</w:instrText>
            </w:r>
            <w:r w:rsidRPr="00DA5BD5">
              <w:fldChar w:fldCharType="end"/>
            </w:r>
            <w:r w:rsidRPr="00DA5BD5">
              <w:t xml:space="preserve">Specifies the </w:t>
            </w:r>
            <w:r>
              <w:t xml:space="preserve">database </w:t>
            </w:r>
            <w:r w:rsidRPr="00DA5BD5">
              <w:t>fields to be searched.</w:t>
            </w:r>
          </w:p>
        </w:tc>
      </w:tr>
    </w:tbl>
    <w:p w:rsidR="009A0134" w:rsidRDefault="009A0134" w:rsidP="009A0134">
      <w:pPr>
        <w:pStyle w:val="Heading5"/>
      </w:pPr>
      <w:bookmarkStart w:id="100" w:name="_Toc413862246"/>
      <w:bookmarkStart w:id="101" w:name="_Ref127694050"/>
      <w:bookmarkStart w:id="102" w:name="_Toc197922458"/>
      <w:bookmarkStart w:id="103" w:name="_Toc354173308"/>
      <w:bookmarkStart w:id="104" w:name="_Toc411929907"/>
      <w:bookmarkEnd w:id="97"/>
      <w:bookmarkEnd w:id="98"/>
      <w:bookmarkEnd w:id="99"/>
      <w:r>
        <w:t>Configuring Full Text Search</w:t>
      </w:r>
      <w:bookmarkEnd w:id="100"/>
    </w:p>
    <w:p w:rsidR="009A0134" w:rsidRDefault="009A0134" w:rsidP="009A0134">
      <w:r>
        <w:t>Full-text Search is an optional component of SQL Server that allows fast and efficient querying of large amounts of unstructured data.  Unlike character-based comparisons used in SQL LIKE expressions, full-text search performs linguistic searches by operating on words or phrases.  Querying large amounts of data using full-text search can provide significant performance gains over character-based searches as well as gains in usability.</w:t>
      </w:r>
    </w:p>
    <w:p w:rsidR="009A0134" w:rsidRDefault="009A0134" w:rsidP="009A0134">
      <w:r>
        <w:t xml:space="preserve">For example, running a LIKE query against millions of rows of text data may take tens of seconds or even minutes to return; whereas a full-text query can take only seconds or less against the same data. </w:t>
      </w:r>
    </w:p>
    <w:p w:rsidR="009A0134" w:rsidRDefault="009A0134" w:rsidP="009A0134">
      <w:r>
        <w:t>Doing linguistic searches instead of character-based searches also adds other levels of usability. For example, when searching on a given word, full-text search not only tries to match on the given word, but can also match on forms of the given word or even on other words that have similar meaning.  For example, searching on “house” can also yield matches on “houses”, “housing”, or even “home”.</w:t>
      </w:r>
    </w:p>
    <w:p w:rsidR="009A0134" w:rsidRDefault="009A0134" w:rsidP="009A0134">
      <w:r>
        <w:t>Instructions for setting up and configuring full-text search in SQL Server can be found in the relevant SQL Server documentation.  This document describes how Iron Speed Designer makes use of full-text search.</w:t>
      </w:r>
    </w:p>
    <w:p w:rsidR="009A0134" w:rsidRPr="00CD5AE2" w:rsidRDefault="009A0134" w:rsidP="009A0134">
      <w:r>
        <w:t xml:space="preserve">Iron Speed Designer supports integration with Full-text Search in SQL Server 2008 databases.  </w:t>
      </w:r>
    </w:p>
    <w:p w:rsidR="009A0134" w:rsidRDefault="009A0134" w:rsidP="009A0134">
      <w:pPr>
        <w:pStyle w:val="Heading5"/>
      </w:pPr>
      <w:r>
        <w:lastRenderedPageBreak/>
        <w:t>Supported data types</w:t>
      </w:r>
    </w:p>
    <w:p w:rsidR="009A0134" w:rsidRDefault="009A0134" w:rsidP="009A0134">
      <w:r>
        <w:t>Full-text indexes may be created on the following SQL Server data types:</w:t>
      </w:r>
    </w:p>
    <w:p w:rsidR="009A0134" w:rsidRPr="00CC6EE8" w:rsidRDefault="009A0134" w:rsidP="00CC6EE8">
      <w:pPr>
        <w:pStyle w:val="Example"/>
      </w:pPr>
      <w:proofErr w:type="gramStart"/>
      <w:r w:rsidRPr="00CC6EE8">
        <w:t>char</w:t>
      </w:r>
      <w:proofErr w:type="gramEnd"/>
      <w:r w:rsidRPr="00CC6EE8">
        <w:t xml:space="preserve">, </w:t>
      </w:r>
      <w:proofErr w:type="spellStart"/>
      <w:r w:rsidRPr="00CC6EE8">
        <w:t>varchar</w:t>
      </w:r>
      <w:proofErr w:type="spellEnd"/>
      <w:r w:rsidRPr="00CC6EE8">
        <w:t xml:space="preserve">, </w:t>
      </w:r>
      <w:proofErr w:type="spellStart"/>
      <w:r w:rsidRPr="00CC6EE8">
        <w:t>nchar</w:t>
      </w:r>
      <w:proofErr w:type="spellEnd"/>
      <w:r w:rsidRPr="00CC6EE8">
        <w:t>, NVARCHAR, text, NTEXT, image, xml, VARBINARY, or VARBINARY(max)</w:t>
      </w:r>
    </w:p>
    <w:p w:rsidR="009A0134" w:rsidRDefault="009A0134" w:rsidP="009A0134">
      <w:r>
        <w:t>Iron Speed Designer supports querying on all these data types using Full-text Search.</w:t>
      </w:r>
    </w:p>
    <w:p w:rsidR="009A0134" w:rsidRDefault="009A0134" w:rsidP="009A0134">
      <w:r>
        <w:t xml:space="preserve">Full-text Search supports indexing of documents including Microsoft Word, Excel, PDF, etc., stored in VARBINARY, </w:t>
      </w:r>
      <w:proofErr w:type="gramStart"/>
      <w:r>
        <w:t>VARBINARY(</w:t>
      </w:r>
      <w:proofErr w:type="gramEnd"/>
      <w:r>
        <w:t>max), image, or xml fields. This means you can store documents in your database and easily allow users to search for content contained in those documents.</w:t>
      </w:r>
    </w:p>
    <w:p w:rsidR="009A0134" w:rsidRDefault="009A0134" w:rsidP="009A0134">
      <w:pPr>
        <w:pStyle w:val="Heading5"/>
      </w:pPr>
      <w:r>
        <w:t>Finding full-text indexes</w:t>
      </w:r>
    </w:p>
    <w:p w:rsidR="009A0134" w:rsidRDefault="009A0134" w:rsidP="009A0134">
      <w:r>
        <w:t>When Iron Speed Designer queries database schema, it looks for full text indexes.  Fields with full-text indexes can be seen in the Databases area.</w:t>
      </w:r>
    </w:p>
    <w:p w:rsidR="009A0134" w:rsidRDefault="009A0134" w:rsidP="009A0134">
      <w:pPr>
        <w:rPr>
          <w:noProof/>
        </w:rPr>
      </w:pPr>
      <w:r>
        <w:rPr>
          <w:noProof/>
          <w:bdr w:val="single" w:sz="8" w:space="0" w:color="A6A6A6"/>
        </w:rPr>
        <w:drawing>
          <wp:inline distT="0" distB="0" distL="0" distR="0" wp14:anchorId="359D8E6C" wp14:editId="786D84FF">
            <wp:extent cx="5143500" cy="2295525"/>
            <wp:effectExtent l="19050" t="19050" r="19050" b="285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43500" cy="2295525"/>
                    </a:xfrm>
                    <a:prstGeom prst="rect">
                      <a:avLst/>
                    </a:prstGeom>
                    <a:noFill/>
                    <a:ln w="12700" cmpd="sng">
                      <a:solidFill>
                        <a:schemeClr val="bg1">
                          <a:lumMod val="65000"/>
                          <a:lumOff val="0"/>
                        </a:schemeClr>
                      </a:solidFill>
                      <a:miter lim="800000"/>
                      <a:headEnd/>
                      <a:tailEnd/>
                    </a:ln>
                    <a:effectLst/>
                  </pic:spPr>
                </pic:pic>
              </a:graphicData>
            </a:graphic>
          </wp:inline>
        </w:drawing>
      </w:r>
    </w:p>
    <w:p w:rsidR="009A0134" w:rsidRDefault="009A0134" w:rsidP="009A0134">
      <w:pPr>
        <w:pStyle w:val="Heading5"/>
      </w:pPr>
      <w:r>
        <w:t>Adding full-text fields to search filters</w:t>
      </w:r>
    </w:p>
    <w:p w:rsidR="009A0134" w:rsidRDefault="009A0134" w:rsidP="009A0134">
      <w:r>
        <w:t xml:space="preserve">The main benefit of integrating full-text search in a generated application is to allow users to do free-form searches using search filters.  For example, using the Document table in the </w:t>
      </w:r>
      <w:proofErr w:type="spellStart"/>
      <w:r>
        <w:t>AdventureWorks</w:t>
      </w:r>
      <w:proofErr w:type="spellEnd"/>
      <w:r>
        <w:t xml:space="preserve"> database, the Document field which contains a full-text index can be included as one of the fields in a search filter.</w:t>
      </w:r>
    </w:p>
    <w:p w:rsidR="009A0134" w:rsidRDefault="009A0134" w:rsidP="009A0134">
      <w:r>
        <w:rPr>
          <w:noProof/>
          <w:bdr w:val="single" w:sz="8" w:space="0" w:color="A6A6A6"/>
        </w:rPr>
        <w:lastRenderedPageBreak/>
        <w:drawing>
          <wp:inline distT="0" distB="0" distL="0" distR="0" wp14:anchorId="1C941A95" wp14:editId="78CC87D6">
            <wp:extent cx="4819650" cy="2171700"/>
            <wp:effectExtent l="19050" t="19050" r="19050" b="190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19650" cy="2171700"/>
                    </a:xfrm>
                    <a:prstGeom prst="rect">
                      <a:avLst/>
                    </a:prstGeom>
                    <a:noFill/>
                    <a:ln w="12700" cmpd="sng">
                      <a:solidFill>
                        <a:schemeClr val="bg1">
                          <a:lumMod val="65000"/>
                          <a:lumOff val="0"/>
                        </a:schemeClr>
                      </a:solidFill>
                      <a:miter lim="800000"/>
                      <a:headEnd/>
                      <a:tailEnd/>
                    </a:ln>
                    <a:effectLst/>
                  </pic:spPr>
                </pic:pic>
              </a:graphicData>
            </a:graphic>
          </wp:inline>
        </w:drawing>
      </w:r>
    </w:p>
    <w:p w:rsidR="009A0134" w:rsidRDefault="009A0134" w:rsidP="009A0134">
      <w:pPr>
        <w:rPr>
          <w:rFonts w:eastAsia="PMingLiU"/>
        </w:rPr>
      </w:pPr>
      <w:r>
        <w:rPr>
          <w:rFonts w:eastAsia="PMingLiU"/>
          <w:noProof/>
        </w:rPr>
        <w:drawing>
          <wp:inline distT="0" distB="0" distL="0" distR="0" wp14:anchorId="59842868" wp14:editId="3E0F0DCD">
            <wp:extent cx="3533775" cy="9525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33775" cy="952500"/>
                    </a:xfrm>
                    <a:prstGeom prst="rect">
                      <a:avLst/>
                    </a:prstGeom>
                    <a:noFill/>
                    <a:ln>
                      <a:noFill/>
                    </a:ln>
                  </pic:spPr>
                </pic:pic>
              </a:graphicData>
            </a:graphic>
          </wp:inline>
        </w:drawing>
      </w:r>
    </w:p>
    <w:p w:rsidR="009A0134" w:rsidRPr="00233339" w:rsidRDefault="009A0134" w:rsidP="009A0134">
      <w:pPr>
        <w:rPr>
          <w:rFonts w:eastAsia="PMingLiU"/>
        </w:rPr>
      </w:pPr>
      <w:r>
        <w:rPr>
          <w:rFonts w:eastAsia="PMingLiU"/>
          <w:noProof/>
        </w:rPr>
        <w:drawing>
          <wp:inline distT="0" distB="0" distL="0" distR="0" wp14:anchorId="62913A27" wp14:editId="7870CB59">
            <wp:extent cx="4791075" cy="448627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91075" cy="4486275"/>
                    </a:xfrm>
                    <a:prstGeom prst="rect">
                      <a:avLst/>
                    </a:prstGeom>
                    <a:noFill/>
                    <a:ln>
                      <a:noFill/>
                    </a:ln>
                  </pic:spPr>
                </pic:pic>
              </a:graphicData>
            </a:graphic>
          </wp:inline>
        </w:drawing>
      </w:r>
    </w:p>
    <w:p w:rsidR="009A0134" w:rsidRDefault="009A0134" w:rsidP="009A0134">
      <w:pPr>
        <w:pStyle w:val="Heading5"/>
      </w:pPr>
      <w:r>
        <w:lastRenderedPageBreak/>
        <w:t>Simple full-text queries</w:t>
      </w:r>
    </w:p>
    <w:p w:rsidR="009A0134" w:rsidRDefault="009A0134" w:rsidP="009A0134">
      <w:r>
        <w:t>Once full-text-enabled fields have been added to search filters, users can enter simple search strings that utilize full-text search capabilities.   These are entered in the “Search for” filter on the page – the same place where non-full-text searches are done.</w:t>
      </w:r>
    </w:p>
    <w:p w:rsidR="009A0134" w:rsidRDefault="009A0134" w:rsidP="009A0134">
      <w:r>
        <w:rPr>
          <w:noProof/>
        </w:rPr>
        <w:drawing>
          <wp:inline distT="0" distB="0" distL="0" distR="0" wp14:anchorId="1A3605BA" wp14:editId="258675BB">
            <wp:extent cx="4648200" cy="1981200"/>
            <wp:effectExtent l="19050" t="19050" r="19050" b="19050"/>
            <wp:docPr id="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648200" cy="1981200"/>
                    </a:xfrm>
                    <a:prstGeom prst="rect">
                      <a:avLst/>
                    </a:prstGeom>
                    <a:noFill/>
                    <a:ln>
                      <a:solidFill>
                        <a:schemeClr val="accent1"/>
                      </a:solidFill>
                    </a:ln>
                  </pic:spPr>
                </pic:pic>
              </a:graphicData>
            </a:graphic>
          </wp:inline>
        </w:drawing>
      </w:r>
    </w:p>
    <w:p w:rsidR="009A0134" w:rsidRDefault="009A0134" w:rsidP="009A0134">
      <w:r>
        <w:t>Examples of simple search strings are:</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620"/>
        <w:gridCol w:w="1620"/>
        <w:gridCol w:w="5850"/>
      </w:tblGrid>
      <w:tr w:rsidR="009A0134" w:rsidTr="002907A0">
        <w:trPr>
          <w:tblHeader/>
        </w:trPr>
        <w:tc>
          <w:tcPr>
            <w:tcW w:w="162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rPr>
                <w:rStyle w:val="BodyTextChar"/>
                <w:rFonts w:ascii="Arial" w:hAnsi="Arial"/>
                <w:color w:val="FFFFFF"/>
              </w:rPr>
            </w:pPr>
            <w:r w:rsidRPr="00F14494">
              <w:t>Search Type</w:t>
            </w:r>
          </w:p>
        </w:tc>
        <w:tc>
          <w:tcPr>
            <w:tcW w:w="162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pPr>
            <w:r w:rsidRPr="00F14494">
              <w:t>Example</w:t>
            </w:r>
          </w:p>
        </w:tc>
        <w:tc>
          <w:tcPr>
            <w:tcW w:w="585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pPr>
            <w:r w:rsidRPr="00F14494">
              <w:t>Example matching text in Document</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E12D94" w:rsidRDefault="009A0134" w:rsidP="002907A0">
            <w:r>
              <w:t>Single word</w:t>
            </w:r>
          </w:p>
        </w:tc>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t>bracket</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t xml:space="preserve">This section covers the assembly of the front reflector to the front reflector </w:t>
            </w:r>
            <w:r w:rsidRPr="00F8351C">
              <w:t>bracket</w:t>
            </w:r>
            <w:r>
              <w:t>.</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E12D94" w:rsidRDefault="009A0134" w:rsidP="002907A0">
            <w:r>
              <w:t>Multi-word</w:t>
            </w:r>
          </w:p>
        </w:tc>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t>crank spindle</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t xml:space="preserve">Both </w:t>
            </w:r>
            <w:r w:rsidRPr="00982ADB">
              <w:rPr>
                <w:highlight w:val="yellow"/>
              </w:rPr>
              <w:t>crank</w:t>
            </w:r>
            <w:r>
              <w:t xml:space="preserve"> arms were tightened to the </w:t>
            </w:r>
            <w:r w:rsidRPr="00982ADB">
              <w:rPr>
                <w:highlight w:val="yellow"/>
              </w:rPr>
              <w:t>spindle</w:t>
            </w:r>
            <w:r>
              <w:t xml:space="preserve"> at the Adventure Works Cycles factory.</w:t>
            </w:r>
            <w:r w:rsidRPr="00C82C0B">
              <w:sym w:font="Wingdings" w:char="F0FC"/>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E12D94" w:rsidRDefault="009A0134" w:rsidP="002907A0">
            <w:r>
              <w:t>Exact Match</w:t>
            </w:r>
          </w:p>
        </w:tc>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t>“crank arm”</w:t>
            </w:r>
          </w:p>
        </w:tc>
        <w:tc>
          <w:tcPr>
            <w:tcW w:w="58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82C0B" w:rsidRDefault="009A0134" w:rsidP="002907A0">
            <w:r w:rsidRPr="00982ADB">
              <w:rPr>
                <w:highlight w:val="yellow"/>
              </w:rPr>
              <w:t>Crank Arm</w:t>
            </w:r>
            <w:r>
              <w:t xml:space="preserve"> and Tire Maintenance</w:t>
            </w:r>
          </w:p>
        </w:tc>
      </w:tr>
    </w:tbl>
    <w:p w:rsidR="009A0134" w:rsidRDefault="009A0134" w:rsidP="009A0134">
      <w:r>
        <w:t>The SQL queries that are generated by Iron Speed Designer make use of full-text “CONTAINS” clauses.  In the Single word example the resulting CONTAINS clause looks like:</w:t>
      </w:r>
    </w:p>
    <w:p w:rsidR="009A0134" w:rsidRDefault="009A0134" w:rsidP="009A0134">
      <w:pPr>
        <w:pStyle w:val="Example"/>
      </w:pPr>
      <w:r>
        <w:t xml:space="preserve">WHERE </w:t>
      </w:r>
      <w:proofErr w:type="gramStart"/>
      <w:r>
        <w:t>CONTAINS(</w:t>
      </w:r>
      <w:proofErr w:type="gramEnd"/>
      <w:r w:rsidRPr="009D3109">
        <w:t xml:space="preserve">Document, ' (FORMSOF(INFLECTIONAL, </w:t>
      </w:r>
      <w:r>
        <w:t>bracket</w:t>
      </w:r>
      <w:r w:rsidRPr="009D3109">
        <w:t>) ')</w:t>
      </w:r>
    </w:p>
    <w:p w:rsidR="009A0134" w:rsidRDefault="009A0134" w:rsidP="009A0134">
      <w:r>
        <w:t>Notice that it utilizes the FORMSOF and INFLECTIONAL qualifiers, which mean to match not only on the exact word but also on other forms of the word.</w:t>
      </w:r>
    </w:p>
    <w:p w:rsidR="009A0134" w:rsidRDefault="009A0134" w:rsidP="009A0134">
      <w:r>
        <w:t>In the Multi-word example the resulting clause is similar but also contains an AND condition:</w:t>
      </w:r>
    </w:p>
    <w:p w:rsidR="009A0134" w:rsidRDefault="009A0134" w:rsidP="009A0134">
      <w:pPr>
        <w:pStyle w:val="Example"/>
      </w:pPr>
      <w:r>
        <w:t xml:space="preserve">WHERE </w:t>
      </w:r>
      <w:proofErr w:type="gramStart"/>
      <w:r>
        <w:t>CONTAINS(</w:t>
      </w:r>
      <w:proofErr w:type="gramEnd"/>
      <w:r>
        <w:t>Document</w:t>
      </w:r>
      <w:r w:rsidRPr="009D3109">
        <w:t xml:space="preserve">, ' (FORMSOF(INFLECTIONAL, crank) AND FORMSOF(INFLECTIONAL, </w:t>
      </w:r>
      <w:r>
        <w:t>spindle</w:t>
      </w:r>
      <w:r w:rsidRPr="009D3109">
        <w:t>)) ')</w:t>
      </w:r>
      <w:r>
        <w:t xml:space="preserve">  </w:t>
      </w:r>
    </w:p>
    <w:p w:rsidR="009A0134" w:rsidRDefault="009A0134" w:rsidP="009A0134">
      <w:r>
        <w:t>In the quoted example, the query tries to find exact matches.</w:t>
      </w:r>
    </w:p>
    <w:p w:rsidR="009A0134" w:rsidRDefault="009A0134" w:rsidP="009A0134">
      <w:pPr>
        <w:pStyle w:val="Example"/>
      </w:pPr>
      <w:r w:rsidRPr="00B600CA">
        <w:t xml:space="preserve">WHERE </w:t>
      </w:r>
      <w:proofErr w:type="gramStart"/>
      <w:r w:rsidRPr="00B600CA">
        <w:t>CO</w:t>
      </w:r>
      <w:r>
        <w:t>NTAINS(</w:t>
      </w:r>
      <w:proofErr w:type="gramEnd"/>
      <w:r>
        <w:t>Document, ' "crank arm</w:t>
      </w:r>
      <w:r w:rsidRPr="00B600CA">
        <w:t>" ')</w:t>
      </w:r>
    </w:p>
    <w:p w:rsidR="009A0134" w:rsidRDefault="009A0134" w:rsidP="009A0134">
      <w:r w:rsidRPr="00E90A18">
        <w:rPr>
          <w:b/>
        </w:rPr>
        <w:t>NOTE:</w:t>
      </w:r>
      <w:r>
        <w:t xml:space="preserve">  Full-text queries are always case-insensitive.</w:t>
      </w:r>
    </w:p>
    <w:p w:rsidR="009A0134" w:rsidRDefault="009A0134" w:rsidP="009A0134">
      <w:r w:rsidRPr="001F18E5">
        <w:rPr>
          <w:b/>
        </w:rPr>
        <w:lastRenderedPageBreak/>
        <w:t>NOTE:</w:t>
      </w:r>
      <w:r>
        <w:t xml:space="preserve">  Iron Speed Designer does not return matches with highlighting as in the previous table. Those are examples to show how matching is done.  Search results are returned as matching record rows such as:</w:t>
      </w:r>
    </w:p>
    <w:p w:rsidR="009A0134" w:rsidRDefault="009A0134" w:rsidP="009A0134">
      <w:pPr>
        <w:rPr>
          <w:noProof/>
          <w:lang w:eastAsia="zh-TW"/>
        </w:rPr>
      </w:pPr>
      <w:r>
        <w:rPr>
          <w:noProof/>
          <w:bdr w:val="single" w:sz="8" w:space="0" w:color="A6A6A6"/>
        </w:rPr>
        <w:drawing>
          <wp:inline distT="0" distB="0" distL="0" distR="0" wp14:anchorId="325F5383" wp14:editId="0E13947F">
            <wp:extent cx="5124450" cy="2324100"/>
            <wp:effectExtent l="19050" t="19050" r="19050" b="190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24450" cy="2324100"/>
                    </a:xfrm>
                    <a:prstGeom prst="rect">
                      <a:avLst/>
                    </a:prstGeom>
                    <a:noFill/>
                    <a:ln w="12700" cmpd="sng">
                      <a:solidFill>
                        <a:schemeClr val="bg1">
                          <a:lumMod val="65000"/>
                          <a:lumOff val="0"/>
                        </a:schemeClr>
                      </a:solidFill>
                      <a:miter lim="800000"/>
                      <a:headEnd/>
                      <a:tailEnd/>
                    </a:ln>
                    <a:effectLst/>
                  </pic:spPr>
                </pic:pic>
              </a:graphicData>
            </a:graphic>
          </wp:inline>
        </w:drawing>
      </w:r>
    </w:p>
    <w:p w:rsidR="009A0134" w:rsidRPr="00701D4E" w:rsidRDefault="009A0134" w:rsidP="009A0134">
      <w:r>
        <w:t xml:space="preserve">Search filters may contain a combination of both full-text enabled fields and regular non-full-text fields.  For example the Document table in the </w:t>
      </w:r>
      <w:proofErr w:type="spellStart"/>
      <w:r>
        <w:t>Adventureworks</w:t>
      </w:r>
      <w:proofErr w:type="spellEnd"/>
      <w:r>
        <w:t xml:space="preserve"> database contains a full-text index on the Document field, but no full-text index on either the </w:t>
      </w:r>
      <w:proofErr w:type="spellStart"/>
      <w:r>
        <w:t>FileName</w:t>
      </w:r>
      <w:proofErr w:type="spellEnd"/>
      <w:r>
        <w:t xml:space="preserve"> or </w:t>
      </w:r>
      <w:proofErr w:type="spellStart"/>
      <w:r>
        <w:t>DocumentSummary</w:t>
      </w:r>
      <w:proofErr w:type="spellEnd"/>
      <w:r>
        <w:t xml:space="preserve"> fields. These can all be combined into one search filter.</w:t>
      </w:r>
    </w:p>
    <w:p w:rsidR="009A0134" w:rsidRDefault="009A0134" w:rsidP="009A0134">
      <w:pPr>
        <w:rPr>
          <w:noProof/>
        </w:rPr>
      </w:pPr>
      <w:r>
        <w:rPr>
          <w:noProof/>
        </w:rPr>
        <w:drawing>
          <wp:inline distT="0" distB="0" distL="0" distR="0" wp14:anchorId="20347FB1" wp14:editId="19135B95">
            <wp:extent cx="4800600" cy="21717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800600" cy="2171700"/>
                    </a:xfrm>
                    <a:prstGeom prst="rect">
                      <a:avLst/>
                    </a:prstGeom>
                    <a:noFill/>
                    <a:ln>
                      <a:noFill/>
                    </a:ln>
                  </pic:spPr>
                </pic:pic>
              </a:graphicData>
            </a:graphic>
          </wp:inline>
        </w:drawing>
      </w:r>
    </w:p>
    <w:p w:rsidR="009A0134" w:rsidRDefault="009A0134" w:rsidP="009A0134">
      <w:pPr>
        <w:rPr>
          <w:noProof/>
        </w:rPr>
      </w:pPr>
      <w:r>
        <w:rPr>
          <w:noProof/>
        </w:rPr>
        <w:drawing>
          <wp:inline distT="0" distB="0" distL="0" distR="0" wp14:anchorId="16AD1209" wp14:editId="0899B1DF">
            <wp:extent cx="3505200" cy="9525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05200" cy="952500"/>
                    </a:xfrm>
                    <a:prstGeom prst="rect">
                      <a:avLst/>
                    </a:prstGeom>
                    <a:noFill/>
                    <a:ln>
                      <a:noFill/>
                    </a:ln>
                  </pic:spPr>
                </pic:pic>
              </a:graphicData>
            </a:graphic>
          </wp:inline>
        </w:drawing>
      </w:r>
    </w:p>
    <w:p w:rsidR="009A0134" w:rsidRDefault="009A0134" w:rsidP="009A0134">
      <w:pPr>
        <w:rPr>
          <w:noProof/>
        </w:rPr>
      </w:pPr>
      <w:r>
        <w:rPr>
          <w:noProof/>
        </w:rPr>
        <w:lastRenderedPageBreak/>
        <w:drawing>
          <wp:inline distT="0" distB="0" distL="0" distR="0" wp14:anchorId="0B49803F" wp14:editId="1DC9A843">
            <wp:extent cx="4810125" cy="44958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810125" cy="4495800"/>
                    </a:xfrm>
                    <a:prstGeom prst="rect">
                      <a:avLst/>
                    </a:prstGeom>
                    <a:noFill/>
                    <a:ln>
                      <a:noFill/>
                    </a:ln>
                  </pic:spPr>
                </pic:pic>
              </a:graphicData>
            </a:graphic>
          </wp:inline>
        </w:drawing>
      </w:r>
    </w:p>
    <w:p w:rsidR="009A0134" w:rsidRPr="00233339" w:rsidRDefault="009A0134" w:rsidP="009A0134">
      <w:pPr>
        <w:rPr>
          <w:rFonts w:eastAsia="PMingLiU"/>
        </w:rPr>
      </w:pPr>
      <w:r>
        <w:t xml:space="preserve">The result is that when generating a SQL query, the full-text-enabled fields will cause “CONTAINS” clauses to be added and the non-full-text-enabled fields will cause “LIKE” clauses to be added.  </w:t>
      </w:r>
    </w:p>
    <w:p w:rsidR="009A0134" w:rsidRDefault="009A0134" w:rsidP="009A0134">
      <w:pPr>
        <w:pStyle w:val="Heading5"/>
      </w:pPr>
      <w:r>
        <w:t>Advanced full-text queries</w:t>
      </w:r>
    </w:p>
    <w:p w:rsidR="009A0134" w:rsidRDefault="009A0134" w:rsidP="009A0134">
      <w:r>
        <w:t>Iron Speed Designer also supports more advanced forms of full-text searching that make use of keywords and special characters.</w:t>
      </w:r>
    </w:p>
    <w:tbl>
      <w:tblPr>
        <w:tblW w:w="1062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2772"/>
        <w:gridCol w:w="2234"/>
        <w:gridCol w:w="5614"/>
      </w:tblGrid>
      <w:tr w:rsidR="009A0134" w:rsidRPr="009830ED" w:rsidTr="002907A0">
        <w:trPr>
          <w:tblHeader/>
        </w:trPr>
        <w:tc>
          <w:tcPr>
            <w:tcW w:w="2772"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A62522" w:rsidRDefault="009A0134" w:rsidP="002907A0">
            <w:pPr>
              <w:pStyle w:val="TableHeading"/>
            </w:pPr>
            <w:r w:rsidRPr="00A62522">
              <w:t>Search Type</w:t>
            </w:r>
          </w:p>
        </w:tc>
        <w:tc>
          <w:tcPr>
            <w:tcW w:w="2234"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A62522" w:rsidRDefault="009A0134" w:rsidP="002907A0">
            <w:pPr>
              <w:pStyle w:val="TableHeading"/>
            </w:pPr>
            <w:r w:rsidRPr="00A62522">
              <w:t>Example</w:t>
            </w:r>
          </w:p>
        </w:tc>
        <w:tc>
          <w:tcPr>
            <w:tcW w:w="5614"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A62522" w:rsidRDefault="009A0134" w:rsidP="002907A0">
            <w:pPr>
              <w:pStyle w:val="TableHeading"/>
            </w:pPr>
            <w:r w:rsidRPr="00A62522">
              <w:t>Description</w:t>
            </w:r>
          </w:p>
        </w:tc>
      </w:tr>
      <w:tr w:rsidR="009A0134" w:rsidRPr="009C320F"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9C320F" w:rsidRDefault="009A0134" w:rsidP="002907A0">
            <w:r w:rsidRPr="00017903">
              <w:t>“and”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9C320F" w:rsidRDefault="009A0134" w:rsidP="002907A0">
            <w:r w:rsidRPr="00017903">
              <w:t>crank and arm</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Pr="00C26F08" w:rsidRDefault="009A0134" w:rsidP="002907A0">
            <w:r>
              <w:t>Searches for documents that contain both “crank” AND “arm”</w:t>
            </w:r>
            <w:r>
              <w:br/>
            </w:r>
            <w:r>
              <w:br/>
            </w:r>
            <w:r w:rsidRPr="00F64C5B">
              <w:t>FORMSOF(INFLECTIONAL, crank) A</w:t>
            </w:r>
            <w:r>
              <w:t>ND FORMSOF(INFLECTIONAL, arm))</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“or”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tire or air</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“tire” OR “air”</w:t>
            </w:r>
            <w:r>
              <w:br/>
            </w:r>
            <w:r>
              <w:br/>
            </w:r>
            <w:r w:rsidRPr="00F64C5B">
              <w:t xml:space="preserve">FORMSOF(INFLECTIONAL, tire) OR </w:t>
            </w:r>
            <w:r>
              <w:br/>
              <w:t xml:space="preserve">FORMSOF(INFLECTIONAL, air)) </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“not”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hardware not seat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“hardware” but not “seat”</w:t>
            </w:r>
            <w:r>
              <w:br/>
            </w:r>
            <w:r>
              <w:lastRenderedPageBreak/>
              <w:br/>
            </w:r>
            <w:r w:rsidRPr="00F64C5B">
              <w:t>FORMSOF(INFLECTIONAL, hardware) AND NOT FORMSOF(INFLECTIONAL, seat))</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lastRenderedPageBreak/>
              <w:t>“near”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washer near nut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“washer” near in proximity to “nut”</w:t>
            </w:r>
            <w:r>
              <w:br/>
            </w:r>
            <w:r>
              <w:br/>
            </w:r>
            <w:r w:rsidRPr="00F64C5B">
              <w:t xml:space="preserve">FORMSOF(INFLECTIONAL, </w:t>
            </w:r>
            <w:r>
              <w:t>washer</w:t>
            </w:r>
            <w:r w:rsidRPr="00F64C5B">
              <w:t xml:space="preserve">) </w:t>
            </w:r>
            <w:r>
              <w:t>NEAR</w:t>
            </w:r>
            <w:r w:rsidRPr="00F64C5B">
              <w:t xml:space="preserve"> FORMSOF(INFLECTIONAL, </w:t>
            </w:r>
            <w:r>
              <w:t>nut</w:t>
            </w:r>
            <w:r w:rsidRPr="00F64C5B">
              <w:t>))</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character, equivalent of “not”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hardware -seat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“hardware” but not “seat”</w:t>
            </w:r>
            <w:r>
              <w:br/>
            </w:r>
            <w:r>
              <w:br/>
            </w:r>
            <w:r w:rsidRPr="00F64C5B">
              <w:t>FORMSOF(INFLECTIONAL, hardware) AND NOT FORMSOF(INFLECTIONAL, seat))</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character, equivalent of “and” keyword</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hardware +seat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“hardware” AND “seat”</w:t>
            </w:r>
            <w:r>
              <w:br/>
            </w:r>
            <w:r>
              <w:br/>
            </w:r>
            <w:r w:rsidRPr="00F64C5B">
              <w:t>FORMSOF(INFLECTIONAL, hardware) AND FORMSOF(INFLECTIONAL, seat))</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xml:space="preserve">“~“ character, thesaurus </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words that mean the same as “seat” utilizing the thesaurus</w:t>
            </w:r>
            <w:r>
              <w:br/>
            </w:r>
            <w:r>
              <w:br/>
            </w:r>
            <w:r w:rsidRPr="00217027">
              <w:t>FORMSOF(THESAURUS, seat)</w:t>
            </w:r>
          </w:p>
        </w:tc>
      </w:tr>
      <w:tr w:rsidR="009A0134" w:rsidTr="002907A0">
        <w:tc>
          <w:tcPr>
            <w:tcW w:w="2772"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character, prefix</w:t>
            </w:r>
          </w:p>
        </w:tc>
        <w:tc>
          <w:tcPr>
            <w:tcW w:w="223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proofErr w:type="spellStart"/>
            <w:r>
              <w:t>assemb</w:t>
            </w:r>
            <w:proofErr w:type="spellEnd"/>
            <w:r>
              <w:t>*</w:t>
            </w:r>
          </w:p>
        </w:tc>
        <w:tc>
          <w:tcPr>
            <w:tcW w:w="5614"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words that begin with “</w:t>
            </w:r>
            <w:proofErr w:type="spellStart"/>
            <w:r>
              <w:t>assemb</w:t>
            </w:r>
            <w:proofErr w:type="spellEnd"/>
            <w:r>
              <w:t>”</w:t>
            </w:r>
          </w:p>
        </w:tc>
      </w:tr>
    </w:tbl>
    <w:p w:rsidR="009A0134" w:rsidRDefault="009A0134" w:rsidP="009A0134">
      <w:r>
        <w:t>Keyword and special character terms can be combined in several ways such as:</w:t>
      </w:r>
    </w:p>
    <w:p w:rsidR="009A0134" w:rsidRPr="00F14494" w:rsidRDefault="009A0134" w:rsidP="009A0134">
      <w:pPr>
        <w:numPr>
          <w:ilvl w:val="0"/>
          <w:numId w:val="40"/>
        </w:numPr>
        <w:rPr>
          <w:rFonts w:eastAsia="PMingLiU"/>
        </w:rPr>
      </w:pPr>
      <w:r w:rsidRPr="00F408C9">
        <w:t xml:space="preserve">hardware and </w:t>
      </w:r>
      <w:proofErr w:type="spellStart"/>
      <w:r w:rsidRPr="00F408C9">
        <w:t>assemb</w:t>
      </w:r>
      <w:proofErr w:type="spellEnd"/>
      <w:r w:rsidRPr="00F408C9">
        <w:t>*</w:t>
      </w:r>
    </w:p>
    <w:p w:rsidR="009A0134" w:rsidRPr="00F14494" w:rsidRDefault="009A0134" w:rsidP="009A0134">
      <w:pPr>
        <w:numPr>
          <w:ilvl w:val="0"/>
          <w:numId w:val="40"/>
        </w:numPr>
        <w:rPr>
          <w:rFonts w:eastAsia="PMingLiU"/>
        </w:rPr>
      </w:pPr>
      <w:r w:rsidRPr="00F408C9">
        <w:t>washer or ~seat</w:t>
      </w:r>
    </w:p>
    <w:p w:rsidR="009A0134" w:rsidRPr="00F14494" w:rsidRDefault="009A0134" w:rsidP="009A0134">
      <w:pPr>
        <w:numPr>
          <w:ilvl w:val="0"/>
          <w:numId w:val="40"/>
        </w:numPr>
        <w:rPr>
          <w:rFonts w:eastAsia="PMingLiU"/>
        </w:rPr>
      </w:pPr>
      <w:r w:rsidRPr="00F408C9">
        <w:t>tire* not ~nut</w:t>
      </w:r>
    </w:p>
    <w:p w:rsidR="009A0134" w:rsidRDefault="009A0134" w:rsidP="009A0134">
      <w:r>
        <w:t>Known limitations with keyword and special character searches:</w:t>
      </w:r>
    </w:p>
    <w:p w:rsidR="009A0134" w:rsidRPr="00F14494" w:rsidRDefault="009A0134" w:rsidP="009A0134">
      <w:pPr>
        <w:numPr>
          <w:ilvl w:val="0"/>
          <w:numId w:val="40"/>
        </w:numPr>
      </w:pPr>
      <w:r>
        <w:t>Keyword and special character search terms are designed to work in simple cases.  More complex cases with multiple combinations of keywords and special characters may result in complex queries that do not return expected results.</w:t>
      </w:r>
    </w:p>
    <w:p w:rsidR="009A0134" w:rsidRPr="00F14494" w:rsidRDefault="009A0134" w:rsidP="009A0134">
      <w:pPr>
        <w:numPr>
          <w:ilvl w:val="0"/>
          <w:numId w:val="40"/>
        </w:numPr>
      </w:pPr>
      <w:r>
        <w:t xml:space="preserve">One case that is known to return no result is combining two “not” terms such as </w:t>
      </w:r>
      <w:r>
        <w:br/>
        <w:t>“-word1 –word2”.</w:t>
      </w:r>
    </w:p>
    <w:p w:rsidR="009A0134" w:rsidRDefault="009A0134" w:rsidP="009A0134">
      <w:pPr>
        <w:pStyle w:val="Heading5"/>
      </w:pPr>
      <w:r>
        <w:rPr>
          <w:rFonts w:cs="Arial"/>
          <w:bCs/>
          <w:iCs/>
        </w:rPr>
        <w:t>Searching in multiple fields and computed columns</w:t>
      </w:r>
    </w:p>
    <w:p w:rsidR="009A0134" w:rsidRDefault="009A0134" w:rsidP="009A0134">
      <w:r>
        <w:t>When you add more than one  full text search enabled field to the search control you need to keep in mind that Iron Speed Designer generated application constructs the where clause on column by column basis. So for example in you include two fields ‘Document’ and ‘Title’ and search for ‘hardware seat’ as in example above, application will produce WHERE clause like this:</w:t>
      </w:r>
    </w:p>
    <w:p w:rsidR="009A0134" w:rsidRDefault="009A0134" w:rsidP="009A0134">
      <w:pPr>
        <w:pStyle w:val="Example"/>
      </w:pPr>
      <w:r>
        <w:lastRenderedPageBreak/>
        <w:t xml:space="preserve">WHERE </w:t>
      </w:r>
      <w:proofErr w:type="gramStart"/>
      <w:r>
        <w:t>Contains(</w:t>
      </w:r>
      <w:proofErr w:type="gramEnd"/>
      <w:r>
        <w:t>[</w:t>
      </w:r>
      <w:proofErr w:type="spellStart"/>
      <w:r>
        <w:t>TableName</w:t>
      </w:r>
      <w:proofErr w:type="spellEnd"/>
      <w:r>
        <w:t>].[Document],’FORMSOF(INFLECTIONAL, hardware) AND FORMSOF(INFLECTIONAL, seat))’) OR Contains([</w:t>
      </w:r>
      <w:proofErr w:type="spellStart"/>
      <w:r>
        <w:t>TableName</w:t>
      </w:r>
      <w:proofErr w:type="spellEnd"/>
      <w:r>
        <w:t>].[Title], ’FORMSOF(INFLECTIONAL, hardware) AND FORMSOF(INFLECTIONAL, seat))’)</w:t>
      </w:r>
    </w:p>
    <w:p w:rsidR="009A0134" w:rsidRDefault="009A0134" w:rsidP="009A0134">
      <w:r>
        <w:t>While this will perfectly work on all contains and like queries when you are searching for the strings to be included, that has unexpected results for searches with exclusion clause. For example the search on the same columns for ‘hardware –seat’ will produce WHERE clause as:</w:t>
      </w:r>
    </w:p>
    <w:p w:rsidR="009A0134" w:rsidRDefault="009A0134" w:rsidP="009A0134">
      <w:pPr>
        <w:pStyle w:val="Example"/>
      </w:pPr>
      <w:r>
        <w:t xml:space="preserve">WHERE </w:t>
      </w:r>
      <w:proofErr w:type="gramStart"/>
      <w:r>
        <w:t>Contains(</w:t>
      </w:r>
      <w:proofErr w:type="gramEnd"/>
      <w:r>
        <w:t>[</w:t>
      </w:r>
      <w:proofErr w:type="spellStart"/>
      <w:r>
        <w:t>TableName</w:t>
      </w:r>
      <w:proofErr w:type="spellEnd"/>
      <w:r>
        <w:t>].[Document],’FORMSOF(INFLECTIONAL, hardware) AND NOT FORMSOF(INFLECTIONAL, seat))’) Or Contains([</w:t>
      </w:r>
      <w:proofErr w:type="spellStart"/>
      <w:r>
        <w:t>TableName</w:t>
      </w:r>
      <w:proofErr w:type="spellEnd"/>
      <w:r>
        <w:t>].[Title], ’FORMSOF(INFLECTIONAL, hardware) AND NOT FORMSOF(INFLECTIONAL, seat))’)</w:t>
      </w:r>
    </w:p>
    <w:p w:rsidR="009A0134" w:rsidRDefault="009A0134" w:rsidP="009A0134">
      <w:r>
        <w:t>So if you have a record where Title is ‘Comfortable seat’ and Document is ‘Our hardware shop is the best’ it will be returned by this query because the Document field satisfies search criteria and the fact that Title is not does not matter.</w:t>
      </w:r>
    </w:p>
    <w:p w:rsidR="009A0134" w:rsidRPr="0066539A" w:rsidRDefault="009A0134" w:rsidP="009A0134">
      <w:r>
        <w:t>If you need to be able to exclude results based on any column (so that if excluded string matches a string in any of the columns included in the search record is excluded also) the solution is to create full text search enabled persistent computed column where concatenate all your search columns and search only in this column. This approach has additional benefit of a better performance also.</w:t>
      </w:r>
    </w:p>
    <w:p w:rsidR="009A0134" w:rsidRDefault="009A0134" w:rsidP="009A0134">
      <w:pPr>
        <w:pStyle w:val="Heading5"/>
      </w:pPr>
      <w:r>
        <w:t>Adding full-text fields to where clauses</w:t>
      </w:r>
    </w:p>
    <w:p w:rsidR="009A0134" w:rsidRDefault="009A0134" w:rsidP="009A0134">
      <w:r>
        <w:t>In addition to support for full-text queries in search filters, Iron Speed Designer allows full-text-enabled fields to be included in WHERE clauses.</w:t>
      </w:r>
    </w:p>
    <w:p w:rsidR="009A0134" w:rsidRDefault="009A0134" w:rsidP="009A0134">
      <w:proofErr w:type="gramStart"/>
      <w:r>
        <w:t>WHERE clauses are added using the “Add WHERE Clause…” feature.</w:t>
      </w:r>
      <w:proofErr w:type="gramEnd"/>
      <w:r>
        <w:t xml:space="preserve">  The clause editor allows selection of a table and field, an operator, and a value. </w:t>
      </w:r>
    </w:p>
    <w:p w:rsidR="009A0134" w:rsidRDefault="009A0134" w:rsidP="009A0134">
      <w:r>
        <w:rPr>
          <w:noProof/>
        </w:rPr>
        <w:lastRenderedPageBreak/>
        <w:drawing>
          <wp:inline distT="0" distB="0" distL="0" distR="0" wp14:anchorId="5C48CEBB" wp14:editId="702FC535">
            <wp:extent cx="6657975" cy="3705225"/>
            <wp:effectExtent l="0" t="0" r="9525" b="9525"/>
            <wp:docPr id="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57975" cy="3705225"/>
                    </a:xfrm>
                    <a:prstGeom prst="rect">
                      <a:avLst/>
                    </a:prstGeom>
                    <a:noFill/>
                    <a:ln>
                      <a:noFill/>
                    </a:ln>
                  </pic:spPr>
                </pic:pic>
              </a:graphicData>
            </a:graphic>
          </wp:inline>
        </w:drawing>
      </w:r>
    </w:p>
    <w:p w:rsidR="009A0134" w:rsidRDefault="009A0134" w:rsidP="009A0134">
      <w:r>
        <w:t>The clause operators that work with full-text-enabled fields are:</w:t>
      </w:r>
    </w:p>
    <w:tbl>
      <w:tblPr>
        <w:tblW w:w="1071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1620"/>
        <w:gridCol w:w="2250"/>
        <w:gridCol w:w="6840"/>
      </w:tblGrid>
      <w:tr w:rsidR="009A0134" w:rsidRPr="009830ED" w:rsidTr="002907A0">
        <w:trPr>
          <w:tblHeader/>
        </w:trPr>
        <w:tc>
          <w:tcPr>
            <w:tcW w:w="162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pPr>
            <w:r w:rsidRPr="00F14494">
              <w:t>Operator</w:t>
            </w:r>
          </w:p>
        </w:tc>
        <w:tc>
          <w:tcPr>
            <w:tcW w:w="225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pPr>
            <w:r w:rsidRPr="00F14494">
              <w:t>Example</w:t>
            </w:r>
          </w:p>
        </w:tc>
        <w:tc>
          <w:tcPr>
            <w:tcW w:w="6840" w:type="dxa"/>
            <w:tcBorders>
              <w:top w:val="single" w:sz="12" w:space="0" w:color="FFFFFF"/>
              <w:left w:val="single" w:sz="12" w:space="0" w:color="FFFFFF"/>
              <w:bottom w:val="single" w:sz="12" w:space="0" w:color="FFFFFF"/>
              <w:right w:val="single" w:sz="12" w:space="0" w:color="FFFFFF"/>
            </w:tcBorders>
            <w:shd w:val="clear" w:color="auto" w:fill="808080"/>
          </w:tcPr>
          <w:p w:rsidR="009A0134" w:rsidRPr="00F14494" w:rsidRDefault="009A0134" w:rsidP="002907A0">
            <w:pPr>
              <w:pStyle w:val="TableHeading"/>
            </w:pPr>
            <w:r w:rsidRPr="00F14494">
              <w:t>Description</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is like</w:t>
            </w:r>
          </w:p>
        </w:tc>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is like clamp</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forms of the word “clamp”</w:t>
            </w:r>
            <w:r>
              <w:br/>
            </w:r>
            <w:r>
              <w:br/>
            </w:r>
            <w:r w:rsidRPr="002C0B05">
              <w:t>WHERE</w:t>
            </w:r>
            <w:r>
              <w:t xml:space="preserve"> CONTAINS(Document</w:t>
            </w:r>
            <w:r w:rsidRPr="002C0B05">
              <w:t xml:space="preserve">, </w:t>
            </w:r>
            <w:r>
              <w:br/>
            </w:r>
            <w:r w:rsidRPr="002C0B05">
              <w:t>' FORMSOF(INFLECTIONAL, clamp) ')</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is not like</w:t>
            </w:r>
          </w:p>
        </w:tc>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is not like clamp</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that contain forms of the word “clamp”</w:t>
            </w:r>
            <w:r>
              <w:br/>
            </w:r>
            <w:r>
              <w:br/>
            </w:r>
            <w:r w:rsidRPr="002C0B05">
              <w:t>WHERE</w:t>
            </w:r>
            <w:r>
              <w:t xml:space="preserve"> NOT CONTAINS(Document</w:t>
            </w:r>
            <w:r w:rsidRPr="002C0B05">
              <w:t xml:space="preserve">, </w:t>
            </w:r>
            <w:r>
              <w:br/>
            </w:r>
            <w:r w:rsidRPr="002C0B05">
              <w:t>' FORMSOF(INFLECTIONAL, clamp) ')</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contains</w:t>
            </w:r>
          </w:p>
        </w:tc>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contains crank arm</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documents containing “</w:t>
            </w:r>
            <w:proofErr w:type="spellStart"/>
            <w:r>
              <w:t>crank”AND</w:t>
            </w:r>
            <w:proofErr w:type="spellEnd"/>
            <w:r>
              <w:t xml:space="preserve"> “arm”</w:t>
            </w:r>
            <w:r>
              <w:br/>
            </w:r>
          </w:p>
          <w:p w:rsidR="009A0134" w:rsidRDefault="009A0134" w:rsidP="002907A0">
            <w:r w:rsidRPr="002C0B05">
              <w:t>WHERE</w:t>
            </w:r>
            <w:r>
              <w:t xml:space="preserve"> CONTAINS(Document</w:t>
            </w:r>
            <w:r w:rsidRPr="002C0B05">
              <w:t>, ' (FORMSOF(INFLECTIONAL, crank) AND FORMSOF(INFLECTIONAL, arm)) ')</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contains</w:t>
            </w:r>
          </w:p>
        </w:tc>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xml:space="preserve">contains \”crank arm \”  </w:t>
            </w:r>
            <w:r>
              <w:br/>
            </w:r>
            <w:r>
              <w:br/>
              <w:t>i.e. quoted</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Searches for literal “crank arm”</w:t>
            </w:r>
            <w:r>
              <w:br/>
            </w:r>
            <w:r>
              <w:br/>
            </w:r>
            <w:r w:rsidRPr="002C0B05">
              <w:t>WHERE</w:t>
            </w:r>
            <w:r>
              <w:t xml:space="preserve"> CONTAINS(Document</w:t>
            </w:r>
            <w:r w:rsidRPr="002C0B05">
              <w:t>, ' "crank arm" ')</w:t>
            </w:r>
          </w:p>
        </w:tc>
      </w:tr>
      <w:tr w:rsidR="009A0134" w:rsidTr="002907A0">
        <w:tc>
          <w:tcPr>
            <w:tcW w:w="162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does not contain</w:t>
            </w:r>
          </w:p>
        </w:tc>
        <w:tc>
          <w:tcPr>
            <w:tcW w:w="225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does not contain crank</w:t>
            </w:r>
          </w:p>
        </w:tc>
        <w:tc>
          <w:tcPr>
            <w:tcW w:w="6840" w:type="dxa"/>
            <w:tcBorders>
              <w:top w:val="single" w:sz="12" w:space="0" w:color="FFFFFF"/>
              <w:left w:val="single" w:sz="12" w:space="0" w:color="FFFFFF"/>
              <w:bottom w:val="single" w:sz="12" w:space="0" w:color="FFFFFF"/>
              <w:right w:val="single" w:sz="12" w:space="0" w:color="FFFFFF"/>
            </w:tcBorders>
            <w:shd w:val="clear" w:color="auto" w:fill="E0E0E0"/>
          </w:tcPr>
          <w:p w:rsidR="009A0134" w:rsidRDefault="009A0134" w:rsidP="002907A0">
            <w:r>
              <w:t xml:space="preserve">WHERE NOT CONTAINS . . .  </w:t>
            </w:r>
          </w:p>
        </w:tc>
      </w:tr>
    </w:tbl>
    <w:p w:rsidR="009A0134" w:rsidRDefault="009A0134" w:rsidP="009A0134"/>
    <w:p w:rsidR="0088186E" w:rsidRDefault="0088186E" w:rsidP="00A65D33">
      <w:pPr>
        <w:pStyle w:val="Heading3"/>
      </w:pPr>
      <w:bookmarkStart w:id="105" w:name="_Toc414871926"/>
      <w:bookmarkEnd w:id="101"/>
      <w:bookmarkEnd w:id="102"/>
      <w:bookmarkEnd w:id="103"/>
      <w:bookmarkEnd w:id="104"/>
      <w:r>
        <w:lastRenderedPageBreak/>
        <w:t>Validator</w:t>
      </w:r>
      <w:bookmarkEnd w:id="105"/>
    </w:p>
    <w:tbl>
      <w:tblPr>
        <w:tblW w:w="954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328"/>
        <w:gridCol w:w="8212"/>
      </w:tblGrid>
      <w:tr w:rsidR="0088186E" w:rsidTr="00FD5870">
        <w:trPr>
          <w:cantSplit/>
          <w:tblHeader/>
        </w:trPr>
        <w:tc>
          <w:tcPr>
            <w:tcW w:w="1328" w:type="dxa"/>
            <w:tcBorders>
              <w:top w:val="single" w:sz="12" w:space="0" w:color="FFFFFF"/>
              <w:left w:val="single" w:sz="12" w:space="0" w:color="FFFFFF"/>
              <w:bottom w:val="single" w:sz="12" w:space="0" w:color="FFFFFF"/>
              <w:right w:val="single" w:sz="12" w:space="0" w:color="FFFFFF"/>
            </w:tcBorders>
            <w:shd w:val="clear" w:color="auto" w:fill="808080"/>
          </w:tcPr>
          <w:p w:rsidR="0088186E" w:rsidRPr="003155D7" w:rsidRDefault="0088186E" w:rsidP="00FD5870">
            <w:pPr>
              <w:pStyle w:val="TableHeading"/>
            </w:pPr>
            <w:r>
              <w:t>Property</w:t>
            </w:r>
          </w:p>
        </w:tc>
        <w:tc>
          <w:tcPr>
            <w:tcW w:w="8212" w:type="dxa"/>
            <w:tcBorders>
              <w:top w:val="single" w:sz="12" w:space="0" w:color="FFFFFF"/>
              <w:left w:val="single" w:sz="12" w:space="0" w:color="FFFFFF"/>
              <w:bottom w:val="single" w:sz="12" w:space="0" w:color="FFFFFF"/>
              <w:right w:val="single" w:sz="12" w:space="0" w:color="FFFFFF"/>
            </w:tcBorders>
            <w:shd w:val="clear" w:color="auto" w:fill="808080"/>
          </w:tcPr>
          <w:p w:rsidR="0088186E" w:rsidRPr="003155D7" w:rsidRDefault="0088186E" w:rsidP="00FD5870">
            <w:pPr>
              <w:pStyle w:val="TableHeading"/>
            </w:pPr>
            <w:r w:rsidRPr="003155D7">
              <w:t>Description</w:t>
            </w:r>
          </w:p>
        </w:tc>
      </w:tr>
      <w:tr w:rsidR="0088186E" w:rsidRPr="00D30585" w:rsidTr="00FD5870">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1328"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t>Display</w:t>
            </w:r>
          </w:p>
        </w:tc>
        <w:tc>
          <w:tcPr>
            <w:tcW w:w="8212"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rsidRPr="0038202A">
              <w:t>Specifies whether the space for the validation text and error message is pre-reserved or allocated dynamically at run-time.</w:t>
            </w:r>
          </w:p>
          <w:tbl>
            <w:tblPr>
              <w:tblW w:w="6799" w:type="dxa"/>
              <w:tblLook w:val="00A0" w:firstRow="1" w:lastRow="0" w:firstColumn="1" w:lastColumn="0" w:noHBand="0" w:noVBand="0"/>
            </w:tblPr>
            <w:tblGrid>
              <w:gridCol w:w="1106"/>
              <w:gridCol w:w="5693"/>
            </w:tblGrid>
            <w:tr w:rsidR="0088186E" w:rsidRPr="002D6558" w:rsidTr="00FD5870">
              <w:tc>
                <w:tcPr>
                  <w:tcW w:w="1106" w:type="dxa"/>
                  <w:tcBorders>
                    <w:top w:val="nil"/>
                    <w:left w:val="nil"/>
                    <w:bottom w:val="nil"/>
                    <w:right w:val="nil"/>
                  </w:tcBorders>
                  <w:shd w:val="clear" w:color="auto" w:fill="auto"/>
                </w:tcPr>
                <w:p w:rsidR="0088186E" w:rsidRPr="002D6558" w:rsidRDefault="0088186E" w:rsidP="00FD5870">
                  <w:r w:rsidRPr="0038202A">
                    <w:t>None</w:t>
                  </w:r>
                </w:p>
              </w:tc>
              <w:tc>
                <w:tcPr>
                  <w:tcW w:w="5693" w:type="dxa"/>
                  <w:tcBorders>
                    <w:top w:val="nil"/>
                    <w:left w:val="nil"/>
                    <w:bottom w:val="nil"/>
                    <w:right w:val="nil"/>
                  </w:tcBorders>
                  <w:shd w:val="clear" w:color="auto" w:fill="auto"/>
                </w:tcPr>
                <w:p w:rsidR="0088186E" w:rsidRPr="002D6558" w:rsidRDefault="0088186E" w:rsidP="00FD5870">
                  <w:r w:rsidRPr="0038202A">
                    <w:t>The validation message is never displayed inline.</w:t>
                  </w:r>
                </w:p>
              </w:tc>
            </w:tr>
            <w:tr w:rsidR="0088186E" w:rsidRPr="002D6558" w:rsidTr="00FD5870">
              <w:tc>
                <w:tcPr>
                  <w:tcW w:w="1106" w:type="dxa"/>
                  <w:tcBorders>
                    <w:top w:val="nil"/>
                    <w:left w:val="nil"/>
                    <w:bottom w:val="nil"/>
                    <w:right w:val="nil"/>
                  </w:tcBorders>
                  <w:shd w:val="clear" w:color="auto" w:fill="auto"/>
                </w:tcPr>
                <w:p w:rsidR="0088186E" w:rsidRPr="00E36192" w:rsidRDefault="0088186E" w:rsidP="00FD5870">
                  <w:r w:rsidRPr="0038202A">
                    <w:t>Static</w:t>
                  </w:r>
                </w:p>
              </w:tc>
              <w:tc>
                <w:tcPr>
                  <w:tcW w:w="5693" w:type="dxa"/>
                  <w:tcBorders>
                    <w:top w:val="nil"/>
                    <w:left w:val="nil"/>
                    <w:bottom w:val="nil"/>
                    <w:right w:val="nil"/>
                  </w:tcBorders>
                  <w:shd w:val="clear" w:color="auto" w:fill="auto"/>
                </w:tcPr>
                <w:p w:rsidR="0088186E" w:rsidRPr="002D6558" w:rsidRDefault="0088186E" w:rsidP="00FD5870">
                  <w:r w:rsidRPr="0038202A">
                    <w:t>Space for the validation message is allocated inline (default if not specified).</w:t>
                  </w:r>
                </w:p>
              </w:tc>
            </w:tr>
            <w:tr w:rsidR="0088186E" w:rsidRPr="002D6558" w:rsidTr="00FD5870">
              <w:tc>
                <w:tcPr>
                  <w:tcW w:w="1106" w:type="dxa"/>
                  <w:tcBorders>
                    <w:top w:val="nil"/>
                    <w:left w:val="nil"/>
                    <w:bottom w:val="nil"/>
                    <w:right w:val="nil"/>
                  </w:tcBorders>
                  <w:shd w:val="clear" w:color="auto" w:fill="auto"/>
                </w:tcPr>
                <w:p w:rsidR="0088186E" w:rsidRPr="0038202A" w:rsidRDefault="0088186E" w:rsidP="00FD5870">
                  <w:r w:rsidRPr="0038202A">
                    <w:t>Dynamic</w:t>
                  </w:r>
                </w:p>
              </w:tc>
              <w:tc>
                <w:tcPr>
                  <w:tcW w:w="5693" w:type="dxa"/>
                  <w:tcBorders>
                    <w:top w:val="nil"/>
                    <w:left w:val="nil"/>
                    <w:bottom w:val="nil"/>
                    <w:right w:val="nil"/>
                  </w:tcBorders>
                  <w:shd w:val="clear" w:color="auto" w:fill="auto"/>
                </w:tcPr>
                <w:p w:rsidR="0088186E" w:rsidRDefault="0088186E" w:rsidP="00FD5870">
                  <w:r w:rsidRPr="0038202A">
                    <w:t>Space for the validation message is dynamically allocated when needed.</w:t>
                  </w:r>
                </w:p>
              </w:tc>
            </w:tr>
          </w:tbl>
          <w:p w:rsidR="0088186E" w:rsidRPr="0038202A" w:rsidRDefault="0088186E" w:rsidP="00FD5870">
            <w:r w:rsidRPr="0038202A">
              <w:t>Example:</w:t>
            </w:r>
          </w:p>
          <w:p w:rsidR="0088186E" w:rsidRDefault="0088186E" w:rsidP="00FD5870">
            <w:r>
              <w:tab/>
            </w:r>
            <w:proofErr w:type="spellStart"/>
            <w:r w:rsidRPr="0038202A">
              <w:t>OrderDateRequiredFieldValidator:Display</w:t>
            </w:r>
            <w:proofErr w:type="spellEnd"/>
          </w:p>
          <w:tbl>
            <w:tblPr>
              <w:tblW w:w="6341" w:type="dxa"/>
              <w:tblLook w:val="00A0" w:firstRow="1" w:lastRow="0" w:firstColumn="1" w:lastColumn="0" w:noHBand="0" w:noVBand="0"/>
            </w:tblPr>
            <w:tblGrid>
              <w:gridCol w:w="1273"/>
              <w:gridCol w:w="5068"/>
            </w:tblGrid>
            <w:tr w:rsidR="0088186E" w:rsidRPr="00CE10CD" w:rsidTr="00FD5870">
              <w:tc>
                <w:tcPr>
                  <w:tcW w:w="1273" w:type="dxa"/>
                  <w:tcBorders>
                    <w:top w:val="nil"/>
                    <w:left w:val="nil"/>
                    <w:bottom w:val="nil"/>
                    <w:right w:val="nil"/>
                  </w:tcBorders>
                  <w:shd w:val="clear" w:color="auto" w:fill="auto"/>
                </w:tcPr>
                <w:p w:rsidR="0088186E" w:rsidRPr="00CE10CD" w:rsidRDefault="0088186E" w:rsidP="00FD5870">
                  <w:r w:rsidRPr="00CE10CD">
                    <w:t>Applies To</w:t>
                  </w:r>
                </w:p>
              </w:tc>
              <w:tc>
                <w:tcPr>
                  <w:tcW w:w="5068" w:type="dxa"/>
                  <w:tcBorders>
                    <w:top w:val="nil"/>
                    <w:left w:val="nil"/>
                    <w:bottom w:val="nil"/>
                    <w:right w:val="nil"/>
                  </w:tcBorders>
                  <w:shd w:val="clear" w:color="auto" w:fill="auto"/>
                </w:tcPr>
                <w:p w:rsidR="0088186E" w:rsidRPr="00CE10CD" w:rsidRDefault="0088186E" w:rsidP="00FD5870">
                  <w:r>
                    <w:t>Text Box</w:t>
                  </w:r>
                </w:p>
              </w:tc>
            </w:tr>
          </w:tbl>
          <w:p w:rsidR="0088186E" w:rsidRPr="007255E7" w:rsidRDefault="0088186E" w:rsidP="00FD5870"/>
        </w:tc>
      </w:tr>
      <w:tr w:rsidR="0088186E" w:rsidRPr="00D30585" w:rsidTr="00FD5870">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1328"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t>Initial value</w:t>
            </w:r>
          </w:p>
        </w:tc>
        <w:tc>
          <w:tcPr>
            <w:tcW w:w="8212"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rsidRPr="00CE10CD">
              <w:fldChar w:fldCharType="begin"/>
            </w:r>
            <w:r w:rsidRPr="00CE10CD">
              <w:instrText>xe "</w:instrText>
            </w:r>
            <w:r>
              <w:instrText>Properties</w:instrText>
            </w:r>
            <w:r w:rsidRPr="00CE10CD">
              <w:instrText>:FieldValue tag:RequiredFieldValidator"</w:instrText>
            </w:r>
            <w:r w:rsidRPr="00CE10CD">
              <w:fldChar w:fldCharType="end"/>
            </w:r>
            <w:r w:rsidRPr="00CE10CD">
              <w:fldChar w:fldCharType="begin"/>
            </w:r>
            <w:r w:rsidRPr="00CE10CD">
              <w:instrText xml:space="preserve">xe "RequiredFieldValidator </w:instrText>
            </w:r>
            <w:r>
              <w:instrText>property</w:instrText>
            </w:r>
            <w:r w:rsidRPr="00CE10CD">
              <w:instrText>"</w:instrText>
            </w:r>
            <w:r w:rsidRPr="00CE10CD">
              <w:fldChar w:fldCharType="end"/>
            </w:r>
            <w:r w:rsidRPr="00CE10CD">
              <w:fldChar w:fldCharType="begin"/>
            </w:r>
            <w:r w:rsidRPr="00CE10CD">
              <w:instrText xml:space="preserve">xe "FieldValue tag:RequiredFieldValidator </w:instrText>
            </w:r>
            <w:r>
              <w:instrText>property</w:instrText>
            </w:r>
            <w:r w:rsidRPr="00CE10CD">
              <w:instrText>"</w:instrText>
            </w:r>
            <w:r w:rsidRPr="00CE10CD">
              <w:fldChar w:fldCharType="end"/>
            </w:r>
            <w:r>
              <w:t xml:space="preserve">Initial </w:t>
            </w:r>
            <w:r w:rsidRPr="009B657B">
              <w:t xml:space="preserve">watermark </w:t>
            </w:r>
            <w:r>
              <w:t xml:space="preserve">text displayed in the control, e.g., “Enter Title here”.  The watermark </w:t>
            </w:r>
            <w:r w:rsidRPr="009B657B">
              <w:t xml:space="preserve">is not </w:t>
            </w:r>
            <w:r>
              <w:t xml:space="preserve">a </w:t>
            </w:r>
            <w:r w:rsidRPr="009B657B">
              <w:t xml:space="preserve">real </w:t>
            </w:r>
            <w:r>
              <w:t xml:space="preserve">permitted </w:t>
            </w:r>
            <w:r w:rsidRPr="009B657B">
              <w:t>value</w:t>
            </w:r>
            <w:r>
              <w:t xml:space="preserve">; it is a temporary value. </w:t>
            </w:r>
            <w:r w:rsidRPr="009B657B">
              <w:t xml:space="preserve"> </w:t>
            </w:r>
            <w:r>
              <w:t>T</w:t>
            </w:r>
            <w:r w:rsidRPr="009B657B">
              <w:t>he required validator treat</w:t>
            </w:r>
            <w:r>
              <w:t xml:space="preserve">s this value as </w:t>
            </w:r>
            <w:r w:rsidRPr="009B657B">
              <w:t>if the user did not</w:t>
            </w:r>
            <w:r>
              <w:t xml:space="preserve"> enter anything in the text box.</w:t>
            </w:r>
          </w:p>
          <w:p w:rsidR="0088186E" w:rsidRPr="00CE10CD" w:rsidRDefault="0088186E" w:rsidP="00FD5870">
            <w:r>
              <w:t>“Initial value” also specifies a value for the ‘</w:t>
            </w:r>
            <w:r w:rsidRPr="00CE10CD">
              <w:t>NO-SELECTION</w:t>
            </w:r>
            <w:r>
              <w:t xml:space="preserve">’ entry for dropdown lists.  </w:t>
            </w:r>
            <w:r w:rsidRPr="00CE10CD">
              <w:t xml:space="preserve">The </w:t>
            </w:r>
            <w:r>
              <w:t>“Initial value”</w:t>
            </w:r>
            <w:r w:rsidRPr="00CE10CD">
              <w:t xml:space="preserve"> </w:t>
            </w:r>
            <w:r>
              <w:t>property</w:t>
            </w:r>
            <w:r w:rsidRPr="00CE10CD">
              <w:t xml:space="preserve"> applies only when the </w:t>
            </w:r>
            <w:r>
              <w:t>“Required”</w:t>
            </w:r>
            <w:r w:rsidRPr="00CE10CD">
              <w:t xml:space="preserve"> </w:t>
            </w:r>
            <w:r>
              <w:t>property</w:t>
            </w:r>
            <w:r w:rsidRPr="00CE10CD">
              <w:t xml:space="preserve"> is set to ‘True’.</w:t>
            </w:r>
            <w:r>
              <w:t xml:space="preserve">  Upon saving, the selected value is compared to the initial value, and if they are the same, an error is displayed to the user requesting they select a value.</w:t>
            </w:r>
          </w:p>
          <w:tbl>
            <w:tblPr>
              <w:tblW w:w="6341" w:type="dxa"/>
              <w:tblLook w:val="00A0" w:firstRow="1" w:lastRow="0" w:firstColumn="1" w:lastColumn="0" w:noHBand="0" w:noVBand="0"/>
            </w:tblPr>
            <w:tblGrid>
              <w:gridCol w:w="1273"/>
              <w:gridCol w:w="5068"/>
            </w:tblGrid>
            <w:tr w:rsidR="0088186E" w:rsidRPr="009B657B" w:rsidTr="00FD5870">
              <w:tc>
                <w:tcPr>
                  <w:tcW w:w="1273" w:type="dxa"/>
                  <w:tcBorders>
                    <w:top w:val="nil"/>
                    <w:left w:val="nil"/>
                    <w:bottom w:val="nil"/>
                    <w:right w:val="nil"/>
                  </w:tcBorders>
                  <w:shd w:val="clear" w:color="auto" w:fill="auto"/>
                </w:tcPr>
                <w:p w:rsidR="0088186E" w:rsidRPr="009B657B" w:rsidRDefault="0088186E" w:rsidP="00FD5870">
                  <w:r w:rsidRPr="009B657B">
                    <w:t>Applies To</w:t>
                  </w:r>
                </w:p>
              </w:tc>
              <w:tc>
                <w:tcPr>
                  <w:tcW w:w="5068" w:type="dxa"/>
                  <w:tcBorders>
                    <w:top w:val="nil"/>
                    <w:left w:val="nil"/>
                    <w:bottom w:val="nil"/>
                    <w:right w:val="nil"/>
                  </w:tcBorders>
                  <w:shd w:val="clear" w:color="auto" w:fill="auto"/>
                </w:tcPr>
                <w:p w:rsidR="0088186E" w:rsidRPr="009B657B" w:rsidRDefault="0088186E" w:rsidP="00FD5870">
                  <w:r w:rsidRPr="009B657B">
                    <w:t>Dropdown List</w:t>
                  </w:r>
                  <w:r w:rsidRPr="009B657B">
                    <w:br/>
                  </w:r>
                  <w:proofErr w:type="spellStart"/>
                  <w:r w:rsidRPr="009B657B">
                    <w:t>List</w:t>
                  </w:r>
                  <w:proofErr w:type="spellEnd"/>
                  <w:r w:rsidRPr="009B657B">
                    <w:t xml:space="preserve"> Box</w:t>
                  </w:r>
                </w:p>
              </w:tc>
            </w:tr>
          </w:tbl>
          <w:p w:rsidR="0088186E" w:rsidRPr="007255E7" w:rsidRDefault="0088186E" w:rsidP="00FD5870"/>
        </w:tc>
      </w:tr>
      <w:tr w:rsidR="0088186E" w:rsidRPr="00D30585" w:rsidTr="00FD5870">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1328" w:type="dxa"/>
            <w:tcBorders>
              <w:top w:val="single" w:sz="18" w:space="0" w:color="FFFFFF"/>
              <w:left w:val="single" w:sz="18" w:space="0" w:color="FFFFFF"/>
              <w:bottom w:val="single" w:sz="18" w:space="0" w:color="FFFFFF"/>
              <w:right w:val="single" w:sz="18" w:space="0" w:color="FFFFFF"/>
            </w:tcBorders>
            <w:shd w:val="clear" w:color="auto" w:fill="E0E0E0"/>
          </w:tcPr>
          <w:p w:rsidR="0088186E" w:rsidRPr="0020729C" w:rsidRDefault="0088186E" w:rsidP="00FD5870">
            <w:r w:rsidRPr="00D30585">
              <w:t>Required</w:t>
            </w:r>
          </w:p>
        </w:tc>
        <w:tc>
          <w:tcPr>
            <w:tcW w:w="8212"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rsidRPr="00D30585">
              <w:fldChar w:fldCharType="begin"/>
            </w:r>
            <w:r w:rsidRPr="00D30585">
              <w:instrText>xe "FieldValue tag:Required field style"</w:instrText>
            </w:r>
            <w:r w:rsidRPr="00D30585">
              <w:fldChar w:fldCharType="end"/>
            </w:r>
            <w:r w:rsidRPr="00D30585">
              <w:fldChar w:fldCharType="begin"/>
            </w:r>
            <w:r w:rsidRPr="00D30585">
              <w:instrText>xe "FieldValue tag:Properties:Required"</w:instrText>
            </w:r>
            <w:r w:rsidRPr="00D30585">
              <w:fldChar w:fldCharType="end"/>
            </w:r>
            <w:r w:rsidRPr="00D30585">
              <w:fldChar w:fldCharType="begin"/>
            </w:r>
            <w:r w:rsidRPr="00D30585">
              <w:instrText xml:space="preserve">xe "Required display </w:instrText>
            </w:r>
            <w:r>
              <w:instrText>format</w:instrText>
            </w:r>
            <w:r w:rsidRPr="00D30585">
              <w:instrText>"</w:instrText>
            </w:r>
            <w:r w:rsidRPr="00D30585">
              <w:fldChar w:fldCharType="end"/>
            </w:r>
            <w:r w:rsidRPr="00D30585">
              <w:fldChar w:fldCharType="begin"/>
            </w:r>
            <w:r w:rsidRPr="00D30585">
              <w:instrText xml:space="preserve">xe "Display </w:instrText>
            </w:r>
            <w:r>
              <w:instrText>formats</w:instrText>
            </w:r>
            <w:r w:rsidRPr="00D30585">
              <w:instrText>:Required"</w:instrText>
            </w:r>
            <w:r w:rsidRPr="00D30585">
              <w:fldChar w:fldCharType="end"/>
            </w:r>
            <w:r w:rsidRPr="00D30585">
              <w:t>Indicates that the field is required.  If selected, an application user must provide a value for the field when using the Add Record or Edit Record pages.</w:t>
            </w:r>
          </w:p>
          <w:tbl>
            <w:tblPr>
              <w:tblW w:w="5885" w:type="dxa"/>
              <w:tblLook w:val="00A0" w:firstRow="1" w:lastRow="0" w:firstColumn="1" w:lastColumn="0" w:noHBand="0" w:noVBand="0"/>
            </w:tblPr>
            <w:tblGrid>
              <w:gridCol w:w="817"/>
              <w:gridCol w:w="5068"/>
            </w:tblGrid>
            <w:tr w:rsidR="0088186E" w:rsidRPr="002D6558" w:rsidTr="00FD5870">
              <w:tc>
                <w:tcPr>
                  <w:tcW w:w="817" w:type="dxa"/>
                  <w:tcBorders>
                    <w:top w:val="nil"/>
                    <w:left w:val="nil"/>
                    <w:bottom w:val="nil"/>
                    <w:right w:val="nil"/>
                  </w:tcBorders>
                  <w:shd w:val="clear" w:color="auto" w:fill="auto"/>
                </w:tcPr>
                <w:p w:rsidR="0088186E" w:rsidRDefault="0088186E" w:rsidP="00FD5870">
                  <w:r>
                    <w:t>True</w:t>
                  </w:r>
                </w:p>
              </w:tc>
              <w:tc>
                <w:tcPr>
                  <w:tcW w:w="5068" w:type="dxa"/>
                  <w:tcBorders>
                    <w:top w:val="nil"/>
                    <w:left w:val="nil"/>
                    <w:bottom w:val="nil"/>
                    <w:right w:val="nil"/>
                  </w:tcBorders>
                  <w:shd w:val="clear" w:color="auto" w:fill="auto"/>
                </w:tcPr>
                <w:p w:rsidR="0088186E" w:rsidRDefault="0088186E" w:rsidP="00FD5870">
                  <w:r>
                    <w:t>Create a ‘required’ validator for the control.</w:t>
                  </w:r>
                </w:p>
              </w:tc>
            </w:tr>
            <w:tr w:rsidR="0088186E" w:rsidRPr="002D6558" w:rsidTr="00FD5870">
              <w:tc>
                <w:tcPr>
                  <w:tcW w:w="817" w:type="dxa"/>
                  <w:tcBorders>
                    <w:top w:val="nil"/>
                    <w:left w:val="nil"/>
                    <w:bottom w:val="nil"/>
                    <w:right w:val="nil"/>
                  </w:tcBorders>
                  <w:shd w:val="clear" w:color="auto" w:fill="auto"/>
                </w:tcPr>
                <w:p w:rsidR="0088186E" w:rsidRDefault="0088186E" w:rsidP="00FD5870">
                  <w:r>
                    <w:t>False</w:t>
                  </w:r>
                </w:p>
              </w:tc>
              <w:tc>
                <w:tcPr>
                  <w:tcW w:w="5068" w:type="dxa"/>
                  <w:tcBorders>
                    <w:top w:val="nil"/>
                    <w:left w:val="nil"/>
                    <w:bottom w:val="nil"/>
                    <w:right w:val="nil"/>
                  </w:tcBorders>
                  <w:shd w:val="clear" w:color="auto" w:fill="auto"/>
                </w:tcPr>
                <w:p w:rsidR="0088186E" w:rsidRDefault="0088186E" w:rsidP="00FD5870">
                  <w:r>
                    <w:t>Do not create a ‘required’ validator for the control.</w:t>
                  </w:r>
                </w:p>
              </w:tc>
            </w:tr>
          </w:tbl>
          <w:p w:rsidR="0088186E" w:rsidRDefault="0088186E" w:rsidP="00FD5870"/>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Text Box</w:t>
                  </w:r>
                </w:p>
              </w:tc>
            </w:tr>
          </w:tbl>
          <w:p w:rsidR="0088186E" w:rsidRPr="00D30585" w:rsidRDefault="0088186E" w:rsidP="00FD5870"/>
        </w:tc>
      </w:tr>
      <w:tr w:rsidR="0088186E" w:rsidRPr="00D30585" w:rsidTr="00FD5870">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1328" w:type="dxa"/>
            <w:tcBorders>
              <w:top w:val="single" w:sz="18" w:space="0" w:color="FFFFFF"/>
              <w:left w:val="single" w:sz="18" w:space="0" w:color="FFFFFF"/>
              <w:bottom w:val="single" w:sz="18" w:space="0" w:color="FFFFFF"/>
              <w:right w:val="single" w:sz="18" w:space="0" w:color="FFFFFF"/>
            </w:tcBorders>
            <w:shd w:val="clear" w:color="auto" w:fill="E0E0E0"/>
          </w:tcPr>
          <w:p w:rsidR="0088186E" w:rsidRPr="00D30585" w:rsidRDefault="0088186E" w:rsidP="00FD5870">
            <w:r>
              <w:lastRenderedPageBreak/>
              <w:t>Text</w:t>
            </w:r>
          </w:p>
        </w:tc>
        <w:tc>
          <w:tcPr>
            <w:tcW w:w="8212" w:type="dxa"/>
            <w:tcBorders>
              <w:top w:val="single" w:sz="18" w:space="0" w:color="FFFFFF"/>
              <w:left w:val="single" w:sz="18" w:space="0" w:color="FFFFFF"/>
              <w:bottom w:val="single" w:sz="18" w:space="0" w:color="FFFFFF"/>
              <w:right w:val="single" w:sz="18" w:space="0" w:color="FFFFFF"/>
            </w:tcBorders>
            <w:shd w:val="clear" w:color="auto" w:fill="E0E0E0"/>
          </w:tcPr>
          <w:p w:rsidR="0088186E" w:rsidRDefault="0088186E" w:rsidP="00FD5870">
            <w:r>
              <w:t>Message displayed on the web page when an incorrect value is entered.</w:t>
            </w:r>
          </w:p>
          <w:p w:rsidR="0088186E" w:rsidRPr="00DE79C4" w:rsidRDefault="0088186E" w:rsidP="00FD5870">
            <w:pPr>
              <w:rPr>
                <w:b/>
              </w:rPr>
            </w:pPr>
            <w:r>
              <w:rPr>
                <w:b/>
              </w:rPr>
              <w:t>Resource File Key</w:t>
            </w:r>
          </w:p>
          <w:p w:rsidR="0088186E" w:rsidRDefault="0088186E" w:rsidP="00FD5870">
            <w:r>
              <w:t xml:space="preserve">You can also dynamically fetch a text string from your application’s resource file (RESX) at application run-time by specifying a Resource Key.  This is useful in multi-language applications that have multiple resource files, one for each language.  </w:t>
            </w:r>
            <w:r w:rsidRPr="007255E7">
              <w:t>This permits easy application localization by editing your application’s resource file instead of the application itself.</w:t>
            </w:r>
            <w:r>
              <w:t xml:space="preserve">  Specify the Resource Key in curly braces, e.g.:</w:t>
            </w:r>
          </w:p>
          <w:p w:rsidR="0088186E" w:rsidRDefault="0088186E" w:rsidP="00FD5870">
            <w:r>
              <w:t>{</w:t>
            </w:r>
            <w:proofErr w:type="spellStart"/>
            <w:r>
              <w:t>Txt:MyTextString</w:t>
            </w:r>
            <w:proofErr w:type="spellEnd"/>
            <w:r>
              <w:t>}</w:t>
            </w:r>
          </w:p>
          <w:tbl>
            <w:tblPr>
              <w:tblW w:w="6341" w:type="dxa"/>
              <w:tblLook w:val="00A0" w:firstRow="1" w:lastRow="0" w:firstColumn="1" w:lastColumn="0" w:noHBand="0" w:noVBand="0"/>
            </w:tblPr>
            <w:tblGrid>
              <w:gridCol w:w="1273"/>
              <w:gridCol w:w="5068"/>
            </w:tblGrid>
            <w:tr w:rsidR="0088186E" w:rsidRPr="002D6558" w:rsidTr="00FD5870">
              <w:tc>
                <w:tcPr>
                  <w:tcW w:w="1273" w:type="dxa"/>
                  <w:tcBorders>
                    <w:top w:val="nil"/>
                    <w:left w:val="nil"/>
                    <w:bottom w:val="nil"/>
                    <w:right w:val="nil"/>
                  </w:tcBorders>
                  <w:shd w:val="clear" w:color="auto" w:fill="auto"/>
                </w:tcPr>
                <w:p w:rsidR="0088186E" w:rsidRPr="002D6558" w:rsidRDefault="0088186E" w:rsidP="00FD5870">
                  <w:r>
                    <w:t>Applies To</w:t>
                  </w:r>
                </w:p>
              </w:tc>
              <w:tc>
                <w:tcPr>
                  <w:tcW w:w="5068" w:type="dxa"/>
                  <w:tcBorders>
                    <w:top w:val="nil"/>
                    <w:left w:val="nil"/>
                    <w:bottom w:val="nil"/>
                    <w:right w:val="nil"/>
                  </w:tcBorders>
                  <w:shd w:val="clear" w:color="auto" w:fill="auto"/>
                </w:tcPr>
                <w:p w:rsidR="0088186E" w:rsidRPr="002D6558" w:rsidRDefault="0088186E" w:rsidP="00FD5870">
                  <w:r>
                    <w:t>Text Box</w:t>
                  </w:r>
                </w:p>
              </w:tc>
            </w:tr>
          </w:tbl>
          <w:p w:rsidR="0088186E" w:rsidRPr="00D30585" w:rsidRDefault="0088186E" w:rsidP="00FD5870"/>
        </w:tc>
      </w:tr>
    </w:tbl>
    <w:p w:rsidR="0088186E" w:rsidRPr="0088186E" w:rsidRDefault="0088186E" w:rsidP="0088186E"/>
    <w:p w:rsidR="007E3AAF" w:rsidRDefault="007E3AAF" w:rsidP="00A65D33">
      <w:pPr>
        <w:pStyle w:val="Heading2"/>
        <w:numPr>
          <w:ilvl w:val="0"/>
          <w:numId w:val="0"/>
        </w:numPr>
      </w:pPr>
      <w:bookmarkStart w:id="106" w:name="_Ref412224168"/>
      <w:bookmarkStart w:id="107" w:name="_Toc414871927"/>
      <w:r>
        <w:lastRenderedPageBreak/>
        <w:t xml:space="preserve">Page </w:t>
      </w:r>
      <w:r w:rsidR="00A65D33">
        <w:t>Properties</w:t>
      </w:r>
      <w:bookmarkEnd w:id="106"/>
      <w:bookmarkEnd w:id="107"/>
    </w:p>
    <w:tbl>
      <w:tblPr>
        <w:tblW w:w="10890"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284"/>
        <w:gridCol w:w="8606"/>
      </w:tblGrid>
      <w:tr w:rsidR="007E3AAF" w:rsidTr="0088400C">
        <w:trPr>
          <w:tblHeader/>
        </w:trPr>
        <w:tc>
          <w:tcPr>
            <w:tcW w:w="2284" w:type="dxa"/>
            <w:tcBorders>
              <w:top w:val="single" w:sz="12" w:space="0" w:color="FFFFFF"/>
              <w:left w:val="single" w:sz="12" w:space="0" w:color="FFFFFF"/>
              <w:bottom w:val="single" w:sz="12" w:space="0" w:color="FFFFFF"/>
              <w:right w:val="single" w:sz="12" w:space="0" w:color="FFFFFF"/>
            </w:tcBorders>
            <w:shd w:val="clear" w:color="auto" w:fill="808080"/>
          </w:tcPr>
          <w:p w:rsidR="007E3AAF" w:rsidRDefault="007E3AAF" w:rsidP="00FD5870">
            <w:pPr>
              <w:pStyle w:val="TableHeading"/>
            </w:pPr>
            <w:r>
              <w:t>Options</w:t>
            </w:r>
          </w:p>
        </w:tc>
        <w:tc>
          <w:tcPr>
            <w:tcW w:w="8606" w:type="dxa"/>
            <w:tcBorders>
              <w:top w:val="single" w:sz="12" w:space="0" w:color="FFFFFF"/>
              <w:left w:val="single" w:sz="12" w:space="0" w:color="FFFFFF"/>
              <w:bottom w:val="single" w:sz="12" w:space="0" w:color="FFFFFF"/>
              <w:right w:val="single" w:sz="12" w:space="0" w:color="FFFFFF"/>
            </w:tcBorders>
            <w:shd w:val="clear" w:color="auto" w:fill="808080"/>
          </w:tcPr>
          <w:p w:rsidR="007E3AAF" w:rsidRDefault="007E3AAF" w:rsidP="00FD5870">
            <w:pPr>
              <w:pStyle w:val="TableHeading"/>
            </w:pPr>
            <w:r>
              <w:t>Description</w:t>
            </w:r>
          </w:p>
        </w:tc>
      </w:tr>
      <w:tr w:rsidR="007E3AAF"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E3AAF" w:rsidRDefault="007E3AAF" w:rsidP="00FD5870">
            <w:r>
              <w:t>Master Page</w:t>
            </w:r>
            <w:r w:rsidR="00E418AE">
              <w:t>,</w:t>
            </w:r>
          </w:p>
          <w:p w:rsidR="00E418AE" w:rsidRDefault="00E418AE" w:rsidP="00FD5870">
            <w:r>
              <w:t>Title</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1D3CC2" w:rsidRDefault="001D3CC2" w:rsidP="00FD5870">
            <w:r>
              <w:t>Configure</w:t>
            </w:r>
            <w:r w:rsidR="0088400C">
              <w:t>s</w:t>
            </w:r>
            <w:r>
              <w:t xml:space="preserve"> master pages, page title and menu for this page. Each page has three master pages associated with it</w:t>
            </w:r>
            <w:r w:rsidR="0088400C">
              <w:t>:</w:t>
            </w:r>
            <w:r>
              <w:t xml:space="preserve"> default, modal pop-up, which is used when page opened in a modal pop-up frame, and new window pop-up, which is used when page is opened in a new window. See </w:t>
            </w:r>
            <w:r w:rsidRPr="001D3CC2">
              <w:t>Part I: Getting Started</w:t>
            </w:r>
            <w:r>
              <w:t xml:space="preserve"> &gt; </w:t>
            </w:r>
            <w:r w:rsidRPr="001D3CC2">
              <w:t>Customizing Web Page Behavior</w:t>
            </w:r>
            <w:r>
              <w:t xml:space="preserve"> &gt; Using Modal Pop-up pages for details.</w:t>
            </w:r>
          </w:p>
          <w:p w:rsidR="00E418AE" w:rsidRDefault="005D2050" w:rsidP="00E418AE">
            <w:r>
              <w:rPr>
                <w:noProof/>
              </w:rPr>
              <w:drawing>
                <wp:inline distT="0" distB="0" distL="0" distR="0" wp14:anchorId="73AD63F5" wp14:editId="5DE0A8CF">
                  <wp:extent cx="5276850" cy="4448175"/>
                  <wp:effectExtent l="0" t="0" r="0" b="9525"/>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6850" cy="4448175"/>
                          </a:xfrm>
                          <a:prstGeom prst="rect">
                            <a:avLst/>
                          </a:prstGeom>
                          <a:noFill/>
                          <a:ln>
                            <a:noFill/>
                          </a:ln>
                        </pic:spPr>
                      </pic:pic>
                    </a:graphicData>
                  </a:graphic>
                </wp:inline>
              </w:drawing>
            </w:r>
          </w:p>
        </w:tc>
      </w:tr>
      <w:tr w:rsidR="007E3AAF"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E3AAF" w:rsidRPr="001A1F8A" w:rsidRDefault="00E418AE" w:rsidP="00FD5870">
            <w:r>
              <w:t>Page directives</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7E3AAF" w:rsidRPr="001A1F8A" w:rsidRDefault="007E3AAF" w:rsidP="00FD5870">
            <w:r w:rsidRPr="001A1F8A">
              <w:fldChar w:fldCharType="begin"/>
            </w:r>
            <w:r w:rsidRPr="001A1F8A">
              <w:instrText>xe "Page title"</w:instrText>
            </w:r>
            <w:r w:rsidRPr="001A1F8A">
              <w:fldChar w:fldCharType="end"/>
            </w:r>
            <w:r w:rsidRPr="001A1F8A">
              <w:fldChar w:fldCharType="begin"/>
            </w:r>
            <w:r w:rsidRPr="001A1F8A">
              <w:instrText>xe "Properties:Page title"</w:instrText>
            </w:r>
            <w:r w:rsidRPr="001A1F8A">
              <w:fldChar w:fldCharType="end"/>
            </w:r>
            <w:r w:rsidR="00E418AE">
              <w:t>ASP.NET directives to include in the generated page’s prologue or epilogue areas.</w:t>
            </w:r>
          </w:p>
        </w:tc>
      </w:tr>
      <w:tr w:rsidR="007E3AAF"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7E3AAF" w:rsidRPr="001A1F8A" w:rsidRDefault="00E418AE" w:rsidP="00FD5870">
            <w:r>
              <w:t>Page security</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E418AE">
            <w:r w:rsidRPr="00D53A2C">
              <w:t xml:space="preserve">Any security roles configured for </w:t>
            </w:r>
            <w:proofErr w:type="gramStart"/>
            <w:r w:rsidRPr="00D53A2C">
              <w:t>an</w:t>
            </w:r>
            <w:proofErr w:type="gramEnd"/>
            <w:r w:rsidRPr="00D53A2C">
              <w:t xml:space="preserve"> </w:t>
            </w:r>
            <w:r>
              <w:t>page</w:t>
            </w:r>
            <w:r w:rsidRPr="00D53A2C">
              <w:t xml:space="preserve">.  Individual roles are </w:t>
            </w:r>
            <w:r>
              <w:t>separated by a semi-colon (‘;’). When you open security dialog it shows only already configured roles. So see all roles uncheck ‘Show only roles in use’ checkbox and click on magnifying glass button.</w:t>
            </w:r>
          </w:p>
          <w:p w:rsidR="00E418AE" w:rsidRDefault="00E418AE" w:rsidP="00E418AE">
            <w:r>
              <w:t xml:space="preserve">When configured roles match roles of the logged in user, the page is shown, if they do not match, user is redirected to special Forbidden page. If user is not logged in </w:t>
            </w:r>
            <w:proofErr w:type="gramStart"/>
            <w:r>
              <w:t>he(</w:t>
            </w:r>
            <w:proofErr w:type="gramEnd"/>
            <w:r>
              <w:t>she) is redirected to Sign-In page.</w:t>
            </w:r>
          </w:p>
          <w:p w:rsidR="007E3AAF" w:rsidRPr="001A1F8A" w:rsidRDefault="005D2050" w:rsidP="00E418AE">
            <w:r>
              <w:rPr>
                <w:noProof/>
              </w:rPr>
              <w:lastRenderedPageBreak/>
              <w:drawing>
                <wp:inline distT="0" distB="0" distL="0" distR="0" wp14:anchorId="0EB90251" wp14:editId="6A9A8D3A">
                  <wp:extent cx="4848225" cy="3238500"/>
                  <wp:effectExtent l="0" t="0" r="9525"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48225" cy="3238500"/>
                          </a:xfrm>
                          <a:prstGeom prst="rect">
                            <a:avLst/>
                          </a:prstGeom>
                          <a:noFill/>
                          <a:ln>
                            <a:noFill/>
                          </a:ln>
                        </pic:spPr>
                      </pic:pic>
                    </a:graphicData>
                  </a:graphic>
                </wp:inline>
              </w:drawing>
            </w:r>
          </w:p>
        </w:tc>
      </w:tr>
      <w:tr w:rsidR="00E418AE"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lastRenderedPageBreak/>
              <w:t>Page type</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Page type</w:instrText>
            </w:r>
            <w:r>
              <w:instrText>”</w:instrText>
            </w:r>
            <w:r w:rsidRPr="00A84618">
              <w:fldChar w:fldCharType="end"/>
            </w:r>
            <w:r w:rsidRPr="00A84618">
              <w:fldChar w:fldCharType="begin"/>
            </w:r>
            <w:r w:rsidRPr="00A84618">
              <w:instrText xml:space="preserve">xe </w:instrText>
            </w:r>
            <w:r>
              <w:instrText>“</w:instrText>
            </w:r>
            <w:r w:rsidRPr="00A84618">
              <w:instrText>Properties:Page type</w:instrText>
            </w:r>
            <w:r>
              <w:instrText>”</w:instrText>
            </w:r>
            <w:r w:rsidRPr="00A84618">
              <w:fldChar w:fldCharType="end"/>
            </w:r>
            <w:r w:rsidRPr="00A84618">
              <w:t xml:space="preserve">Indicates the type of page to </w:t>
            </w:r>
            <w:r>
              <w:t>create</w:t>
            </w:r>
            <w:r w:rsidRPr="00A84618">
              <w:t>.</w:t>
            </w:r>
          </w:p>
          <w:tbl>
            <w:tblPr>
              <w:tblW w:w="8171" w:type="dxa"/>
              <w:tblInd w:w="108" w:type="dxa"/>
              <w:tblLayout w:type="fixed"/>
              <w:tblLook w:val="0000" w:firstRow="0" w:lastRow="0" w:firstColumn="0" w:lastColumn="0" w:noHBand="0" w:noVBand="0"/>
            </w:tblPr>
            <w:tblGrid>
              <w:gridCol w:w="2607"/>
              <w:gridCol w:w="5564"/>
            </w:tblGrid>
            <w:tr w:rsidR="00E418AE" w:rsidTr="00E418AE">
              <w:trPr>
                <w:tblHeader/>
              </w:trPr>
              <w:tc>
                <w:tcPr>
                  <w:tcW w:w="2607" w:type="dxa"/>
                  <w:shd w:val="clear" w:color="auto" w:fill="808080"/>
                </w:tcPr>
                <w:p w:rsidR="00E418AE" w:rsidRDefault="00E418AE" w:rsidP="00FD5870">
                  <w:pPr>
                    <w:pStyle w:val="TableHeading"/>
                  </w:pPr>
                  <w:r>
                    <w:t>Options</w:t>
                  </w:r>
                </w:p>
              </w:tc>
              <w:tc>
                <w:tcPr>
                  <w:tcW w:w="5564" w:type="dxa"/>
                  <w:shd w:val="clear" w:color="auto" w:fill="808080"/>
                </w:tcPr>
                <w:p w:rsidR="00E418AE" w:rsidRDefault="00E418AE" w:rsidP="00FD5870">
                  <w:pPr>
                    <w:pStyle w:val="TableHeading"/>
                  </w:pPr>
                  <w:r>
                    <w:t>Description</w:t>
                  </w:r>
                </w:p>
              </w:tc>
            </w:tr>
            <w:tr w:rsidR="00E418AE" w:rsidRPr="00A84618" w:rsidTr="00E418AE">
              <w:tc>
                <w:tcPr>
                  <w:tcW w:w="2607" w:type="dxa"/>
                  <w:shd w:val="clear" w:color="auto" w:fill="E0E0E0"/>
                </w:tcPr>
                <w:p w:rsidR="00E418AE" w:rsidRPr="00A84618" w:rsidRDefault="00E418AE" w:rsidP="00FD5870">
                  <w:r w:rsidRPr="00A84618">
                    <w:t>Page</w:t>
                  </w:r>
                  <w:r>
                    <w:t xml:space="preserve"> (ASPX)</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Properties:Page</w:instrText>
                  </w:r>
                  <w:r>
                    <w:instrText>”</w:instrText>
                  </w:r>
                  <w:r w:rsidRPr="00A84618">
                    <w:fldChar w:fldCharType="end"/>
                  </w:r>
                  <w:r w:rsidRPr="00A84618">
                    <w:t xml:space="preserve">A page (ASPX file) is </w:t>
                  </w:r>
                  <w:r>
                    <w:t>created</w:t>
                  </w:r>
                  <w:r w:rsidRPr="00A84618">
                    <w:t>.</w:t>
                  </w:r>
                </w:p>
              </w:tc>
            </w:tr>
            <w:tr w:rsidR="00E418AE" w:rsidRPr="00A84618" w:rsidTr="00E418AE">
              <w:tc>
                <w:tcPr>
                  <w:tcW w:w="2607" w:type="dxa"/>
                  <w:shd w:val="clear" w:color="auto" w:fill="E0E0E0"/>
                </w:tcPr>
                <w:p w:rsidR="00E418AE" w:rsidRPr="00A84618" w:rsidRDefault="00E418AE" w:rsidP="00FD5870">
                  <w:r w:rsidRPr="00A84618">
                    <w:t xml:space="preserve">Button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Button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Panels:Button</w:instrText>
                  </w:r>
                  <w:r>
                    <w:instrText>”</w:instrText>
                  </w:r>
                  <w:r w:rsidRPr="00A84618">
                    <w:fldChar w:fldCharType="end"/>
                  </w:r>
                  <w:r w:rsidRPr="00A84618">
                    <w:fldChar w:fldCharType="begin"/>
                  </w:r>
                  <w:r w:rsidRPr="00A84618">
                    <w:instrText xml:space="preserve">xe </w:instrText>
                  </w:r>
                  <w:r>
                    <w:instrText>“</w:instrText>
                  </w:r>
                  <w:r w:rsidRPr="00A84618">
                    <w:instrText>Properties:Button panel</w:instrText>
                  </w:r>
                  <w:r>
                    <w:instrText>”</w:instrText>
                  </w:r>
                  <w:r w:rsidRPr="00A84618">
                    <w:fldChar w:fldCharType="end"/>
                  </w:r>
                  <w:r w:rsidRPr="00A84618">
                    <w:t>A header p</w:t>
                  </w:r>
                  <w:r>
                    <w:t>anel (ASCX file) is created</w:t>
                  </w:r>
                  <w:r w:rsidRPr="00A84618">
                    <w:t>.</w:t>
                  </w:r>
                </w:p>
              </w:tc>
            </w:tr>
            <w:tr w:rsidR="00E418AE" w:rsidRPr="00A84618" w:rsidTr="00E418AE">
              <w:tc>
                <w:tcPr>
                  <w:tcW w:w="2607" w:type="dxa"/>
                  <w:shd w:val="clear" w:color="auto" w:fill="E0E0E0"/>
                </w:tcPr>
                <w:p w:rsidR="00E418AE" w:rsidRPr="00A84618" w:rsidRDefault="00E418AE" w:rsidP="00FD5870">
                  <w:r>
                    <w:t>Custom</w:t>
                  </w:r>
                  <w:r w:rsidRPr="00A84618">
                    <w:t xml:space="preserve">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User control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Panels:User control</w:instrText>
                  </w:r>
                  <w:r>
                    <w:instrText>”</w:instrText>
                  </w:r>
                  <w:r w:rsidRPr="00A84618">
                    <w:fldChar w:fldCharType="end"/>
                  </w:r>
                  <w:r w:rsidRPr="00A84618">
                    <w:fldChar w:fldCharType="begin"/>
                  </w:r>
                  <w:r w:rsidRPr="00A84618">
                    <w:instrText xml:space="preserve">xe </w:instrText>
                  </w:r>
                  <w:r>
                    <w:instrText>“</w:instrText>
                  </w:r>
                  <w:r w:rsidRPr="00A84618">
                    <w:instrText>Properties:User control</w:instrText>
                  </w:r>
                  <w:r>
                    <w:instrText>”</w:instrText>
                  </w:r>
                  <w:r w:rsidRPr="00A84618">
                    <w:fldChar w:fldCharType="end"/>
                  </w:r>
                  <w:r w:rsidRPr="00A84618">
                    <w:t xml:space="preserve">A user-defined control is </w:t>
                  </w:r>
                  <w:r>
                    <w:t>created</w:t>
                  </w:r>
                  <w:r w:rsidRPr="00A84618">
                    <w:t>.</w:t>
                  </w:r>
                </w:p>
              </w:tc>
            </w:tr>
            <w:tr w:rsidR="00E418AE" w:rsidRPr="00A84618" w:rsidTr="00E418AE">
              <w:tc>
                <w:tcPr>
                  <w:tcW w:w="2607" w:type="dxa"/>
                  <w:shd w:val="clear" w:color="auto" w:fill="E0E0E0"/>
                </w:tcPr>
                <w:p w:rsidR="00E418AE" w:rsidRPr="00A84618" w:rsidRDefault="00E418AE" w:rsidP="00FD5870">
                  <w:r w:rsidRPr="00A84618">
                    <w:t xml:space="preserve">Footer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Footer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Panels:Footer</w:instrText>
                  </w:r>
                  <w:r>
                    <w:instrText>”</w:instrText>
                  </w:r>
                  <w:r w:rsidRPr="00A84618">
                    <w:fldChar w:fldCharType="end"/>
                  </w:r>
                  <w:r w:rsidRPr="00A84618">
                    <w:fldChar w:fldCharType="begin"/>
                  </w:r>
                  <w:r w:rsidRPr="00A84618">
                    <w:instrText xml:space="preserve">xe </w:instrText>
                  </w:r>
                  <w:r>
                    <w:instrText>“</w:instrText>
                  </w:r>
                  <w:r w:rsidRPr="00A84618">
                    <w:instrText>Properties:Footer panel</w:instrText>
                  </w:r>
                  <w:r>
                    <w:instrText>”</w:instrText>
                  </w:r>
                  <w:r w:rsidRPr="00A84618">
                    <w:fldChar w:fldCharType="end"/>
                  </w:r>
                  <w:r w:rsidRPr="00A84618">
                    <w:t xml:space="preserve">A footer panel (ASCX file) is </w:t>
                  </w:r>
                  <w:r>
                    <w:t>created.</w:t>
                  </w:r>
                </w:p>
              </w:tc>
            </w:tr>
            <w:tr w:rsidR="00E418AE" w:rsidRPr="00A84618" w:rsidTr="00E418AE">
              <w:tc>
                <w:tcPr>
                  <w:tcW w:w="2607" w:type="dxa"/>
                  <w:shd w:val="clear" w:color="auto" w:fill="E0E0E0"/>
                </w:tcPr>
                <w:p w:rsidR="00E418AE" w:rsidRPr="00A84618" w:rsidRDefault="00E418AE" w:rsidP="00FD5870">
                  <w:r w:rsidRPr="00A84618">
                    <w:t xml:space="preserve">Header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Header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Panels:Header</w:instrText>
                  </w:r>
                  <w:r>
                    <w:instrText>”</w:instrText>
                  </w:r>
                  <w:r w:rsidRPr="00A84618">
                    <w:fldChar w:fldCharType="end"/>
                  </w:r>
                  <w:r w:rsidRPr="00A84618">
                    <w:fldChar w:fldCharType="begin"/>
                  </w:r>
                  <w:r w:rsidRPr="00A84618">
                    <w:instrText xml:space="preserve">xe </w:instrText>
                  </w:r>
                  <w:r>
                    <w:instrText>“</w:instrText>
                  </w:r>
                  <w:r w:rsidRPr="00A84618">
                    <w:instrText>Properties:Header panel</w:instrText>
                  </w:r>
                  <w:r>
                    <w:instrText>”</w:instrText>
                  </w:r>
                  <w:r w:rsidRPr="00A84618">
                    <w:fldChar w:fldCharType="end"/>
                  </w:r>
                  <w:r w:rsidRPr="00A84618">
                    <w:t xml:space="preserve">A header panel (ASCX file) is </w:t>
                  </w:r>
                  <w:r>
                    <w:t>created</w:t>
                  </w:r>
                  <w:r w:rsidRPr="00A84618">
                    <w:t>.</w:t>
                  </w:r>
                </w:p>
              </w:tc>
            </w:tr>
            <w:tr w:rsidR="00E418AE" w:rsidRPr="00A84618" w:rsidTr="00E418AE">
              <w:tc>
                <w:tcPr>
                  <w:tcW w:w="2607" w:type="dxa"/>
                  <w:shd w:val="clear" w:color="auto" w:fill="E0E0E0"/>
                </w:tcPr>
                <w:p w:rsidR="00E418AE" w:rsidRPr="00A84618" w:rsidRDefault="00E418AE" w:rsidP="00FD5870">
                  <w:r w:rsidRPr="00A84618">
                    <w:t xml:space="preserve">Menu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Menu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Panels:Menu</w:instrText>
                  </w:r>
                  <w:r>
                    <w:instrText>”</w:instrText>
                  </w:r>
                  <w:r w:rsidRPr="00A84618">
                    <w:fldChar w:fldCharType="end"/>
                  </w:r>
                  <w:r w:rsidRPr="00A84618">
                    <w:fldChar w:fldCharType="begin"/>
                  </w:r>
                  <w:r w:rsidRPr="00A84618">
                    <w:instrText xml:space="preserve">xe </w:instrText>
                  </w:r>
                  <w:r>
                    <w:instrText>“</w:instrText>
                  </w:r>
                  <w:r w:rsidRPr="00A84618">
                    <w:instrText>Properties:Menu panel</w:instrText>
                  </w:r>
                  <w:r>
                    <w:instrText>”</w:instrText>
                  </w:r>
                  <w:r w:rsidRPr="00A84618">
                    <w:fldChar w:fldCharType="end"/>
                  </w:r>
                  <w:r w:rsidRPr="00A84618">
                    <w:t>A menu p</w:t>
                  </w:r>
                  <w:r>
                    <w:t>anel (ASCX file) is created.</w:t>
                  </w:r>
                </w:p>
              </w:tc>
            </w:tr>
            <w:tr w:rsidR="00E418AE" w:rsidRPr="00A84618" w:rsidTr="00E418AE">
              <w:tc>
                <w:tcPr>
                  <w:tcW w:w="2607" w:type="dxa"/>
                  <w:shd w:val="clear" w:color="auto" w:fill="E0E0E0"/>
                </w:tcPr>
                <w:p w:rsidR="00E418AE" w:rsidRPr="00A84618" w:rsidRDefault="00E418AE" w:rsidP="00FD5870">
                  <w:r w:rsidRPr="00A84618">
                    <w:t xml:space="preserve">Pagination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Pagination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Panels:Pagination</w:instrText>
                  </w:r>
                  <w:r>
                    <w:instrText>”</w:instrText>
                  </w:r>
                  <w:r w:rsidRPr="00A84618">
                    <w:fldChar w:fldCharType="end"/>
                  </w:r>
                  <w:r w:rsidRPr="00A84618">
                    <w:fldChar w:fldCharType="begin"/>
                  </w:r>
                  <w:r w:rsidRPr="00A84618">
                    <w:instrText xml:space="preserve">xe </w:instrText>
                  </w:r>
                  <w:r>
                    <w:instrText>“</w:instrText>
                  </w:r>
                  <w:r w:rsidRPr="00A84618">
                    <w:instrText>Properties:Pagination panel</w:instrText>
                  </w:r>
                  <w:r>
                    <w:instrText>”</w:instrText>
                  </w:r>
                  <w:r w:rsidRPr="00A84618">
                    <w:fldChar w:fldCharType="end"/>
                  </w:r>
                  <w:r w:rsidRPr="00A84618">
                    <w:t>A pagination p</w:t>
                  </w:r>
                  <w:r>
                    <w:t>anel (ASCX file) is created.</w:t>
                  </w:r>
                </w:p>
              </w:tc>
            </w:tr>
            <w:tr w:rsidR="00E418AE" w:rsidRPr="00A84618" w:rsidTr="00E418AE">
              <w:tc>
                <w:tcPr>
                  <w:tcW w:w="2607" w:type="dxa"/>
                  <w:shd w:val="clear" w:color="auto" w:fill="E0E0E0"/>
                </w:tcPr>
                <w:p w:rsidR="00E418AE" w:rsidRPr="00A84618" w:rsidRDefault="00E418AE" w:rsidP="00FD5870">
                  <w:r>
                    <w:t xml:space="preserve">Date </w:t>
                  </w:r>
                  <w:r w:rsidRPr="00A84618">
                    <w:t xml:space="preserve">Pagination </w:t>
                  </w:r>
                  <w:r>
                    <w:t>ASCX control</w:t>
                  </w:r>
                </w:p>
              </w:tc>
              <w:tc>
                <w:tcPr>
                  <w:tcW w:w="5564" w:type="dxa"/>
                  <w:shd w:val="clear" w:color="auto" w:fill="E0E0E0"/>
                </w:tcPr>
                <w:p w:rsidR="00E418AE" w:rsidRPr="00A84618" w:rsidRDefault="00E418AE" w:rsidP="00FD5870">
                  <w:r w:rsidRPr="00A84618">
                    <w:fldChar w:fldCharType="begin"/>
                  </w:r>
                  <w:r w:rsidRPr="00A84618">
                    <w:instrText xml:space="preserve">xe </w:instrText>
                  </w:r>
                  <w:r>
                    <w:instrText>“</w:instrText>
                  </w:r>
                  <w:r w:rsidRPr="00A84618">
                    <w:instrText>Pagination panel:Page-level property</w:instrText>
                  </w:r>
                  <w:r>
                    <w:instrText>”</w:instrText>
                  </w:r>
                  <w:r w:rsidRPr="00A84618">
                    <w:fldChar w:fldCharType="end"/>
                  </w:r>
                  <w:r w:rsidRPr="00A84618">
                    <w:fldChar w:fldCharType="begin"/>
                  </w:r>
                  <w:r w:rsidRPr="00A84618">
                    <w:instrText xml:space="preserve">xe </w:instrText>
                  </w:r>
                  <w:r>
                    <w:instrText>“</w:instrText>
                  </w:r>
                  <w:r w:rsidRPr="00A84618">
                    <w:instrText>Panels:Pagination</w:instrText>
                  </w:r>
                  <w:r>
                    <w:instrText>”</w:instrText>
                  </w:r>
                  <w:r w:rsidRPr="00A84618">
                    <w:fldChar w:fldCharType="end"/>
                  </w:r>
                  <w:r w:rsidRPr="00A84618">
                    <w:fldChar w:fldCharType="begin"/>
                  </w:r>
                  <w:r w:rsidRPr="00A84618">
                    <w:instrText xml:space="preserve">xe </w:instrText>
                  </w:r>
                  <w:r>
                    <w:instrText>“</w:instrText>
                  </w:r>
                  <w:r w:rsidRPr="00A84618">
                    <w:instrText>Properties:Pagination panel</w:instrText>
                  </w:r>
                  <w:r>
                    <w:instrText>”</w:instrText>
                  </w:r>
                  <w:r w:rsidRPr="00A84618">
                    <w:fldChar w:fldCharType="end"/>
                  </w:r>
                  <w:r w:rsidRPr="00A84618">
                    <w:t xml:space="preserve">A </w:t>
                  </w:r>
                  <w:r>
                    <w:t xml:space="preserve">date </w:t>
                  </w:r>
                  <w:r w:rsidRPr="00A84618">
                    <w:t>pagination p</w:t>
                  </w:r>
                  <w:r>
                    <w:t>anel (ASCX file) is created.</w:t>
                  </w:r>
                </w:p>
              </w:tc>
            </w:tr>
            <w:tr w:rsidR="00E418AE" w:rsidRPr="00A84618" w:rsidTr="00E418AE">
              <w:tc>
                <w:tcPr>
                  <w:tcW w:w="2607" w:type="dxa"/>
                  <w:shd w:val="clear" w:color="auto" w:fill="E0E0E0"/>
                </w:tcPr>
                <w:p w:rsidR="00E418AE" w:rsidRPr="00A84618" w:rsidRDefault="00E418AE" w:rsidP="00FD5870"/>
              </w:tc>
              <w:tc>
                <w:tcPr>
                  <w:tcW w:w="5564" w:type="dxa"/>
                  <w:shd w:val="clear" w:color="auto" w:fill="E0E0E0"/>
                </w:tcPr>
                <w:p w:rsidR="00E418AE" w:rsidRPr="00A84618" w:rsidRDefault="00E418AE" w:rsidP="00FD5870"/>
              </w:tc>
            </w:tr>
          </w:tbl>
          <w:p w:rsidR="00E418AE" w:rsidRPr="00D27552" w:rsidRDefault="00E418AE" w:rsidP="00FD5870"/>
        </w:tc>
      </w:tr>
      <w:tr w:rsidR="00E418AE"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Pop-up CSS class</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E418AE">
            <w:r>
              <w:t>To change appearance of the modal pop-up for this page change width, height or other attributes in the CSS class specified. You can create new CSS class for this page only.</w:t>
            </w:r>
          </w:p>
        </w:tc>
      </w:tr>
      <w:tr w:rsidR="00E418AE"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Smooth panel update</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E418AE">
            <w:r>
              <w:t>Specifies whether to generate Ajax-based panel update code for table and record controls.</w:t>
            </w:r>
          </w:p>
        </w:tc>
      </w:tr>
      <w:tr w:rsidR="00E418AE" w:rsidRPr="001A1F8A" w:rsidTr="0088400C">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proofErr w:type="spellStart"/>
            <w:r>
              <w:t>UpdatePanel</w:t>
            </w:r>
            <w:proofErr w:type="spellEnd"/>
            <w:r>
              <w:t xml:space="preserve"> custom properties</w:t>
            </w:r>
          </w:p>
        </w:tc>
        <w:tc>
          <w:tcPr>
            <w:tcW w:w="8606"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E418AE">
            <w:r>
              <w:t>Additional user-defined properties passed through to the generated ASP.NET controls.</w:t>
            </w:r>
          </w:p>
        </w:tc>
      </w:tr>
    </w:tbl>
    <w:p w:rsidR="00F67024" w:rsidRPr="00F67024" w:rsidRDefault="00F67024" w:rsidP="00F67024">
      <w:bookmarkStart w:id="108" w:name="_Ref251752522"/>
      <w:bookmarkStart w:id="109" w:name="_Toc411929892"/>
      <w:bookmarkStart w:id="110" w:name="_Toc412567727"/>
    </w:p>
    <w:p w:rsidR="00F67024" w:rsidRDefault="00F67024" w:rsidP="00F67024">
      <w:pPr>
        <w:pStyle w:val="Heading4"/>
      </w:pPr>
      <w:bookmarkStart w:id="111" w:name="_Toc414871928"/>
      <w:r>
        <w:t>Configuring Master Pages</w:t>
      </w:r>
      <w:bookmarkEnd w:id="108"/>
      <w:bookmarkEnd w:id="109"/>
      <w:bookmarkEnd w:id="110"/>
      <w:bookmarkEnd w:id="111"/>
    </w:p>
    <w:p w:rsidR="00F67024" w:rsidRDefault="00F67024" w:rsidP="00F67024">
      <w:r>
        <w:t>Applications built with Iron Speed Designer use one or more .NET master pages.  Master pages provide a way to provide general page layout on an application-wide basis.  Master pages typically contain elements across many or all pages, such as the page header, the application menus, and the page footer.</w:t>
      </w:r>
    </w:p>
    <w:p w:rsidR="00F67024" w:rsidRDefault="00F67024" w:rsidP="00F67024">
      <w:r>
        <w:lastRenderedPageBreak/>
        <w:t xml:space="preserve">Not all pages in your application use the same master page.  For example, the majority of application pages may use </w:t>
      </w:r>
      <w:proofErr w:type="spellStart"/>
      <w:r>
        <w:t>HorizontalMenu.master</w:t>
      </w:r>
      <w:proofErr w:type="spellEnd"/>
      <w:r>
        <w:t xml:space="preserve"> or </w:t>
      </w:r>
      <w:proofErr w:type="spellStart"/>
      <w:r>
        <w:t>VerticalMenu.master</w:t>
      </w:r>
      <w:proofErr w:type="spellEnd"/>
      <w:r>
        <w:t xml:space="preserve">, but the printable pages may use </w:t>
      </w:r>
      <w:proofErr w:type="spellStart"/>
      <w:r>
        <w:t>Print.master</w:t>
      </w:r>
      <w:proofErr w:type="spellEnd"/>
      <w:r>
        <w:t xml:space="preserve"> because they do not include the navigation menus.</w:t>
      </w:r>
    </w:p>
    <w:p w:rsidR="00F67024" w:rsidRDefault="00F67024" w:rsidP="00F67024">
      <w:pPr>
        <w:pStyle w:val="Heading5"/>
      </w:pPr>
      <w:r>
        <w:t>Changing a page’s master page</w:t>
      </w:r>
    </w:p>
    <w:p w:rsidR="00F67024" w:rsidRPr="00CA1539" w:rsidRDefault="00F67024" w:rsidP="00F67024">
      <w:r>
        <w:t>You can change a page’s master page assignment and use any master page of your choosing, including master pages that were not built with Iron Speed Designer.  This is useful if your organization has a corporate standard master page they wish to enforce across all applications.</w:t>
      </w:r>
    </w:p>
    <w:p w:rsidR="00F67024" w:rsidRDefault="00F67024" w:rsidP="00F67024">
      <w:r>
        <w:rPr>
          <w:b/>
        </w:rPr>
        <w:t>Step 1:</w:t>
      </w:r>
      <w:r>
        <w:t xml:space="preserve"> In the Application Explorer, select the page where you want to change the master page assignment.</w:t>
      </w:r>
    </w:p>
    <w:p w:rsidR="00F67024" w:rsidRPr="008900A6" w:rsidRDefault="00F67024" w:rsidP="00F67024">
      <w:r>
        <w:rPr>
          <w:b/>
        </w:rPr>
        <w:t>Step 2:</w:t>
      </w:r>
      <w:r>
        <w:t xml:space="preserve">  Select any cell in the page.</w:t>
      </w:r>
    </w:p>
    <w:p w:rsidR="00F67024" w:rsidRPr="008900A6" w:rsidRDefault="00F67024" w:rsidP="00F67024">
      <w:r>
        <w:rPr>
          <w:b/>
        </w:rPr>
        <w:t>Step 3:</w:t>
      </w:r>
      <w:r>
        <w:t xml:space="preserve">  Select the Master page in the Page section of the Property Sheet.</w:t>
      </w:r>
    </w:p>
    <w:p w:rsidR="00F67024" w:rsidRDefault="00F67024" w:rsidP="00F67024">
      <w:r>
        <w:rPr>
          <w:b/>
        </w:rPr>
        <w:t>Step 4:</w:t>
      </w:r>
      <w:r>
        <w:t xml:space="preserve">  S</w:t>
      </w:r>
      <w:r w:rsidRPr="008900A6">
        <w:t xml:space="preserve">elect </w:t>
      </w:r>
      <w:r>
        <w:t>a different m</w:t>
      </w:r>
      <w:r w:rsidRPr="008900A6">
        <w:t xml:space="preserve">aster </w:t>
      </w:r>
      <w:r>
        <w:t>p</w:t>
      </w:r>
      <w:r w:rsidRPr="008900A6">
        <w:t>age</w:t>
      </w:r>
      <w:r>
        <w:t xml:space="preserve"> via the dialog.</w:t>
      </w:r>
    </w:p>
    <w:p w:rsidR="00F67024" w:rsidRDefault="00F67024" w:rsidP="00F67024">
      <w:r w:rsidRPr="00A83245">
        <w:rPr>
          <w:noProof/>
        </w:rPr>
        <w:t xml:space="preserve"> </w:t>
      </w:r>
      <w:r>
        <w:rPr>
          <w:noProof/>
        </w:rPr>
        <w:drawing>
          <wp:inline distT="0" distB="0" distL="0" distR="0" wp14:anchorId="4628E5ED" wp14:editId="2A09989B">
            <wp:extent cx="6467475" cy="4476750"/>
            <wp:effectExtent l="0" t="0" r="9525"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467475" cy="4476750"/>
                    </a:xfrm>
                    <a:prstGeom prst="rect">
                      <a:avLst/>
                    </a:prstGeom>
                    <a:noFill/>
                    <a:ln>
                      <a:noFill/>
                    </a:ln>
                  </pic:spPr>
                </pic:pic>
              </a:graphicData>
            </a:graphic>
          </wp:inline>
        </w:drawing>
      </w:r>
    </w:p>
    <w:p w:rsidR="00F67024" w:rsidRDefault="00F67024" w:rsidP="00F67024">
      <w:pPr>
        <w:rPr>
          <w:b/>
        </w:rPr>
      </w:pP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shd w:val="clear" w:color="auto" w:fill="E0E0E0"/>
        <w:tblLook w:val="0000" w:firstRow="0" w:lastRow="0" w:firstColumn="0" w:lastColumn="0" w:noHBand="0" w:noVBand="0"/>
      </w:tblPr>
      <w:tblGrid>
        <w:gridCol w:w="3240"/>
        <w:gridCol w:w="6930"/>
      </w:tblGrid>
      <w:tr w:rsidR="00F67024" w:rsidTr="00F67024">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lastRenderedPageBreak/>
              <w:t>Default master page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t>A master page to be used when the page is opened directly on a browser, redirected through menu click, or opened by a redirect Button with Button Action to be “Redirect to a specific URL.”</w:t>
            </w:r>
          </w:p>
        </w:tc>
      </w:tr>
      <w:tr w:rsidR="00F67024" w:rsidTr="00F67024">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t>Modal Pop-up Master Page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t>A master page to be used when the page is opened by a redirect Button with Button Action, “Navigate a specific URL within a modal pop-up.”</w:t>
            </w:r>
          </w:p>
        </w:tc>
      </w:tr>
      <w:tr w:rsidR="00F67024" w:rsidTr="00F67024">
        <w:trPr>
          <w:cantSplit/>
        </w:trPr>
        <w:tc>
          <w:tcPr>
            <w:tcW w:w="324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t>New Window-Pop-up master page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F67024" w:rsidRDefault="00F67024" w:rsidP="00F67024">
            <w:r>
              <w:t>A master page to be used when the page is opened by a redirect Button with Button Action, “Navigate a specific URL within a new window.”</w:t>
            </w:r>
          </w:p>
        </w:tc>
      </w:tr>
    </w:tbl>
    <w:p w:rsidR="00F67024" w:rsidRPr="008900A6" w:rsidRDefault="00F67024" w:rsidP="00F67024">
      <w:r>
        <w:rPr>
          <w:b/>
        </w:rPr>
        <w:t>Step 5:</w:t>
      </w:r>
      <w:r>
        <w:t xml:space="preserve">  B</w:t>
      </w:r>
      <w:r w:rsidRPr="008900A6">
        <w:t>uild</w:t>
      </w:r>
      <w:r>
        <w:t xml:space="preserve"> and run your application</w:t>
      </w:r>
      <w:r w:rsidRPr="008900A6">
        <w:t>.</w:t>
      </w:r>
      <w:r>
        <w:t xml:space="preserve">  Your page will now use the newly selected master page.</w:t>
      </w:r>
    </w:p>
    <w:p w:rsidR="007E3AAF" w:rsidRPr="007E3AAF" w:rsidRDefault="007E3AAF" w:rsidP="007E3AAF"/>
    <w:p w:rsidR="00E418AE" w:rsidRDefault="00E418AE" w:rsidP="00A65D33">
      <w:pPr>
        <w:pStyle w:val="Heading2"/>
        <w:numPr>
          <w:ilvl w:val="0"/>
          <w:numId w:val="0"/>
        </w:numPr>
      </w:pPr>
      <w:bookmarkStart w:id="112" w:name="_Ref412224170"/>
      <w:bookmarkStart w:id="113" w:name="_Toc414871929"/>
      <w:r>
        <w:lastRenderedPageBreak/>
        <w:t xml:space="preserve">Queries </w:t>
      </w:r>
      <w:r w:rsidR="00A65D33">
        <w:t>Properties</w:t>
      </w:r>
      <w:bookmarkEnd w:id="112"/>
      <w:bookmarkEnd w:id="113"/>
    </w:p>
    <w:p w:rsidR="00E418AE" w:rsidRDefault="00A65D33" w:rsidP="00E418AE">
      <w:r>
        <w:t xml:space="preserve">The </w:t>
      </w:r>
      <w:r w:rsidR="00E418AE">
        <w:t xml:space="preserve">Queries section lists all data sources used on </w:t>
      </w:r>
      <w:r w:rsidR="002907A0">
        <w:t>the</w:t>
      </w:r>
      <w:r w:rsidR="00E418AE">
        <w:t xml:space="preserve"> page. </w:t>
      </w:r>
      <w:r w:rsidR="002907A0">
        <w:t xml:space="preserve"> </w:t>
      </w:r>
      <w:r w:rsidR="00E418AE">
        <w:t xml:space="preserve">Each data source has </w:t>
      </w:r>
      <w:r w:rsidR="002907A0">
        <w:t xml:space="preserve">a </w:t>
      </w:r>
      <w:r w:rsidR="00E418AE">
        <w:t xml:space="preserve">unique </w:t>
      </w:r>
      <w:r w:rsidR="002907A0">
        <w:t>name</w:t>
      </w:r>
      <w:r w:rsidR="00E418AE">
        <w:t xml:space="preserve"> and is associated with </w:t>
      </w:r>
      <w:r w:rsidR="002907A0">
        <w:t xml:space="preserve">a specific </w:t>
      </w:r>
      <w:r w:rsidR="00E418AE">
        <w:t xml:space="preserve">database query. The data source (query) used to populate </w:t>
      </w:r>
      <w:r w:rsidR="00452836">
        <w:t xml:space="preserve">the </w:t>
      </w:r>
      <w:r w:rsidR="00E418AE">
        <w:t>selected control is marked with an asterisk and lis</w:t>
      </w:r>
      <w:r w:rsidR="00452836">
        <w:t>ted first in the list of queries.</w:t>
      </w:r>
    </w:p>
    <w:p w:rsidR="00E418AE" w:rsidRDefault="00E418AE" w:rsidP="00A65D33">
      <w:pPr>
        <w:pStyle w:val="Heading2"/>
        <w:numPr>
          <w:ilvl w:val="0"/>
          <w:numId w:val="0"/>
        </w:numPr>
      </w:pPr>
      <w:bookmarkStart w:id="114" w:name="_Ref412224172"/>
      <w:bookmarkStart w:id="115" w:name="_Toc414871930"/>
      <w:r>
        <w:lastRenderedPageBreak/>
        <w:t xml:space="preserve">Styles </w:t>
      </w:r>
      <w:r w:rsidR="00A65D33">
        <w:t>Properties</w:t>
      </w:r>
      <w:bookmarkEnd w:id="114"/>
      <w:bookmarkEnd w:id="115"/>
    </w:p>
    <w:p w:rsidR="00E418AE" w:rsidRPr="00E418AE" w:rsidRDefault="00A65D33" w:rsidP="00E418AE">
      <w:r>
        <w:t xml:space="preserve">The </w:t>
      </w:r>
      <w:r w:rsidR="00E418AE">
        <w:t>Styles section displays all attributes related to the selected cell, row and table. This is where you assign new CSS class</w:t>
      </w:r>
      <w:r w:rsidR="00452836">
        <w:t>es</w:t>
      </w:r>
      <w:r w:rsidR="00E418AE">
        <w:t xml:space="preserve"> or style</w:t>
      </w:r>
      <w:r w:rsidR="00452836">
        <w:t>s</w:t>
      </w:r>
      <w:r w:rsidR="00E418AE">
        <w:t xml:space="preserve"> to the cell</w:t>
      </w:r>
      <w:r w:rsidR="00452836">
        <w:t xml:space="preserve">, </w:t>
      </w:r>
      <w:r w:rsidR="00E418AE">
        <w:t>row or table.</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162"/>
        <w:gridCol w:w="4063"/>
      </w:tblGrid>
      <w:tr w:rsidR="00E418AE" w:rsidTr="00A65D33">
        <w:trPr>
          <w:tblHeader/>
        </w:trPr>
        <w:tc>
          <w:tcPr>
            <w:tcW w:w="1162" w:type="dxa"/>
            <w:tcBorders>
              <w:top w:val="single" w:sz="12" w:space="0" w:color="FFFFFF"/>
              <w:left w:val="single" w:sz="12" w:space="0" w:color="FFFFFF"/>
              <w:bottom w:val="single" w:sz="12" w:space="0" w:color="FFFFFF"/>
              <w:right w:val="single" w:sz="12" w:space="0" w:color="FFFFFF"/>
            </w:tcBorders>
            <w:shd w:val="clear" w:color="auto" w:fill="808080"/>
          </w:tcPr>
          <w:p w:rsidR="00E418AE" w:rsidRPr="003155D7" w:rsidRDefault="00E418AE" w:rsidP="00FD5870">
            <w:pPr>
              <w:pStyle w:val="TableHeading"/>
            </w:pPr>
            <w:r>
              <w:t>Property</w:t>
            </w:r>
          </w:p>
        </w:tc>
        <w:tc>
          <w:tcPr>
            <w:tcW w:w="4063" w:type="dxa"/>
            <w:tcBorders>
              <w:top w:val="single" w:sz="12" w:space="0" w:color="FFFFFF"/>
              <w:left w:val="single" w:sz="12" w:space="0" w:color="FFFFFF"/>
              <w:bottom w:val="single" w:sz="12" w:space="0" w:color="FFFFFF"/>
              <w:right w:val="single" w:sz="12" w:space="0" w:color="FFFFFF"/>
            </w:tcBorders>
            <w:shd w:val="clear" w:color="auto" w:fill="808080"/>
          </w:tcPr>
          <w:p w:rsidR="00E418AE" w:rsidRPr="003155D7" w:rsidRDefault="00E418AE" w:rsidP="00FD5870">
            <w:pPr>
              <w:pStyle w:val="TableHeading"/>
            </w:pPr>
            <w:r w:rsidRPr="003155D7">
              <w:t>Description</w:t>
            </w:r>
          </w:p>
        </w:tc>
      </w:tr>
      <w:tr w:rsidR="00E418AE" w:rsidRPr="002D6558" w:rsidTr="00A65D33">
        <w:tc>
          <w:tcPr>
            <w:tcW w:w="1162" w:type="dxa"/>
            <w:tcBorders>
              <w:top w:val="single" w:sz="12" w:space="0" w:color="FFFFFF"/>
              <w:left w:val="single" w:sz="12" w:space="0" w:color="FFFFFF"/>
              <w:bottom w:val="single" w:sz="12" w:space="0" w:color="FFFFFF"/>
              <w:right w:val="single" w:sz="12" w:space="0" w:color="FFFFFF"/>
            </w:tcBorders>
            <w:shd w:val="clear" w:color="auto" w:fill="E0E0E0"/>
          </w:tcPr>
          <w:p w:rsidR="00E418AE" w:rsidRPr="002D6558" w:rsidRDefault="00E418AE" w:rsidP="00FD5870">
            <w:r>
              <w:t>Cell</w:t>
            </w:r>
          </w:p>
        </w:tc>
        <w:tc>
          <w:tcPr>
            <w:tcW w:w="4063" w:type="dxa"/>
            <w:tcBorders>
              <w:top w:val="single" w:sz="12" w:space="0" w:color="FFFFFF"/>
              <w:left w:val="single" w:sz="12" w:space="0" w:color="FFFFFF"/>
              <w:bottom w:val="single" w:sz="12" w:space="0" w:color="FFFFFF"/>
              <w:right w:val="single" w:sz="12" w:space="0" w:color="FFFFFF"/>
            </w:tcBorders>
            <w:shd w:val="clear" w:color="auto" w:fill="E0E0E0"/>
          </w:tcPr>
          <w:p w:rsidR="00E418AE" w:rsidRPr="002D6558" w:rsidRDefault="00E418AE" w:rsidP="00FD5870">
            <w:r>
              <w:t>&lt;</w:t>
            </w:r>
            <w:proofErr w:type="gramStart"/>
            <w:r>
              <w:t>td</w:t>
            </w:r>
            <w:proofErr w:type="gramEnd"/>
            <w:r>
              <w:t>&gt; tag attributes for the HTML table cell.</w:t>
            </w:r>
          </w:p>
        </w:tc>
      </w:tr>
      <w:tr w:rsidR="00E418AE" w:rsidRPr="002D6558" w:rsidTr="00A65D33">
        <w:tc>
          <w:tcPr>
            <w:tcW w:w="1162"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Row</w:t>
            </w:r>
          </w:p>
        </w:tc>
        <w:tc>
          <w:tcPr>
            <w:tcW w:w="4063"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&lt;</w:t>
            </w:r>
            <w:proofErr w:type="spellStart"/>
            <w:proofErr w:type="gramStart"/>
            <w:r>
              <w:t>tr</w:t>
            </w:r>
            <w:proofErr w:type="spellEnd"/>
            <w:proofErr w:type="gramEnd"/>
            <w:r>
              <w:t>&gt; tag attributes for the HTML table row.</w:t>
            </w:r>
          </w:p>
        </w:tc>
      </w:tr>
      <w:tr w:rsidR="00E418AE" w:rsidRPr="002D6558" w:rsidTr="00A65D33">
        <w:tc>
          <w:tcPr>
            <w:tcW w:w="1162"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Table</w:t>
            </w:r>
          </w:p>
        </w:tc>
        <w:tc>
          <w:tcPr>
            <w:tcW w:w="4063" w:type="dxa"/>
            <w:tcBorders>
              <w:top w:val="single" w:sz="12" w:space="0" w:color="FFFFFF"/>
              <w:left w:val="single" w:sz="12" w:space="0" w:color="FFFFFF"/>
              <w:bottom w:val="single" w:sz="12" w:space="0" w:color="FFFFFF"/>
              <w:right w:val="single" w:sz="12" w:space="0" w:color="FFFFFF"/>
            </w:tcBorders>
            <w:shd w:val="clear" w:color="auto" w:fill="E0E0E0"/>
          </w:tcPr>
          <w:p w:rsidR="00E418AE" w:rsidRDefault="00E418AE" w:rsidP="00FD5870">
            <w:r>
              <w:t>&lt;</w:t>
            </w:r>
            <w:proofErr w:type="gramStart"/>
            <w:r>
              <w:t>table</w:t>
            </w:r>
            <w:proofErr w:type="gramEnd"/>
            <w:r>
              <w:t>&gt; tag attributes for the HTML table.</w:t>
            </w:r>
          </w:p>
        </w:tc>
      </w:tr>
    </w:tbl>
    <w:p w:rsidR="00E418AE" w:rsidRPr="00E418AE" w:rsidRDefault="00E418AE" w:rsidP="00E418AE"/>
    <w:p w:rsidR="00D354A5" w:rsidRDefault="00D354A5" w:rsidP="00A65D33">
      <w:pPr>
        <w:pStyle w:val="Heading2"/>
        <w:numPr>
          <w:ilvl w:val="0"/>
          <w:numId w:val="0"/>
        </w:numPr>
      </w:pPr>
      <w:bookmarkStart w:id="116" w:name="_Ref411345107"/>
      <w:bookmarkStart w:id="117" w:name="_Toc414871931"/>
      <w:r>
        <w:lastRenderedPageBreak/>
        <w:t>.NET Control Properties</w:t>
      </w:r>
      <w:bookmarkEnd w:id="57"/>
      <w:bookmarkEnd w:id="116"/>
      <w:bookmarkEnd w:id="117"/>
    </w:p>
    <w:p w:rsidR="008900BF" w:rsidRPr="008900BF" w:rsidRDefault="008900BF" w:rsidP="008900BF">
      <w:r>
        <w:t>Different controls have different set of standard ASP .NET properties. Most common and useful properties are listed below. For more details refer to MSDN documentation.</w:t>
      </w:r>
    </w:p>
    <w:p w:rsidR="00D354A5" w:rsidRDefault="00D354A5" w:rsidP="00D354A5">
      <w:pPr>
        <w:pStyle w:val="Heading5"/>
      </w:pPr>
      <w:bookmarkStart w:id="118" w:name="_Ref256159127"/>
      <w:r>
        <w:t>Accessibility properties (ASP.NET)</w:t>
      </w:r>
      <w:bookmarkEnd w:id="118"/>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162"/>
        <w:gridCol w:w="8508"/>
      </w:tblGrid>
      <w:tr w:rsidR="00D354A5" w:rsidTr="00FD5870">
        <w:trPr>
          <w:tblHeader/>
        </w:trPr>
        <w:tc>
          <w:tcPr>
            <w:tcW w:w="1162"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8508"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2D6558" w:rsidTr="00FD5870">
        <w:tc>
          <w:tcPr>
            <w:tcW w:w="11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2D6558" w:rsidRDefault="00D354A5" w:rsidP="00FD5870">
            <w:proofErr w:type="spellStart"/>
            <w:r w:rsidRPr="002D6558">
              <w:t>TabIndex</w:t>
            </w:r>
            <w:proofErr w:type="spellEnd"/>
          </w:p>
        </w:tc>
        <w:tc>
          <w:tcPr>
            <w:tcW w:w="8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tag:TabIndex"</w:instrText>
            </w:r>
            <w:r w:rsidRPr="002D6558">
              <w:fldChar w:fldCharType="end"/>
            </w:r>
            <w:r w:rsidRPr="002D6558">
              <w:fldChar w:fldCharType="begin"/>
            </w:r>
            <w:r w:rsidRPr="002D6558">
              <w:instrText xml:space="preserve">xe "TabIndex </w:instrText>
            </w:r>
            <w:r>
              <w:instrText>property</w:instrText>
            </w:r>
            <w:r w:rsidRPr="002D6558">
              <w:instrText>"</w:instrText>
            </w:r>
            <w:r w:rsidRPr="002D6558">
              <w:fldChar w:fldCharType="end"/>
            </w:r>
            <w:r w:rsidRPr="002D6558">
              <w:fldChar w:fldCharType="begin"/>
            </w:r>
            <w:r w:rsidRPr="002D6558">
              <w:instrText xml:space="preserve">xe "FieldValue tag:TabIndex </w:instrText>
            </w:r>
            <w:r>
              <w:instrText>property</w:instrText>
            </w:r>
            <w:r w:rsidRPr="002D6558">
              <w:instrText>"</w:instrText>
            </w:r>
            <w:r w:rsidRPr="002D6558">
              <w:fldChar w:fldCharType="end"/>
            </w:r>
            <w:r w:rsidRPr="002D6558">
              <w:t>Specifies the numeric sequence order for tabbing between fields.</w:t>
            </w:r>
            <w:r>
              <w:t xml:space="preserve">  ‘1’ is the first field displayed, ‘2’ is the second, and so on.  You can set any numeric number you wish to assign to the </w:t>
            </w:r>
            <w:proofErr w:type="spellStart"/>
            <w:r>
              <w:t>TabIndex</w:t>
            </w:r>
            <w:proofErr w:type="spellEnd"/>
            <w:r>
              <w:t xml:space="preserve"> property for any control.  In this way, you can define the </w:t>
            </w:r>
            <w:proofErr w:type="spellStart"/>
            <w:r>
              <w:t>TabIndex</w:t>
            </w:r>
            <w:proofErr w:type="spellEnd"/>
            <w:r>
              <w:t xml:space="preserve"> property for all fields in a record control or table control.</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Text Box</w:t>
                  </w:r>
                  <w:r>
                    <w:br/>
                    <w:t>Dropdown List</w:t>
                  </w:r>
                  <w:r>
                    <w:br/>
                  </w:r>
                  <w:proofErr w:type="spellStart"/>
                  <w:r>
                    <w:t>List</w:t>
                  </w:r>
                  <w:proofErr w:type="spellEnd"/>
                  <w:r>
                    <w:t xml:space="preserve"> Box</w:t>
                  </w:r>
                  <w:r>
                    <w:br/>
                    <w:t>Radio Button List</w:t>
                  </w:r>
                  <w:r>
                    <w:br/>
                    <w:t>Button</w:t>
                  </w:r>
                </w:p>
              </w:tc>
            </w:tr>
          </w:tbl>
          <w:p w:rsidR="00D354A5" w:rsidRPr="002D6558" w:rsidRDefault="00D354A5" w:rsidP="00FD5870"/>
        </w:tc>
      </w:tr>
    </w:tbl>
    <w:p w:rsidR="00D354A5" w:rsidRPr="005C4349" w:rsidRDefault="00D354A5" w:rsidP="00D354A5"/>
    <w:p w:rsidR="00D354A5" w:rsidRDefault="00D354A5" w:rsidP="00D354A5">
      <w:pPr>
        <w:pStyle w:val="Heading5"/>
      </w:pPr>
      <w:r>
        <w:t>Appearance Properties (ASP.NET)</w:t>
      </w:r>
    </w:p>
    <w:p w:rsidR="00D354A5" w:rsidRPr="00C76B01" w:rsidRDefault="00D354A5" w:rsidP="00D354A5">
      <w:pPr>
        <w:rPr>
          <w:lang w:val="ru-RU"/>
        </w:rPr>
      </w:pPr>
      <w:r>
        <w:t>The ASP.NET controls have a wide variety of properties that can be used to govern the controls’ behaviors.</w:t>
      </w:r>
      <w:r w:rsidR="00C76B01">
        <w:t xml:space="preserve"> Some of the most common are described below. </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172"/>
        <w:gridCol w:w="7994"/>
        <w:gridCol w:w="33"/>
      </w:tblGrid>
      <w:tr w:rsidR="00D354A5" w:rsidTr="00FD5870">
        <w:trPr>
          <w:gridAfter w:val="1"/>
          <w:wAfter w:w="33" w:type="dxa"/>
          <w:tblHeader/>
        </w:trPr>
        <w:tc>
          <w:tcPr>
            <w:tcW w:w="1172"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7994"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FE0781" w:rsidTr="00FD5870">
        <w:trPr>
          <w:gridAfter w:val="1"/>
          <w:wAfter w:w="33" w:type="dxa"/>
        </w:trPr>
        <w:tc>
          <w:tcPr>
            <w:tcW w:w="117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7F4DE0" w:rsidRDefault="00D354A5" w:rsidP="00FD5870">
            <w:r w:rsidRPr="007F4DE0">
              <w:t>Columns</w:t>
            </w:r>
          </w:p>
        </w:tc>
        <w:tc>
          <w:tcPr>
            <w:tcW w:w="7994"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4C7A07" w:rsidRDefault="00D354A5" w:rsidP="00FD5870">
            <w:r w:rsidRPr="00DA5BD5">
              <w:fldChar w:fldCharType="begin"/>
            </w:r>
            <w:r w:rsidRPr="00DA5BD5">
              <w:instrText>xe "</w:instrText>
            </w:r>
            <w:r>
              <w:instrText>Properties</w:instrText>
            </w:r>
            <w:r w:rsidRPr="00DA5BD5">
              <w:instrText>:FieldFilter tag:Columns"</w:instrText>
            </w:r>
            <w:r w:rsidRPr="00DA5BD5">
              <w:fldChar w:fldCharType="end"/>
            </w:r>
            <w:r w:rsidRPr="00DA5BD5">
              <w:fldChar w:fldCharType="begin"/>
            </w:r>
            <w:r w:rsidRPr="00DA5BD5">
              <w:instrText xml:space="preserve">xe "Columns </w:instrText>
            </w:r>
            <w:r>
              <w:instrText>property</w:instrText>
            </w:r>
            <w:r w:rsidRPr="00DA5BD5">
              <w:instrText>"</w:instrText>
            </w:r>
            <w:r w:rsidRPr="00DA5BD5">
              <w:fldChar w:fldCharType="end"/>
            </w:r>
            <w:r w:rsidRPr="00DA5BD5">
              <w:fldChar w:fldCharType="begin"/>
            </w:r>
            <w:r w:rsidRPr="00DA5BD5">
              <w:instrText xml:space="preserve">xe "FieldFilter tag:Columns </w:instrText>
            </w:r>
            <w:r>
              <w:instrText>property</w:instrText>
            </w:r>
            <w:r w:rsidRPr="00DA5BD5">
              <w:instrText>"</w:instrText>
            </w:r>
            <w:r w:rsidRPr="00DA5BD5">
              <w:fldChar w:fldCharType="end"/>
            </w:r>
            <w:r>
              <w:t>Specifies t</w:t>
            </w:r>
            <w:r w:rsidRPr="00DA5BD5">
              <w:t xml:space="preserve">he </w:t>
            </w:r>
            <w:r>
              <w:t xml:space="preserve">screen </w:t>
            </w:r>
            <w:r w:rsidRPr="00DA5BD5">
              <w:t>width of the text box</w:t>
            </w:r>
            <w:r>
              <w:t>, in characters, for text box controls.  T</w:t>
            </w:r>
            <w:r w:rsidRPr="004C7A07">
              <w:t>his setting governs only the display width of the field, not the number of bytes that the underlying database field can accommodate.  Text box columns pertain primarily to string-based field validation types.</w:t>
            </w:r>
          </w:p>
          <w:p w:rsidR="00D354A5" w:rsidRDefault="00D354A5" w:rsidP="00FD5870">
            <w:r>
              <w:t xml:space="preserve">The number of characters displayed for the field </w:t>
            </w:r>
            <w:r w:rsidRPr="004C7A07">
              <w:t xml:space="preserve">can be </w:t>
            </w:r>
            <w:r>
              <w:t>set globally via the “Text box columns” setting in the Databases tab.  In this case, leave “Text box columns” setting blank in the field’s Property Sheet.</w:t>
            </w:r>
          </w:p>
          <w:p w:rsidR="00D354A5" w:rsidRDefault="00D354A5" w:rsidP="00FD5870">
            <w:r>
              <w:t>T</w:t>
            </w:r>
            <w:r w:rsidRPr="004C7A07">
              <w:t xml:space="preserve">he maximum number of characters which can be entered </w:t>
            </w:r>
            <w:r>
              <w:t xml:space="preserve">into the text box control </w:t>
            </w:r>
            <w:r w:rsidRPr="004C7A07">
              <w:t xml:space="preserve">is governed by the </w:t>
            </w:r>
            <w:r>
              <w:t xml:space="preserve">“Text box columns” setting on the Databases tab </w:t>
            </w:r>
            <w:r w:rsidRPr="004C7A07">
              <w:t>(in HTML terms, its “</w:t>
            </w:r>
            <w:proofErr w:type="spellStart"/>
            <w:r w:rsidRPr="004C7A07">
              <w:t>maxlength</w:t>
            </w:r>
            <w:proofErr w:type="spellEnd"/>
            <w:r>
              <w:t>”</w:t>
            </w:r>
            <w:r w:rsidRPr="004C7A07">
              <w:t xml:space="preserve"> attribute).</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Text Box</w:t>
                  </w:r>
                </w:p>
              </w:tc>
            </w:tr>
          </w:tbl>
          <w:p w:rsidR="00D354A5" w:rsidRPr="00DA5BD5" w:rsidRDefault="00D354A5" w:rsidP="00FD5870"/>
        </w:tc>
      </w:tr>
      <w:tr w:rsidR="00D354A5" w:rsidRPr="002D6558" w:rsidTr="00FD5870">
        <w:trPr>
          <w:gridAfter w:val="1"/>
          <w:wAfter w:w="33" w:type="dxa"/>
        </w:trPr>
        <w:tc>
          <w:tcPr>
            <w:tcW w:w="117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2D6558" w:rsidRDefault="00D354A5" w:rsidP="00FD5870">
            <w:proofErr w:type="spellStart"/>
            <w:r w:rsidRPr="002D6558">
              <w:t>CssClass</w:t>
            </w:r>
            <w:proofErr w:type="spellEnd"/>
          </w:p>
        </w:tc>
        <w:tc>
          <w:tcPr>
            <w:tcW w:w="7994"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tag:CssClass"</w:instrText>
            </w:r>
            <w:r w:rsidRPr="002D6558">
              <w:fldChar w:fldCharType="end"/>
            </w:r>
            <w:r w:rsidRPr="002D6558">
              <w:fldChar w:fldCharType="begin"/>
            </w:r>
            <w:r w:rsidRPr="002D6558">
              <w:instrText xml:space="preserve">xe "CssClass </w:instrText>
            </w:r>
            <w:r>
              <w:instrText>property</w:instrText>
            </w:r>
            <w:r w:rsidRPr="002D6558">
              <w:instrText>"</w:instrText>
            </w:r>
            <w:r w:rsidRPr="002D6558">
              <w:fldChar w:fldCharType="end"/>
            </w:r>
            <w:r w:rsidRPr="002D6558">
              <w:fldChar w:fldCharType="begin"/>
            </w:r>
            <w:r w:rsidRPr="002D6558">
              <w:instrText xml:space="preserve">xe "FieldValue tag:CssClass </w:instrText>
            </w:r>
            <w:r>
              <w:instrText>property</w:instrText>
            </w:r>
            <w:r w:rsidRPr="002D6558">
              <w:instrText>"</w:instrText>
            </w:r>
            <w:r w:rsidRPr="002D6558">
              <w:fldChar w:fldCharType="end"/>
            </w:r>
            <w:r w:rsidRPr="002D6558">
              <w:t xml:space="preserve">This </w:t>
            </w:r>
            <w:r>
              <w:t xml:space="preserve">property </w:t>
            </w:r>
            <w:r w:rsidRPr="002D6558">
              <w:t xml:space="preserve">is </w:t>
            </w:r>
            <w:r>
              <w:t>created by</w:t>
            </w:r>
            <w:r w:rsidRPr="002D6558">
              <w:t xml:space="preserve"> the Application Wizard and not set directly.</w:t>
            </w:r>
            <w:r>
              <w:t xml:space="preserve">  It is generally set to “</w:t>
            </w:r>
            <w:proofErr w:type="spellStart"/>
            <w:r>
              <w:t>Filter_Input</w:t>
            </w:r>
            <w:proofErr w:type="spellEnd"/>
            <w:r>
              <w:t>”.</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lastRenderedPageBreak/>
                    <w:t>Applies To</w:t>
                  </w:r>
                </w:p>
              </w:tc>
              <w:tc>
                <w:tcPr>
                  <w:tcW w:w="5068" w:type="dxa"/>
                  <w:tcBorders>
                    <w:top w:val="nil"/>
                    <w:left w:val="nil"/>
                    <w:bottom w:val="nil"/>
                    <w:right w:val="nil"/>
                  </w:tcBorders>
                  <w:shd w:val="clear" w:color="auto" w:fill="auto"/>
                </w:tcPr>
                <w:p w:rsidR="00D354A5" w:rsidRPr="002D6558" w:rsidRDefault="00D354A5" w:rsidP="00FD5870">
                  <w:r>
                    <w:t>Text Box</w:t>
                  </w:r>
                  <w:r>
                    <w:br/>
                    <w:t>Dropdown List</w:t>
                  </w:r>
                  <w:r>
                    <w:br/>
                  </w:r>
                  <w:proofErr w:type="spellStart"/>
                  <w:r>
                    <w:t>Listbox</w:t>
                  </w:r>
                  <w:proofErr w:type="spellEnd"/>
                  <w:r>
                    <w:br/>
                    <w:t>Radio Button List</w:t>
                  </w:r>
                  <w:r>
                    <w:br/>
                    <w:t>File Upload</w:t>
                  </w:r>
                </w:p>
              </w:tc>
            </w:tr>
          </w:tbl>
          <w:p w:rsidR="00D354A5" w:rsidRPr="002D6558" w:rsidRDefault="00D354A5" w:rsidP="00FD5870"/>
        </w:tc>
      </w:tr>
      <w:tr w:rsidR="00D354A5" w:rsidRPr="00F71450" w:rsidTr="00FD5870">
        <w:tblPrEx>
          <w:tblLook w:val="0000" w:firstRow="0" w:lastRow="0" w:firstColumn="0" w:lastColumn="0" w:noHBand="0" w:noVBand="0"/>
        </w:tblPrEx>
        <w:trPr>
          <w:gridAfter w:val="1"/>
          <w:wAfter w:w="33" w:type="dxa"/>
        </w:trPr>
        <w:tc>
          <w:tcPr>
            <w:tcW w:w="117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proofErr w:type="spellStart"/>
            <w:r>
              <w:lastRenderedPageBreak/>
              <w:t>Image</w:t>
            </w:r>
            <w:r w:rsidRPr="00F71450">
              <w:t>U</w:t>
            </w:r>
            <w:r>
              <w:t>rl</w:t>
            </w:r>
            <w:proofErr w:type="spellEnd"/>
          </w:p>
        </w:tc>
        <w:tc>
          <w:tcPr>
            <w:tcW w:w="7994"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r w:rsidRPr="00F71450">
              <w:fldChar w:fldCharType="begin"/>
            </w:r>
            <w:r w:rsidRPr="00F71450">
              <w:instrText>xe "Image tag:Image file (URL)"</w:instrText>
            </w:r>
            <w:r w:rsidRPr="00F71450">
              <w:fldChar w:fldCharType="end"/>
            </w:r>
            <w:r w:rsidRPr="00F71450">
              <w:fldChar w:fldCharType="begin"/>
            </w:r>
            <w:r w:rsidRPr="00F71450">
              <w:instrText>xe "Image tag:Properties:Image file (URL)"</w:instrText>
            </w:r>
            <w:r w:rsidRPr="00F71450">
              <w:fldChar w:fldCharType="end"/>
            </w:r>
            <w:r w:rsidRPr="00F71450">
              <w:fldChar w:fldCharType="begin"/>
            </w:r>
            <w:r w:rsidRPr="00F71450">
              <w:instrText>xe "Image file (URL)"</w:instrText>
            </w:r>
            <w:r w:rsidRPr="00F71450">
              <w:fldChar w:fldCharType="end"/>
            </w:r>
            <w:r w:rsidRPr="00F71450">
              <w:fldChar w:fldCharType="begin"/>
            </w:r>
            <w:r w:rsidRPr="00F71450">
              <w:instrText>xe "URL:Image file"</w:instrText>
            </w:r>
            <w:r w:rsidRPr="00F71450">
              <w:fldChar w:fldCharType="end"/>
            </w:r>
            <w:r w:rsidRPr="00F71450">
              <w:t>The URL of the image to be displayed.</w:t>
            </w:r>
          </w:p>
          <w:p w:rsidR="00D354A5" w:rsidRPr="00F71450" w:rsidRDefault="00D354A5" w:rsidP="00FD5870">
            <w:pPr>
              <w:numPr>
                <w:ilvl w:val="0"/>
                <w:numId w:val="21"/>
              </w:numPr>
            </w:pPr>
            <w:r w:rsidRPr="00F71450">
              <w:t>Image URLs that are file names are assumed to reside in the same run-time directory as the page being bound.</w:t>
            </w:r>
          </w:p>
          <w:p w:rsidR="00D354A5" w:rsidRPr="00F71450" w:rsidRDefault="00D354A5" w:rsidP="00FD5870">
            <w:pPr>
              <w:numPr>
                <w:ilvl w:val="0"/>
                <w:numId w:val="21"/>
              </w:numPr>
            </w:pPr>
            <w:r w:rsidRPr="00F71450">
              <w:t>Image URLs that are relative will be relative to their page's corresponding run-time directory, not the app's directory.</w:t>
            </w:r>
          </w:p>
          <w:p w:rsidR="00D354A5" w:rsidRDefault="00D354A5" w:rsidP="00FD5870">
            <w:pPr>
              <w:numPr>
                <w:ilvl w:val="0"/>
                <w:numId w:val="21"/>
              </w:numPr>
            </w:pPr>
            <w:r w:rsidRPr="00F71450">
              <w:t xml:space="preserve">Fully qualified URLs must begin with </w:t>
            </w:r>
            <w:hyperlink w:history="1">
              <w:r w:rsidRPr="00F71450">
                <w:rPr>
                  <w:rStyle w:val="Hyperlink"/>
                </w:rPr>
                <w:t>http://</w:t>
              </w:r>
            </w:hyperlink>
            <w:r w:rsidRPr="00F71450">
              <w:t xml:space="preserve"> or </w:t>
            </w:r>
            <w:hyperlink w:history="1">
              <w:r w:rsidRPr="00F71450">
                <w:rPr>
                  <w:rStyle w:val="Hyperlink"/>
                </w:rPr>
                <w:t>https://</w:t>
              </w:r>
            </w:hyperlink>
            <w:r w:rsidRPr="00F71450">
              <w:t>.</w:t>
            </w:r>
          </w:p>
          <w:p w:rsidR="00D354A5" w:rsidRPr="00F71450" w:rsidRDefault="00D354A5" w:rsidP="00FD5870">
            <w:pPr>
              <w:numPr>
                <w:ilvl w:val="0"/>
                <w:numId w:val="21"/>
              </w:numPr>
            </w:pPr>
            <w:r>
              <w:t>URLs must not contain backslashes; please use forward slashes.</w:t>
            </w:r>
          </w:p>
          <w:p w:rsidR="00D354A5" w:rsidRPr="00F71450" w:rsidRDefault="00D354A5" w:rsidP="00FD5870">
            <w:r w:rsidRPr="00F71450">
              <w:t>Example:</w:t>
            </w:r>
          </w:p>
          <w:p w:rsidR="00D354A5" w:rsidRPr="00F71450" w:rsidRDefault="00D354A5" w:rsidP="00FD5870">
            <w:r w:rsidRPr="00F71450">
              <w:t xml:space="preserve">Binding an Image tag in </w:t>
            </w:r>
            <w:proofErr w:type="spellStart"/>
            <w:r w:rsidRPr="00F71450">
              <w:t>MyApp</w:t>
            </w:r>
            <w:proofErr w:type="spellEnd"/>
            <w:r w:rsidRPr="00F71450">
              <w:t>\Shared\test</w:t>
            </w:r>
            <w:r>
              <w:t>.aspx</w:t>
            </w:r>
            <w:r w:rsidRPr="00F71450">
              <w:t xml:space="preserve"> to "image1.gif" will create an effective reference to </w:t>
            </w:r>
            <w:proofErr w:type="spellStart"/>
            <w:r w:rsidRPr="00F71450">
              <w:t>MyApp</w:t>
            </w:r>
            <w:proofErr w:type="spellEnd"/>
            <w:r w:rsidRPr="00F71450">
              <w:t>\Shared\image1.gif.</w:t>
            </w:r>
          </w:p>
          <w:p w:rsidR="00D354A5" w:rsidRPr="00F71450" w:rsidRDefault="00D354A5" w:rsidP="00FD5870">
            <w:r w:rsidRPr="00F71450">
              <w:t>Binding this same image to "</w:t>
            </w:r>
            <w:proofErr w:type="gramStart"/>
            <w:r w:rsidRPr="00F71450">
              <w:t>..</w:t>
            </w:r>
            <w:proofErr w:type="gramEnd"/>
            <w:r w:rsidRPr="00F71450">
              <w:t xml:space="preserve">/Images/image2.gif" will </w:t>
            </w:r>
            <w:r>
              <w:t>create</w:t>
            </w:r>
            <w:r w:rsidRPr="00F71450">
              <w:t xml:space="preserve"> an effective reference to </w:t>
            </w:r>
            <w:proofErr w:type="spellStart"/>
            <w:r w:rsidRPr="00F71450">
              <w:t>MyApp</w:t>
            </w:r>
            <w:proofErr w:type="spellEnd"/>
            <w:r w:rsidRPr="00F71450">
              <w:t>\Images\image2.gif.</w:t>
            </w:r>
          </w:p>
        </w:tc>
      </w:tr>
      <w:tr w:rsidR="00D354A5" w:rsidRPr="00D27552" w:rsidTr="00FD5870">
        <w:trPr>
          <w:gridAfter w:val="1"/>
          <w:wAfter w:w="33" w:type="dxa"/>
        </w:trPr>
        <w:tc>
          <w:tcPr>
            <w:tcW w:w="117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D27552" w:rsidRDefault="00D354A5" w:rsidP="00FD5870">
            <w:r>
              <w:t>Rows</w:t>
            </w:r>
          </w:p>
        </w:tc>
        <w:tc>
          <w:tcPr>
            <w:tcW w:w="7994"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D27552" w:rsidRDefault="00D354A5" w:rsidP="00FD5870">
            <w:r>
              <w:t>Specifies the screen height, in rows, for List box filters.</w:t>
            </w:r>
          </w:p>
        </w:tc>
      </w:tr>
      <w:tr w:rsidR="00D354A5" w:rsidRPr="00DA5BD5" w:rsidTr="00FD5870">
        <w:tc>
          <w:tcPr>
            <w:tcW w:w="117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DA5BD5" w:rsidRDefault="00D354A5" w:rsidP="00FD5870">
            <w:r w:rsidRPr="00DA5BD5">
              <w:t>Text</w:t>
            </w:r>
          </w:p>
        </w:tc>
        <w:tc>
          <w:tcPr>
            <w:tcW w:w="8027" w:type="dxa"/>
            <w:gridSpan w:val="2"/>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DA5BD5">
              <w:fldChar w:fldCharType="begin"/>
            </w:r>
            <w:r w:rsidRPr="00DA5BD5">
              <w:instrText>xe "</w:instrText>
            </w:r>
            <w:r>
              <w:instrText>Properties</w:instrText>
            </w:r>
            <w:r w:rsidRPr="00DA5BD5">
              <w:instrText>:HTML tag:Text"</w:instrText>
            </w:r>
            <w:r w:rsidRPr="00DA5BD5">
              <w:fldChar w:fldCharType="end"/>
            </w:r>
            <w:r w:rsidRPr="00DA5BD5">
              <w:fldChar w:fldCharType="begin"/>
            </w:r>
            <w:r w:rsidRPr="00DA5BD5">
              <w:instrText xml:space="preserve">xe "HTML tag:Text </w:instrText>
            </w:r>
            <w:r>
              <w:instrText>property</w:instrText>
            </w:r>
            <w:r w:rsidRPr="00DA5BD5">
              <w:instrText>"</w:instrText>
            </w:r>
            <w:r w:rsidRPr="00DA5BD5">
              <w:fldChar w:fldCharType="end"/>
            </w:r>
            <w:r w:rsidRPr="007255E7">
              <w:t xml:space="preserve">The text </w:t>
            </w:r>
            <w:r>
              <w:t>to display</w:t>
            </w:r>
            <w:r w:rsidRPr="00DA5BD5">
              <w:t>.  The text may contain HTML tags, which will be passed through to the page and rendered in the application user’s browser.</w:t>
            </w:r>
          </w:p>
          <w:p w:rsidR="00D354A5" w:rsidRPr="00DE79C4" w:rsidRDefault="00D354A5" w:rsidP="00FD5870">
            <w:pPr>
              <w:rPr>
                <w:b/>
              </w:rPr>
            </w:pPr>
            <w:r>
              <w:rPr>
                <w:b/>
              </w:rPr>
              <w:t>Resource File Key</w:t>
            </w:r>
          </w:p>
          <w:p w:rsidR="00D354A5" w:rsidRDefault="00D354A5" w:rsidP="00FD5870">
            <w:r>
              <w:t xml:space="preserve">You can also dynamically fetch a text string from your application’s resource file (RESX) at application run-time by specifying a Resource Key.  This is useful in multi-language applications that have multiple resource files, one for each language.  </w:t>
            </w:r>
            <w:r w:rsidRPr="007255E7">
              <w:t>This permits easy application localization by editing your application’s resource file instead of the application itself.</w:t>
            </w:r>
            <w:r>
              <w:t xml:space="preserve">  Specify the Resource Key in curly braces, e.g.:</w:t>
            </w:r>
          </w:p>
          <w:p w:rsidR="00D354A5" w:rsidRDefault="00D354A5" w:rsidP="00FD5870">
            <w:r>
              <w:tab/>
              <w:t>{</w:t>
            </w:r>
            <w:proofErr w:type="spellStart"/>
            <w:r>
              <w:t>Txt:MyTextString</w:t>
            </w:r>
            <w:proofErr w:type="spellEnd"/>
            <w:r>
              <w:t>}</w:t>
            </w:r>
          </w:p>
          <w:p w:rsidR="00D354A5" w:rsidRPr="00DE79C4" w:rsidRDefault="00D354A5" w:rsidP="00FD5870">
            <w:pPr>
              <w:rPr>
                <w:b/>
              </w:rPr>
            </w:pPr>
            <w:r>
              <w:rPr>
                <w:b/>
              </w:rPr>
              <w:t>Default Label</w:t>
            </w:r>
          </w:p>
          <w:p w:rsidR="00D354A5" w:rsidRPr="00E61DF3" w:rsidRDefault="00D354A5" w:rsidP="00FD5870">
            <w:r w:rsidRPr="00E61DF3">
              <w:fldChar w:fldCharType="begin"/>
            </w:r>
            <w:r w:rsidRPr="00E61DF3">
              <w:instrText>xe "%ISD_DEFAULT%"</w:instrText>
            </w:r>
            <w:r w:rsidRPr="00E61DF3">
              <w:fldChar w:fldCharType="end"/>
            </w:r>
            <w:r w:rsidRPr="00E61DF3">
              <w:t>You can either specify a text string directly or you can specify a variable of the form:</w:t>
            </w:r>
          </w:p>
          <w:p w:rsidR="00D354A5" w:rsidRPr="00E61DF3" w:rsidRDefault="00D354A5" w:rsidP="00FD5870">
            <w:r w:rsidRPr="00E61DF3">
              <w:tab/>
              <w:t>%ISD_DEFAULT%&lt;TABLE NAME&gt;%&lt;FIELD NAME&gt;</w:t>
            </w:r>
          </w:p>
          <w:p w:rsidR="00D354A5" w:rsidRPr="00E61DF3" w:rsidRDefault="00D354A5" w:rsidP="00FD5870">
            <w:r w:rsidRPr="00E61DF3">
              <w:t>Example:</w:t>
            </w:r>
          </w:p>
          <w:p w:rsidR="00D354A5" w:rsidRPr="00E61DF3" w:rsidRDefault="00D354A5" w:rsidP="00FD5870">
            <w:r w:rsidRPr="00E61DF3">
              <w:lastRenderedPageBreak/>
              <w:tab/>
              <w:t>%</w:t>
            </w:r>
            <w:proofErr w:type="spellStart"/>
            <w:r w:rsidRPr="00E61DF3">
              <w:t>ISD_DEFAULT%Products%ProductName</w:t>
            </w:r>
            <w:proofErr w:type="spellEnd"/>
          </w:p>
          <w:p w:rsidR="00D354A5" w:rsidRDefault="00D354A5" w:rsidP="00FD5870">
            <w:r w:rsidRPr="00E61DF3">
              <w:t xml:space="preserve">This variable specifies that the text label is the default label specified in the </w:t>
            </w:r>
            <w:r>
              <w:t>Databases tab</w:t>
            </w:r>
            <w:r w:rsidRPr="00E61DF3">
              <w:t xml:space="preserve"> for the </w:t>
            </w:r>
            <w:proofErr w:type="spellStart"/>
            <w:r w:rsidRPr="00E61DF3">
              <w:t>ProductName</w:t>
            </w:r>
            <w:proofErr w:type="spellEnd"/>
            <w:r w:rsidRPr="00E61DF3">
              <w:t xml:space="preserve"> field in the Products table.</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Text Box</w:t>
                  </w:r>
                </w:p>
              </w:tc>
            </w:tr>
          </w:tbl>
          <w:p w:rsidR="00D354A5" w:rsidRPr="00DA5BD5" w:rsidRDefault="00D354A5" w:rsidP="00FD5870"/>
        </w:tc>
      </w:tr>
    </w:tbl>
    <w:p w:rsidR="00D354A5" w:rsidRDefault="00D354A5" w:rsidP="00D354A5"/>
    <w:p w:rsidR="00D354A5" w:rsidRDefault="00D354A5" w:rsidP="00D354A5">
      <w:pPr>
        <w:pStyle w:val="Heading5"/>
      </w:pPr>
      <w:r>
        <w:t>Behavior Properties (ASP.NET)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006"/>
        <w:gridCol w:w="7938"/>
      </w:tblGrid>
      <w:tr w:rsidR="00D354A5" w:rsidTr="00187BA4">
        <w:trPr>
          <w:tblHeader/>
        </w:trPr>
        <w:tc>
          <w:tcPr>
            <w:tcW w:w="2006"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7938"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FE0781" w:rsidTr="00187BA4">
        <w:tc>
          <w:tcPr>
            <w:tcW w:w="2006"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7F4DE0" w:rsidRDefault="00D354A5" w:rsidP="00FD5870">
            <w:proofErr w:type="spellStart"/>
            <w:r>
              <w:t>AutoPostBack</w:t>
            </w:r>
            <w:proofErr w:type="spellEnd"/>
          </w:p>
        </w:tc>
        <w:tc>
          <w:tcPr>
            <w:tcW w:w="793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DA5BD5">
              <w:fldChar w:fldCharType="begin"/>
            </w:r>
            <w:r w:rsidRPr="00DA5BD5">
              <w:instrText xml:space="preserve">xe </w:instrText>
            </w:r>
            <w:r>
              <w:instrText>“Properties</w:instrText>
            </w:r>
            <w:r w:rsidRPr="00DA5BD5">
              <w:instrText>:FieldFilter tag:</w:instrText>
            </w:r>
            <w:r>
              <w:instrText>AutoPostBack</w:instrText>
            </w:r>
            <w:r w:rsidRPr="00DA5BD5">
              <w:instrText xml:space="preserve"> </w:instrText>
            </w:r>
            <w:r>
              <w:instrText>“</w:instrText>
            </w:r>
            <w:r w:rsidRPr="00DA5BD5">
              <w:fldChar w:fldCharType="end"/>
            </w:r>
            <w:r w:rsidRPr="00DA5BD5">
              <w:fldChar w:fldCharType="begin"/>
            </w:r>
            <w:r w:rsidRPr="00DA5BD5">
              <w:instrText xml:space="preserve">xe </w:instrText>
            </w:r>
            <w:r>
              <w:instrText>“AutoPostBack</w:instrText>
            </w:r>
            <w:r w:rsidRPr="00DA5BD5">
              <w:instrText xml:space="preserve"> </w:instrText>
            </w:r>
            <w:r>
              <w:instrText>property”</w:instrText>
            </w:r>
            <w:r w:rsidRPr="00DA5BD5">
              <w:fldChar w:fldCharType="end"/>
            </w:r>
            <w:r w:rsidRPr="00DA5BD5">
              <w:fldChar w:fldCharType="begin"/>
            </w:r>
            <w:r w:rsidRPr="00DA5BD5">
              <w:instrText xml:space="preserve">xe </w:instrText>
            </w:r>
            <w:r>
              <w:instrText>“</w:instrText>
            </w:r>
            <w:r w:rsidRPr="00DA5BD5">
              <w:instrText>FieldFilter tag:</w:instrText>
            </w:r>
            <w:r>
              <w:instrText>AutoPostBack</w:instrText>
            </w:r>
            <w:r w:rsidRPr="00DA5BD5">
              <w:instrText xml:space="preserve"> </w:instrText>
            </w:r>
            <w:r>
              <w:instrText>property”</w:instrText>
            </w:r>
            <w:r w:rsidRPr="00DA5BD5">
              <w:fldChar w:fldCharType="end"/>
            </w:r>
          </w:p>
          <w:tbl>
            <w:tblPr>
              <w:tblW w:w="7352" w:type="dxa"/>
              <w:tblLook w:val="00A0" w:firstRow="1" w:lastRow="0" w:firstColumn="1" w:lastColumn="0" w:noHBand="0" w:noVBand="0"/>
            </w:tblPr>
            <w:tblGrid>
              <w:gridCol w:w="817"/>
              <w:gridCol w:w="6535"/>
            </w:tblGrid>
            <w:tr w:rsidR="00D354A5" w:rsidRPr="002D6558" w:rsidTr="00FD5870">
              <w:tc>
                <w:tcPr>
                  <w:tcW w:w="817" w:type="dxa"/>
                  <w:tcBorders>
                    <w:top w:val="nil"/>
                    <w:left w:val="nil"/>
                    <w:bottom w:val="nil"/>
                    <w:right w:val="nil"/>
                  </w:tcBorders>
                  <w:shd w:val="clear" w:color="auto" w:fill="auto"/>
                </w:tcPr>
                <w:p w:rsidR="00D354A5" w:rsidRPr="002D6558" w:rsidRDefault="00D354A5" w:rsidP="00FD5870">
                  <w:r>
                    <w:t>True</w:t>
                  </w:r>
                </w:p>
              </w:tc>
              <w:tc>
                <w:tcPr>
                  <w:tcW w:w="6535" w:type="dxa"/>
                  <w:tcBorders>
                    <w:top w:val="nil"/>
                    <w:left w:val="nil"/>
                    <w:bottom w:val="nil"/>
                    <w:right w:val="nil"/>
                  </w:tcBorders>
                  <w:shd w:val="clear" w:color="auto" w:fill="auto"/>
                </w:tcPr>
                <w:p w:rsidR="00D354A5" w:rsidRPr="002D6558" w:rsidRDefault="00D354A5" w:rsidP="00FD5870">
                  <w:r>
                    <w:t>Automatically post back to the server application when the selected value is changed.  For example, when changing the selected value in a dropdown list filter, the associated table control is automatically updated with the new filter value applied.</w:t>
                  </w:r>
                </w:p>
              </w:tc>
            </w:tr>
            <w:tr w:rsidR="00D354A5" w:rsidRPr="002D6558" w:rsidTr="00FD5870">
              <w:tc>
                <w:tcPr>
                  <w:tcW w:w="817" w:type="dxa"/>
                  <w:tcBorders>
                    <w:top w:val="nil"/>
                    <w:left w:val="nil"/>
                    <w:bottom w:val="nil"/>
                    <w:right w:val="nil"/>
                  </w:tcBorders>
                  <w:shd w:val="clear" w:color="auto" w:fill="auto"/>
                </w:tcPr>
                <w:p w:rsidR="00D354A5" w:rsidRDefault="00D354A5" w:rsidP="00FD5870">
                  <w:r>
                    <w:t>False</w:t>
                  </w:r>
                </w:p>
              </w:tc>
              <w:tc>
                <w:tcPr>
                  <w:tcW w:w="6535" w:type="dxa"/>
                  <w:tcBorders>
                    <w:top w:val="nil"/>
                    <w:left w:val="nil"/>
                    <w:bottom w:val="nil"/>
                    <w:right w:val="nil"/>
                  </w:tcBorders>
                  <w:shd w:val="clear" w:color="auto" w:fill="auto"/>
                </w:tcPr>
                <w:p w:rsidR="00D354A5" w:rsidRDefault="00D354A5" w:rsidP="00FD5870">
                  <w:r>
                    <w:t xml:space="preserve">Do not post back to the server application when the selected value is changed.  This requires the user to click a button or link to initiate the </w:t>
                  </w:r>
                  <w:proofErr w:type="spellStart"/>
                  <w:r>
                    <w:t>postback</w:t>
                  </w:r>
                  <w:proofErr w:type="spellEnd"/>
                  <w:r>
                    <w:t>, and is typically used in situations where application users must select multiple filter values before the associated table control data is updated.</w:t>
                  </w:r>
                </w:p>
              </w:tc>
            </w:tr>
          </w:tbl>
          <w:p w:rsidR="00D354A5" w:rsidRDefault="00D354A5" w:rsidP="00FD5870">
            <w:pPr>
              <w:rPr>
                <w:rFonts w:cs="Arial"/>
              </w:rPr>
            </w:pPr>
            <w:r w:rsidRPr="00145C59">
              <w:rPr>
                <w:rFonts w:cs="Arial"/>
              </w:rPr>
              <w:t xml:space="preserve">The default behavior for dropdown filters </w:t>
            </w:r>
            <w:r>
              <w:rPr>
                <w:rFonts w:cs="Arial"/>
              </w:rPr>
              <w:t>created by</w:t>
            </w:r>
            <w:r w:rsidRPr="00145C59">
              <w:rPr>
                <w:rFonts w:cs="Arial"/>
              </w:rPr>
              <w:t xml:space="preserve"> Iron Speed Designer is to </w:t>
            </w:r>
            <w:proofErr w:type="spellStart"/>
            <w:r w:rsidRPr="00145C59">
              <w:rPr>
                <w:rFonts w:cs="Arial"/>
              </w:rPr>
              <w:t>postback</w:t>
            </w:r>
            <w:proofErr w:type="spellEnd"/>
            <w:r w:rsidRPr="00145C59">
              <w:rPr>
                <w:rFonts w:cs="Arial"/>
              </w:rPr>
              <w:t xml:space="preserve"> an event immediately when a new</w:t>
            </w:r>
            <w:r>
              <w:rPr>
                <w:rFonts w:cs="Arial"/>
              </w:rPr>
              <w:t xml:space="preserve"> selection is made. </w:t>
            </w:r>
            <w:r w:rsidRPr="00145C59">
              <w:rPr>
                <w:rFonts w:cs="Arial"/>
              </w:rPr>
              <w:t xml:space="preserve"> This sometimes becomes inconvenient when there are multiple filters and the end users would prefer to select from multiple filters first, and then press a Go button to begin the process of filtering.</w:t>
            </w:r>
          </w:p>
          <w:p w:rsidR="00D354A5" w:rsidRDefault="00D354A5" w:rsidP="00FD5870">
            <w:r>
              <w:t>If you have a “Go” button to start the filtering process (</w:t>
            </w:r>
            <w:proofErr w:type="spellStart"/>
            <w:r>
              <w:t>AutoPostBack</w:t>
            </w:r>
            <w:proofErr w:type="spellEnd"/>
            <w:r>
              <w:t xml:space="preserve"> = False), your application must instruct the table control to update itself when the user presses the Go button.  However, instead of notifying the table control, it’s better to notify the filter control(s) and let it (them) forward the message to the table control.  This ensures that the table control gets notified by the filter control rather than from the button control.</w:t>
            </w:r>
          </w:p>
          <w:p w:rsidR="00D354A5" w:rsidRPr="00145C59" w:rsidRDefault="00D354A5" w:rsidP="00FD5870">
            <w:pPr>
              <w:rPr>
                <w:rFonts w:cs="Arial"/>
              </w:rPr>
            </w:pPr>
            <w:r>
              <w:t xml:space="preserve">See </w:t>
            </w:r>
            <w:r>
              <w:fldChar w:fldCharType="begin"/>
            </w:r>
            <w:r>
              <w:instrText xml:space="preserve"> REF _Ref234671778 \h  \* MERGEFORMAT </w:instrText>
            </w:r>
            <w:r>
              <w:fldChar w:fldCharType="separate"/>
            </w:r>
            <w:r w:rsidR="00A01014">
              <w:t xml:space="preserve">Turning off </w:t>
            </w:r>
            <w:proofErr w:type="spellStart"/>
            <w:r w:rsidR="00A01014">
              <w:t>AutoPostBack</w:t>
            </w:r>
            <w:proofErr w:type="spellEnd"/>
            <w:r w:rsidR="00A01014">
              <w:t xml:space="preserve"> on filters</w:t>
            </w:r>
            <w:r>
              <w:fldChar w:fldCharType="end"/>
            </w:r>
            <w:r>
              <w:t xml:space="preserve"> for details.</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Dropdown list</w:t>
                  </w:r>
                </w:p>
              </w:tc>
            </w:tr>
          </w:tbl>
          <w:p w:rsidR="00D354A5" w:rsidRPr="00DA5BD5" w:rsidRDefault="00D354A5" w:rsidP="00FD5870"/>
        </w:tc>
      </w:tr>
      <w:tr w:rsidR="00D354A5"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D354A5" w:rsidRPr="002D6558" w:rsidRDefault="00D354A5" w:rsidP="00FD5870">
            <w:proofErr w:type="spellStart"/>
            <w:r>
              <w:lastRenderedPageBreak/>
              <w:t>CausesValidation</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w:instrText>
            </w:r>
            <w:r>
              <w:instrText>CausesValidation</w:instrText>
            </w:r>
            <w:r w:rsidRPr="002D6558">
              <w:instrText>"</w:instrText>
            </w:r>
            <w:r w:rsidRPr="002D6558">
              <w:fldChar w:fldCharType="end"/>
            </w:r>
            <w:r w:rsidRPr="002D6558">
              <w:fldChar w:fldCharType="begin"/>
            </w:r>
            <w:r w:rsidRPr="002D6558">
              <w:instrText>xe "</w:instrText>
            </w:r>
            <w:r>
              <w:instrText>CausesValidation</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CausesValidation</w:instrText>
            </w:r>
            <w:r w:rsidRPr="002D6558">
              <w:instrText xml:space="preserve"> </w:instrText>
            </w:r>
            <w:r>
              <w:instrText>property</w:instrText>
            </w:r>
            <w:r w:rsidRPr="002D6558">
              <w:instrText>"</w:instrText>
            </w:r>
            <w:r w:rsidRPr="002D6558">
              <w:fldChar w:fldCharType="end"/>
            </w:r>
            <w:r>
              <w:t>Specifies whether the data input on the page should be validated.</w:t>
            </w:r>
          </w:p>
          <w:tbl>
            <w:tblPr>
              <w:tblW w:w="6969" w:type="dxa"/>
              <w:tblLook w:val="00A0" w:firstRow="1" w:lastRow="0" w:firstColumn="1" w:lastColumn="0" w:noHBand="0" w:noVBand="0"/>
            </w:tblPr>
            <w:tblGrid>
              <w:gridCol w:w="817"/>
              <w:gridCol w:w="6152"/>
            </w:tblGrid>
            <w:tr w:rsidR="00D354A5" w:rsidRPr="002D6558" w:rsidTr="00FD5870">
              <w:tc>
                <w:tcPr>
                  <w:tcW w:w="817" w:type="dxa"/>
                  <w:tcBorders>
                    <w:top w:val="nil"/>
                    <w:left w:val="nil"/>
                    <w:bottom w:val="nil"/>
                    <w:right w:val="nil"/>
                  </w:tcBorders>
                  <w:shd w:val="clear" w:color="auto" w:fill="auto"/>
                </w:tcPr>
                <w:p w:rsidR="00D354A5" w:rsidRPr="002D6558" w:rsidRDefault="00D354A5" w:rsidP="00FD5870">
                  <w:r>
                    <w:t>True</w:t>
                  </w:r>
                </w:p>
              </w:tc>
              <w:tc>
                <w:tcPr>
                  <w:tcW w:w="6152" w:type="dxa"/>
                  <w:tcBorders>
                    <w:top w:val="nil"/>
                    <w:left w:val="nil"/>
                    <w:bottom w:val="nil"/>
                    <w:right w:val="nil"/>
                  </w:tcBorders>
                  <w:shd w:val="clear" w:color="auto" w:fill="auto"/>
                </w:tcPr>
                <w:p w:rsidR="00D354A5" w:rsidRPr="002D6558" w:rsidRDefault="00D354A5" w:rsidP="00FD5870">
                  <w:r>
                    <w:t>The data input on the page is validated when the button or link is clicked.</w:t>
                  </w:r>
                </w:p>
              </w:tc>
            </w:tr>
            <w:tr w:rsidR="00D354A5" w:rsidRPr="002D6558" w:rsidTr="00FD5870">
              <w:tc>
                <w:tcPr>
                  <w:tcW w:w="817" w:type="dxa"/>
                  <w:tcBorders>
                    <w:top w:val="nil"/>
                    <w:left w:val="nil"/>
                    <w:bottom w:val="nil"/>
                    <w:right w:val="nil"/>
                  </w:tcBorders>
                  <w:shd w:val="clear" w:color="auto" w:fill="auto"/>
                </w:tcPr>
                <w:p w:rsidR="00D354A5" w:rsidRPr="00E36192" w:rsidRDefault="00D354A5" w:rsidP="00FD5870">
                  <w:r w:rsidRPr="00E36192">
                    <w:t>False</w:t>
                  </w:r>
                </w:p>
              </w:tc>
              <w:tc>
                <w:tcPr>
                  <w:tcW w:w="6152" w:type="dxa"/>
                  <w:tcBorders>
                    <w:top w:val="nil"/>
                    <w:left w:val="nil"/>
                    <w:bottom w:val="nil"/>
                    <w:right w:val="nil"/>
                  </w:tcBorders>
                  <w:shd w:val="clear" w:color="auto" w:fill="auto"/>
                </w:tcPr>
                <w:p w:rsidR="00D354A5" w:rsidRPr="002D6558" w:rsidRDefault="00D354A5" w:rsidP="00FD5870">
                  <w:r>
                    <w:t>The data input on the page is not validated when the button or link is clicked.</w:t>
                  </w:r>
                </w:p>
              </w:tc>
            </w:tr>
          </w:tbl>
          <w:p w:rsidR="00D354A5" w:rsidRDefault="00D354A5" w:rsidP="00FD5870"/>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Image Button</w:t>
                  </w:r>
                  <w:r>
                    <w:br/>
                    <w:t>Link Button</w:t>
                  </w:r>
                  <w:r>
                    <w:br/>
                    <w:t>Push Button</w:t>
                  </w:r>
                </w:p>
              </w:tc>
            </w:tr>
          </w:tbl>
          <w:p w:rsidR="00D354A5" w:rsidRPr="002D6558" w:rsidRDefault="00D354A5" w:rsidP="00FD5870"/>
        </w:tc>
      </w:tr>
      <w:tr w:rsidR="004C3903"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A84618" w:rsidRDefault="004C3903" w:rsidP="00FD5870">
            <w:proofErr w:type="spellStart"/>
            <w:r w:rsidRPr="00A84618">
              <w:t>CommandArgument</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A84618" w:rsidRDefault="004C3903" w:rsidP="00FD5870">
            <w:r w:rsidRPr="00A84618">
              <w:fldChar w:fldCharType="begin"/>
            </w:r>
            <w:r w:rsidRPr="00A84618">
              <w:instrText>xe "</w:instrText>
            </w:r>
            <w:r>
              <w:instrText>Properties</w:instrText>
            </w:r>
            <w:r w:rsidRPr="00A84618">
              <w:instrText>:Button tag:CommandArgument"</w:instrText>
            </w:r>
            <w:r w:rsidRPr="00A84618">
              <w:fldChar w:fldCharType="end"/>
            </w:r>
            <w:r w:rsidRPr="00A84618">
              <w:fldChar w:fldCharType="begin"/>
            </w:r>
            <w:r w:rsidRPr="00A84618">
              <w:instrText xml:space="preserve">xe "CommandArgument </w:instrText>
            </w:r>
            <w:r>
              <w:instrText>property</w:instrText>
            </w:r>
            <w:r w:rsidRPr="00A84618">
              <w:instrText>"</w:instrText>
            </w:r>
            <w:r w:rsidRPr="00A84618">
              <w:fldChar w:fldCharType="end"/>
            </w:r>
            <w:r w:rsidRPr="00A84618">
              <w:fldChar w:fldCharType="begin"/>
            </w:r>
            <w:r w:rsidRPr="00A84618">
              <w:instrText xml:space="preserve">xe "Button tag:CommandArgument </w:instrText>
            </w:r>
            <w:r>
              <w:instrText>property</w:instrText>
            </w:r>
            <w:r w:rsidRPr="00A84618">
              <w:instrText>"</w:instrText>
            </w:r>
            <w:r w:rsidRPr="00A84618">
              <w:fldChar w:fldCharType="end"/>
            </w:r>
            <w:proofErr w:type="spellStart"/>
            <w:r w:rsidRPr="00A84618">
              <w:t>CommandA</w:t>
            </w:r>
            <w:r>
              <w:t>rgument</w:t>
            </w:r>
            <w:proofErr w:type="spellEnd"/>
            <w:r>
              <w:t xml:space="preserve"> supplements the </w:t>
            </w:r>
            <w:proofErr w:type="spellStart"/>
            <w:r>
              <w:t>Command</w:t>
            </w:r>
            <w:r w:rsidRPr="00A84618">
              <w:t>Name</w:t>
            </w:r>
            <w:proofErr w:type="spellEnd"/>
            <w:r w:rsidRPr="00A84618">
              <w:t xml:space="preserve"> </w:t>
            </w:r>
            <w:r>
              <w:t>property</w:t>
            </w:r>
            <w:r w:rsidRPr="00A84618">
              <w:t xml:space="preserve">.  The syntax and </w:t>
            </w:r>
            <w:proofErr w:type="spellStart"/>
            <w:r w:rsidRPr="00A84618">
              <w:t>affects</w:t>
            </w:r>
            <w:proofErr w:type="spellEnd"/>
            <w:r w:rsidRPr="00A84618">
              <w:t xml:space="preserve"> of individual arguments vary depending on various factors, including the URL / Command Name value, the button consumers' properties, table schemas, etc.</w:t>
            </w:r>
          </w:p>
          <w:tbl>
            <w:tblPr>
              <w:tblW w:w="6822" w:type="dxa"/>
              <w:tblLook w:val="0000" w:firstRow="0" w:lastRow="0" w:firstColumn="0" w:lastColumn="0" w:noHBand="0" w:noVBand="0"/>
            </w:tblPr>
            <w:tblGrid>
              <w:gridCol w:w="1273"/>
              <w:gridCol w:w="486"/>
              <w:gridCol w:w="4582"/>
              <w:gridCol w:w="481"/>
            </w:tblGrid>
            <w:tr w:rsidR="004C3903" w:rsidRPr="00A84618" w:rsidTr="004C3903">
              <w:tc>
                <w:tcPr>
                  <w:tcW w:w="1759" w:type="dxa"/>
                  <w:gridSpan w:val="2"/>
                  <w:tcBorders>
                    <w:top w:val="nil"/>
                    <w:left w:val="nil"/>
                    <w:bottom w:val="nil"/>
                    <w:right w:val="nil"/>
                  </w:tcBorders>
                </w:tcPr>
                <w:p w:rsidR="004C3903" w:rsidRPr="00A84618" w:rsidRDefault="004C3903" w:rsidP="00FD5870">
                  <w:proofErr w:type="spellStart"/>
                  <w:r>
                    <w:t>D</w:t>
                  </w:r>
                  <w:r w:rsidRPr="00A84618">
                    <w:t>elete</w:t>
                  </w:r>
                  <w:r>
                    <w:t>O</w:t>
                  </w:r>
                  <w:r w:rsidRPr="00A84618">
                    <w:t>n</w:t>
                  </w:r>
                  <w:r>
                    <w:t>U</w:t>
                  </w:r>
                  <w:r w:rsidRPr="00A84618">
                    <w:t>pdate</w:t>
                  </w:r>
                  <w:proofErr w:type="spellEnd"/>
                </w:p>
              </w:tc>
              <w:tc>
                <w:tcPr>
                  <w:tcW w:w="5063" w:type="dxa"/>
                  <w:gridSpan w:val="2"/>
                  <w:tcBorders>
                    <w:top w:val="nil"/>
                    <w:left w:val="nil"/>
                    <w:bottom w:val="nil"/>
                    <w:right w:val="nil"/>
                  </w:tcBorders>
                </w:tcPr>
                <w:p w:rsidR="004C3903" w:rsidRPr="00A84618" w:rsidRDefault="004C3903" w:rsidP="00FD5870">
                  <w:r w:rsidRPr="00A84618">
                    <w:fldChar w:fldCharType="begin"/>
                  </w:r>
                  <w:r>
                    <w:instrText>xe "CommandArgument:D</w:instrText>
                  </w:r>
                  <w:r w:rsidRPr="00A84618">
                    <w:instrText>elete</w:instrText>
                  </w:r>
                  <w:r>
                    <w:instrText>O</w:instrText>
                  </w:r>
                  <w:r w:rsidRPr="00A84618">
                    <w:instrText>n</w:instrText>
                  </w:r>
                  <w:r>
                    <w:instrText>U</w:instrText>
                  </w:r>
                  <w:r w:rsidRPr="00A84618">
                    <w:instrText>pdate"</w:instrText>
                  </w:r>
                  <w:r w:rsidRPr="00A84618">
                    <w:fldChar w:fldCharType="end"/>
                  </w:r>
                  <w:r w:rsidRPr="00A84618">
                    <w:fldChar w:fldCharType="begin"/>
                  </w:r>
                  <w:r w:rsidRPr="00A84618">
                    <w:instrText>xe "</w:instrText>
                  </w:r>
                  <w:r>
                    <w:instrText>Properties</w:instrText>
                  </w:r>
                  <w:r w:rsidRPr="00A84618">
                    <w:instrText>:Button tag:deleteonupdate"</w:instrText>
                  </w:r>
                  <w:r w:rsidRPr="00A84618">
                    <w:fldChar w:fldCharType="end"/>
                  </w:r>
                  <w:r w:rsidRPr="00A84618">
                    <w:fldChar w:fldCharType="begin"/>
                  </w:r>
                  <w:r w:rsidRPr="00A84618">
                    <w:instrText xml:space="preserve">xe "deleteonupdate </w:instrText>
                  </w:r>
                  <w:r>
                    <w:instrText>property</w:instrText>
                  </w:r>
                  <w:r w:rsidRPr="00A84618">
                    <w:instrText>"</w:instrText>
                  </w:r>
                  <w:r w:rsidRPr="00A84618">
                    <w:fldChar w:fldCharType="end"/>
                  </w:r>
                  <w:r w:rsidRPr="00A84618">
                    <w:fldChar w:fldCharType="begin"/>
                  </w:r>
                  <w:r w:rsidRPr="00A84618">
                    <w:instrText xml:space="preserve">xe "Button tag:deleteonupdate </w:instrText>
                  </w:r>
                  <w:r>
                    <w:instrText>property</w:instrText>
                  </w:r>
                  <w:r w:rsidRPr="00A84618">
                    <w:instrText>"</w:instrText>
                  </w:r>
                  <w:r w:rsidRPr="00A84618">
                    <w:fldChar w:fldCharType="end"/>
                  </w:r>
                  <w:r w:rsidRPr="00A84618">
                    <w:t>This argument is typically used when the Command Name is “</w:t>
                  </w:r>
                  <w:proofErr w:type="spellStart"/>
                  <w:r w:rsidRPr="00A84618">
                    <w:t>DeleteRecord</w:t>
                  </w:r>
                  <w:proofErr w:type="spellEnd"/>
                  <w:r>
                    <w:t>”, generally for the “Delete” button within rows in Edit Table pages</w:t>
                  </w:r>
                  <w:r w:rsidRPr="00A84618">
                    <w:t>.  The selected record is hidden immediately, but not deleted from the database until / unless the consuming Table Control’s data is saved.</w:t>
                  </w:r>
                </w:p>
              </w:tc>
            </w:tr>
            <w:tr w:rsidR="004C3903" w:rsidRPr="002D6558" w:rsidTr="004C3903">
              <w:tblPrEx>
                <w:tblLook w:val="00A0" w:firstRow="1" w:lastRow="0" w:firstColumn="1" w:lastColumn="0" w:noHBand="0" w:noVBand="0"/>
              </w:tblPrEx>
              <w:trPr>
                <w:gridAfter w:val="1"/>
                <w:wAfter w:w="481" w:type="dxa"/>
              </w:trPr>
              <w:tc>
                <w:tcPr>
                  <w:tcW w:w="1273" w:type="dxa"/>
                  <w:tcBorders>
                    <w:top w:val="nil"/>
                    <w:left w:val="nil"/>
                    <w:bottom w:val="nil"/>
                    <w:right w:val="nil"/>
                  </w:tcBorders>
                  <w:shd w:val="clear" w:color="auto" w:fill="auto"/>
                </w:tcPr>
                <w:p w:rsidR="004C3903" w:rsidRPr="002D6558" w:rsidRDefault="004C3903" w:rsidP="00FD5870">
                  <w:r>
                    <w:t>Applies To</w:t>
                  </w:r>
                </w:p>
              </w:tc>
              <w:tc>
                <w:tcPr>
                  <w:tcW w:w="5068" w:type="dxa"/>
                  <w:gridSpan w:val="2"/>
                  <w:tcBorders>
                    <w:top w:val="nil"/>
                    <w:left w:val="nil"/>
                    <w:bottom w:val="nil"/>
                    <w:right w:val="nil"/>
                  </w:tcBorders>
                  <w:shd w:val="clear" w:color="auto" w:fill="auto"/>
                </w:tcPr>
                <w:p w:rsidR="004C3903" w:rsidRPr="002D6558" w:rsidRDefault="004C3903" w:rsidP="00FD5870">
                  <w:r>
                    <w:t>Button controls</w:t>
                  </w:r>
                </w:p>
              </w:tc>
            </w:tr>
          </w:tbl>
          <w:p w:rsidR="004C3903" w:rsidRPr="00A84618" w:rsidRDefault="004C3903" w:rsidP="00FD5870"/>
        </w:tc>
      </w:tr>
      <w:tr w:rsidR="004C3903" w:rsidRPr="00D30585"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A84618" w:rsidRDefault="004C3903" w:rsidP="00FD5870">
            <w:proofErr w:type="spellStart"/>
            <w:r w:rsidRPr="00A84618">
              <w:lastRenderedPageBreak/>
              <w:t>CommandName</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A84618" w:rsidRDefault="004C3903" w:rsidP="00FD5870">
            <w:r w:rsidRPr="00A84618">
              <w:fldChar w:fldCharType="begin"/>
            </w:r>
            <w:r w:rsidRPr="00A84618">
              <w:instrText>xe "</w:instrText>
            </w:r>
            <w:r>
              <w:instrText>Properties</w:instrText>
            </w:r>
            <w:r w:rsidRPr="00A84618">
              <w:instrText>:Button tag:CommandName"</w:instrText>
            </w:r>
            <w:r w:rsidRPr="00A84618">
              <w:fldChar w:fldCharType="end"/>
            </w:r>
            <w:r w:rsidRPr="00A84618">
              <w:fldChar w:fldCharType="begin"/>
            </w:r>
            <w:r w:rsidRPr="00A84618">
              <w:instrText xml:space="preserve">xe "CommandName </w:instrText>
            </w:r>
            <w:r>
              <w:instrText>property</w:instrText>
            </w:r>
            <w:r w:rsidRPr="00A84618">
              <w:instrText>"</w:instrText>
            </w:r>
            <w:r w:rsidRPr="00A84618">
              <w:fldChar w:fldCharType="end"/>
            </w:r>
            <w:r w:rsidRPr="00A84618">
              <w:fldChar w:fldCharType="begin"/>
            </w:r>
            <w:r w:rsidRPr="00A84618">
              <w:instrText xml:space="preserve">xe "Button tag:CommandName </w:instrText>
            </w:r>
            <w:r>
              <w:instrText>property</w:instrText>
            </w:r>
            <w:r w:rsidRPr="00A84618">
              <w:instrText>"</w:instrText>
            </w:r>
            <w:r w:rsidRPr="00A84618">
              <w:fldChar w:fldCharType="end"/>
            </w:r>
            <w:r w:rsidRPr="00A84618">
              <w:t>The particular command to execute upon button click.</w:t>
            </w:r>
          </w:p>
          <w:tbl>
            <w:tblPr>
              <w:tblW w:w="6732" w:type="dxa"/>
              <w:tblLook w:val="0000" w:firstRow="0" w:lastRow="0" w:firstColumn="0" w:lastColumn="0" w:noHBand="0" w:noVBand="0"/>
            </w:tblPr>
            <w:tblGrid>
              <w:gridCol w:w="1273"/>
              <w:gridCol w:w="911"/>
              <w:gridCol w:w="4157"/>
              <w:gridCol w:w="391"/>
            </w:tblGrid>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AddRecord</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name:Add Record"</w:instrText>
                  </w:r>
                  <w:r w:rsidRPr="00A84618">
                    <w:fldChar w:fldCharType="end"/>
                  </w:r>
                  <w:r w:rsidRPr="00A84618">
                    <w:fldChar w:fldCharType="begin"/>
                  </w:r>
                  <w:r w:rsidRPr="00A84618">
                    <w:instrText xml:space="preserve">xe "Add Record </w:instrText>
                  </w:r>
                  <w:r>
                    <w:instrText>action</w:instrText>
                  </w:r>
                  <w:r w:rsidRPr="00A84618">
                    <w:instrText>"</w:instrText>
                  </w:r>
                  <w:r w:rsidRPr="00A84618">
                    <w:fldChar w:fldCharType="end"/>
                  </w:r>
                  <w:r w:rsidRPr="00A84618">
                    <w:fldChar w:fldCharType="begin"/>
                  </w:r>
                  <w:r w:rsidRPr="00A84618">
                    <w:instrText xml:space="preserve">xe "Button tag:AddRecord </w:instrText>
                  </w:r>
                  <w:r>
                    <w:instrText>property</w:instrText>
                  </w:r>
                  <w:r w:rsidRPr="00A84618">
                    <w:instrText>"</w:instrText>
                  </w:r>
                  <w:r w:rsidRPr="00A84618">
                    <w:fldChar w:fldCharType="end"/>
                  </w:r>
                  <w:r w:rsidRPr="00A84618">
                    <w:t>Add a new record to the database.  Processing does not wait until a final “Submit</w:t>
                  </w:r>
                  <w:r>
                    <w:t>”</w:t>
                  </w:r>
                  <w:r w:rsidRPr="00A84618">
                    <w:t xml:space="preserve"> or “OK</w:t>
                  </w:r>
                  <w:r>
                    <w:t>”</w:t>
                  </w:r>
                  <w:r w:rsidRPr="00A84618">
                    <w:t xml:space="preserve"> button is clicked.</w:t>
                  </w:r>
                </w:p>
              </w:tc>
            </w:tr>
            <w:tr w:rsidR="004C3903" w:rsidRPr="00A84618" w:rsidTr="004C3903">
              <w:tc>
                <w:tcPr>
                  <w:tcW w:w="2184" w:type="dxa"/>
                  <w:gridSpan w:val="2"/>
                  <w:tcBorders>
                    <w:top w:val="nil"/>
                    <w:left w:val="nil"/>
                    <w:bottom w:val="nil"/>
                    <w:right w:val="nil"/>
                  </w:tcBorders>
                </w:tcPr>
                <w:p w:rsidR="004C3903" w:rsidRPr="00A84618" w:rsidRDefault="004C3903" w:rsidP="00FD5870">
                  <w:r w:rsidRPr="00A84618">
                    <w:t>Custom</w:t>
                  </w:r>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name:Custom"</w:instrText>
                  </w:r>
                  <w:r w:rsidRPr="00A84618">
                    <w:fldChar w:fldCharType="end"/>
                  </w:r>
                  <w:r w:rsidRPr="00A84618">
                    <w:fldChar w:fldCharType="begin"/>
                  </w:r>
                  <w:r w:rsidRPr="00A84618">
                    <w:instrText xml:space="preserve">xe "Custom </w:instrText>
                  </w:r>
                  <w:r>
                    <w:instrText>action</w:instrText>
                  </w:r>
                  <w:r w:rsidRPr="00A84618">
                    <w:instrText>"</w:instrText>
                  </w:r>
                  <w:r w:rsidRPr="00A84618">
                    <w:fldChar w:fldCharType="end"/>
                  </w:r>
                  <w:r w:rsidRPr="00A84618">
                    <w:fldChar w:fldCharType="begin"/>
                  </w:r>
                  <w:r w:rsidRPr="00A84618">
                    <w:instrText xml:space="preserve">xe "Button tag:Custom </w:instrText>
                  </w:r>
                  <w:r>
                    <w:instrText>action</w:instrText>
                  </w:r>
                  <w:r w:rsidRPr="00A84618">
                    <w:instrText>"</w:instrText>
                  </w:r>
                  <w:r w:rsidRPr="00A84618">
                    <w:fldChar w:fldCharType="end"/>
                  </w:r>
                  <w:r w:rsidRPr="00A84618">
                    <w:t>You can enter any command of your own.</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DeleteRecord</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name:DeleteRecord"</w:instrText>
                  </w:r>
                  <w:r w:rsidRPr="00A84618">
                    <w:fldChar w:fldCharType="end"/>
                  </w:r>
                  <w:r w:rsidRPr="00A84618">
                    <w:fldChar w:fldCharType="begin"/>
                  </w:r>
                  <w:r w:rsidRPr="00A84618">
                    <w:instrText xml:space="preserve">xe "DeleteRecord </w:instrText>
                  </w:r>
                  <w:r>
                    <w:instrText>action</w:instrText>
                  </w:r>
                  <w:r w:rsidRPr="00A84618">
                    <w:instrText>"</w:instrText>
                  </w:r>
                  <w:r w:rsidRPr="00A84618">
                    <w:fldChar w:fldCharType="end"/>
                  </w:r>
                  <w:r w:rsidRPr="00A84618">
                    <w:fldChar w:fldCharType="begin"/>
                  </w:r>
                  <w:r w:rsidRPr="00A84618">
                    <w:instrText xml:space="preserve">xe "Button tag:DeleteRecord </w:instrText>
                  </w:r>
                  <w:r>
                    <w:instrText>property</w:instrText>
                  </w:r>
                  <w:r w:rsidRPr="00A84618">
                    <w:instrText>"</w:instrText>
                  </w:r>
                  <w:r w:rsidRPr="00A84618">
                    <w:fldChar w:fldCharType="end"/>
                  </w:r>
                  <w:r w:rsidRPr="00A84618">
                    <w:t xml:space="preserve">Delete the selected record </w:t>
                  </w:r>
                  <w:r>
                    <w:t xml:space="preserve">panel. Based on the </w:t>
                  </w:r>
                  <w:proofErr w:type="spellStart"/>
                  <w:r>
                    <w:t>CommandArgument</w:t>
                  </w:r>
                  <w:proofErr w:type="spellEnd"/>
                  <w:r>
                    <w:t>, the processing commits immediately in the database or waits</w:t>
                  </w:r>
                  <w:r w:rsidRPr="00A84618">
                    <w:t xml:space="preserve"> until a final “Submit</w:t>
                  </w:r>
                  <w:r>
                    <w:t>”</w:t>
                  </w:r>
                  <w:r w:rsidRPr="00A84618">
                    <w:t xml:space="preserve"> or “OK</w:t>
                  </w:r>
                  <w:r>
                    <w:t>”</w:t>
                  </w:r>
                  <w:r w:rsidRPr="00A84618">
                    <w:t xml:space="preserve"> button is clicked.</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t>ExpandCollapseRow</w:t>
                  </w:r>
                  <w:proofErr w:type="spellEnd"/>
                </w:p>
              </w:tc>
              <w:tc>
                <w:tcPr>
                  <w:tcW w:w="4548" w:type="dxa"/>
                  <w:gridSpan w:val="2"/>
                  <w:tcBorders>
                    <w:top w:val="nil"/>
                    <w:left w:val="nil"/>
                    <w:bottom w:val="nil"/>
                    <w:right w:val="nil"/>
                  </w:tcBorders>
                </w:tcPr>
                <w:p w:rsidR="004C3903" w:rsidRDefault="004C3903" w:rsidP="00FD5870">
                  <w:r>
                    <w:t>The row is expanded or collapsed.</w:t>
                  </w:r>
                </w:p>
                <w:p w:rsidR="004C3903" w:rsidRPr="00A84618" w:rsidRDefault="004C3903" w:rsidP="00FD5870">
                  <w:r>
                    <w:t xml:space="preserve">See the </w:t>
                  </w:r>
                  <w:proofErr w:type="spellStart"/>
                  <w:r>
                    <w:t>RowDisplayAction</w:t>
                  </w:r>
                  <w:proofErr w:type="spellEnd"/>
                  <w:r>
                    <w:t xml:space="preserve"> property for more details.</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ExportData</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name:Export Data"</w:instrText>
                  </w:r>
                  <w:r w:rsidRPr="00A84618">
                    <w:fldChar w:fldCharType="end"/>
                  </w:r>
                  <w:r w:rsidRPr="00A84618">
                    <w:fldChar w:fldCharType="begin"/>
                  </w:r>
                  <w:r w:rsidRPr="00A84618">
                    <w:instrText xml:space="preserve">xe "Export Data </w:instrText>
                  </w:r>
                  <w:r>
                    <w:instrText>action</w:instrText>
                  </w:r>
                  <w:r w:rsidRPr="00A84618">
                    <w:instrText>"</w:instrText>
                  </w:r>
                  <w:r w:rsidRPr="00A84618">
                    <w:fldChar w:fldCharType="end"/>
                  </w:r>
                  <w:r w:rsidRPr="00A84618">
                    <w:fldChar w:fldCharType="begin"/>
                  </w:r>
                  <w:r w:rsidRPr="00A84618">
                    <w:instrText xml:space="preserve">xe "Button tag:ExportData </w:instrText>
                  </w:r>
                  <w:r>
                    <w:instrText>property</w:instrText>
                  </w:r>
                  <w:r w:rsidRPr="00A84618">
                    <w:instrText>"</w:instrText>
                  </w:r>
                  <w:r w:rsidRPr="00A84618">
                    <w:fldChar w:fldCharType="end"/>
                  </w:r>
                  <w:r w:rsidRPr="00A84618">
                    <w:t xml:space="preserve">Export data from the associated table.  A file selection </w:t>
                  </w:r>
                  <w:r>
                    <w:t>dialog</w:t>
                  </w:r>
                  <w:r w:rsidRPr="00A84618">
                    <w:t xml:space="preserve"> is displayed when an Export Data button is clicked, prompting the application user for a file name into which the data is exported.</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GotoNext</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name:Go to Next"</w:instrText>
                  </w:r>
                  <w:r w:rsidRPr="00A84618">
                    <w:fldChar w:fldCharType="end"/>
                  </w:r>
                  <w:r w:rsidRPr="00A84618">
                    <w:fldChar w:fldCharType="begin"/>
                  </w:r>
                  <w:r w:rsidRPr="00A84618">
                    <w:instrText xml:space="preserve">xe "Go to Next </w:instrText>
                  </w:r>
                  <w:r>
                    <w:instrText>action</w:instrText>
                  </w:r>
                  <w:r w:rsidRPr="00A84618">
                    <w:instrText>"</w:instrText>
                  </w:r>
                  <w:r w:rsidRPr="00A84618">
                    <w:fldChar w:fldCharType="end"/>
                  </w:r>
                  <w:r w:rsidRPr="00A84618">
                    <w:t>Go to the next page in the table.  The associated database query is executed and the next page of data is returned from the database and displayed in the associated table.</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GotoPrevious</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name:Go to Previous"</w:instrText>
                  </w:r>
                  <w:r w:rsidRPr="00A84618">
                    <w:fldChar w:fldCharType="end"/>
                  </w:r>
                  <w:r w:rsidRPr="00A84618">
                    <w:fldChar w:fldCharType="begin"/>
                  </w:r>
                  <w:r w:rsidRPr="00A84618">
                    <w:instrText xml:space="preserve">xe "Go to Previous </w:instrText>
                  </w:r>
                  <w:r>
                    <w:instrText>action</w:instrText>
                  </w:r>
                  <w:r w:rsidRPr="00A84618">
                    <w:instrText>"</w:instrText>
                  </w:r>
                  <w:r w:rsidRPr="00A84618">
                    <w:fldChar w:fldCharType="end"/>
                  </w:r>
                  <w:r w:rsidRPr="00A84618">
                    <w:fldChar w:fldCharType="begin"/>
                  </w:r>
                  <w:r w:rsidRPr="00A84618">
                    <w:instrText xml:space="preserve">xe "Button tag:GotoPrevious </w:instrText>
                  </w:r>
                  <w:r>
                    <w:instrText>property</w:instrText>
                  </w:r>
                  <w:r w:rsidRPr="00A84618">
                    <w:instrText>"</w:instrText>
                  </w:r>
                  <w:r w:rsidRPr="00A84618">
                    <w:fldChar w:fldCharType="end"/>
                  </w:r>
                  <w:r w:rsidRPr="00A84618">
                    <w:t>Go to the previous page in the table.  The associated database query is executed and the previous page of data is returned from the database and displayed in the associated table.</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LogOut</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name:Log Out"</w:instrText>
                  </w:r>
                  <w:r w:rsidRPr="00A84618">
                    <w:fldChar w:fldCharType="end"/>
                  </w:r>
                  <w:r w:rsidRPr="00A84618">
                    <w:fldChar w:fldCharType="begin"/>
                  </w:r>
                  <w:r w:rsidRPr="00A84618">
                    <w:instrText xml:space="preserve">xe "Log Out </w:instrText>
                  </w:r>
                  <w:r>
                    <w:instrText>action</w:instrText>
                  </w:r>
                  <w:r w:rsidRPr="00A84618">
                    <w:instrText>"</w:instrText>
                  </w:r>
                  <w:r w:rsidRPr="00A84618">
                    <w:fldChar w:fldCharType="end"/>
                  </w:r>
                  <w:r w:rsidRPr="00A84618">
                    <w:fldChar w:fldCharType="begin"/>
                  </w:r>
                  <w:r w:rsidRPr="00A84618">
                    <w:instrText xml:space="preserve">xe "Button tag:LogOut </w:instrText>
                  </w:r>
                  <w:r>
                    <w:instrText>property</w:instrText>
                  </w:r>
                  <w:r w:rsidRPr="00A84618">
                    <w:instrText>"</w:instrText>
                  </w:r>
                  <w:r w:rsidRPr="00A84618">
                    <w:fldChar w:fldCharType="end"/>
                  </w:r>
                  <w:r w:rsidRPr="00A84618">
                    <w:t>Sign out of the application.  The application user is logged out.</w:t>
                  </w:r>
                </w:p>
              </w:tc>
            </w:tr>
            <w:tr w:rsidR="004C3903" w:rsidRPr="00A84618" w:rsidTr="004C3903">
              <w:tc>
                <w:tcPr>
                  <w:tcW w:w="2184" w:type="dxa"/>
                  <w:gridSpan w:val="2"/>
                  <w:tcBorders>
                    <w:top w:val="nil"/>
                    <w:left w:val="nil"/>
                    <w:bottom w:val="nil"/>
                    <w:right w:val="nil"/>
                  </w:tcBorders>
                </w:tcPr>
                <w:p w:rsidR="004C3903" w:rsidRPr="00A84618" w:rsidRDefault="004C3903" w:rsidP="00FD5870">
                  <w:r w:rsidRPr="00A84618">
                    <w:t>Redirect</w:t>
                  </w:r>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name:Redirect"</w:instrText>
                  </w:r>
                  <w:r w:rsidRPr="00A84618">
                    <w:fldChar w:fldCharType="end"/>
                  </w:r>
                  <w:r w:rsidRPr="00A84618">
                    <w:fldChar w:fldCharType="begin"/>
                  </w:r>
                  <w:r w:rsidRPr="00A84618">
                    <w:instrText xml:space="preserve">xe "Redirect </w:instrText>
                  </w:r>
                  <w:r>
                    <w:instrText>action</w:instrText>
                  </w:r>
                  <w:r w:rsidRPr="00A84618">
                    <w:instrText>"</w:instrText>
                  </w:r>
                  <w:r w:rsidRPr="00A84618">
                    <w:fldChar w:fldCharType="end"/>
                  </w:r>
                  <w:r w:rsidRPr="00A84618">
                    <w:fldChar w:fldCharType="begin"/>
                  </w:r>
                  <w:r w:rsidRPr="00A84618">
                    <w:instrText xml:space="preserve">xe "Button tag:Redirect </w:instrText>
                  </w:r>
                  <w:r>
                    <w:instrText>property</w:instrText>
                  </w:r>
                  <w:r w:rsidRPr="00A84618">
                    <w:instrText>"</w:instrText>
                  </w:r>
                  <w:r w:rsidRPr="00A84618">
                    <w:fldChar w:fldCharType="end"/>
                  </w:r>
                  <w:r w:rsidRPr="00A84618">
                    <w:t>A new page, specified by the URL, is displayed.</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t>Reset</w:t>
                  </w:r>
                  <w:r w:rsidRPr="00A84618">
                    <w:t>Data</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name:Reset Data"</w:instrText>
                  </w:r>
                  <w:r w:rsidRPr="00A84618">
                    <w:fldChar w:fldCharType="end"/>
                  </w:r>
                  <w:r w:rsidRPr="00A84618">
                    <w:fldChar w:fldCharType="begin"/>
                  </w:r>
                  <w:r w:rsidRPr="00A84618">
                    <w:instrText xml:space="preserve">xe "Reset Data </w:instrText>
                  </w:r>
                  <w:r>
                    <w:instrText>action</w:instrText>
                  </w:r>
                  <w:r w:rsidRPr="00A84618">
                    <w:instrText>"</w:instrText>
                  </w:r>
                  <w:r w:rsidRPr="00A84618">
                    <w:fldChar w:fldCharType="end"/>
                  </w:r>
                  <w:r w:rsidRPr="00A84618">
                    <w:fldChar w:fldCharType="begin"/>
                  </w:r>
                  <w:r w:rsidRPr="00A84618">
                    <w:instrText xml:space="preserve">xe "Button tag:Reset Data </w:instrText>
                  </w:r>
                  <w:r>
                    <w:instrText>property</w:instrText>
                  </w:r>
                  <w:r w:rsidRPr="00A84618">
                    <w:instrText>"</w:instrText>
                  </w:r>
                  <w:r w:rsidRPr="00A84618">
                    <w:fldChar w:fldCharType="end"/>
                  </w:r>
                  <w:r w:rsidRPr="00A84618">
                    <w:t>Clear</w:t>
                  </w:r>
                  <w:r>
                    <w:t>s</w:t>
                  </w:r>
                  <w:r w:rsidRPr="00A84618">
                    <w:t xml:space="preserve"> any data entered on the input form (page).</w:t>
                  </w:r>
                  <w:r>
                    <w:t xml:space="preserve">  </w:t>
                  </w:r>
                  <w:r>
                    <w:rPr>
                      <w:rFonts w:cs="Arial"/>
                    </w:rPr>
                    <w:t>Refreshes the records displayed on the table panel by performing a database query.</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t>ResetFilters</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name:Reset Data"</w:instrText>
                  </w:r>
                  <w:r w:rsidRPr="00A84618">
                    <w:fldChar w:fldCharType="end"/>
                  </w:r>
                  <w:r w:rsidRPr="00A84618">
                    <w:fldChar w:fldCharType="begin"/>
                  </w:r>
                  <w:r w:rsidRPr="00A84618">
                    <w:instrText xml:space="preserve">xe "Reset </w:instrText>
                  </w:r>
                  <w:r>
                    <w:instrText>Filters</w:instrText>
                  </w:r>
                  <w:r w:rsidRPr="00A84618">
                    <w:instrText xml:space="preserve"> </w:instrText>
                  </w:r>
                  <w:r>
                    <w:instrText>action</w:instrText>
                  </w:r>
                  <w:r w:rsidRPr="00A84618">
                    <w:instrText>"</w:instrText>
                  </w:r>
                  <w:r w:rsidRPr="00A84618">
                    <w:fldChar w:fldCharType="end"/>
                  </w:r>
                  <w:r w:rsidRPr="00A84618">
                    <w:fldChar w:fldCharType="begin"/>
                  </w:r>
                  <w:r w:rsidRPr="00A84618">
                    <w:instrText xml:space="preserve">xe "Button tag:Reset </w:instrText>
                  </w:r>
                  <w:r>
                    <w:instrText>Filters</w:instrText>
                  </w:r>
                  <w:r w:rsidRPr="00A84618">
                    <w:instrText xml:space="preserve"> </w:instrText>
                  </w:r>
                  <w:r>
                    <w:instrText>property</w:instrText>
                  </w:r>
                  <w:r w:rsidRPr="00A84618">
                    <w:instrText>"</w:instrText>
                  </w:r>
                  <w:r w:rsidRPr="00A84618">
                    <w:fldChar w:fldCharType="end"/>
                  </w:r>
                  <w:r>
                    <w:rPr>
                      <w:rFonts w:cs="Arial"/>
                    </w:rPr>
                    <w:t>Resets the filters including the Search, dropdown list box filters and the column sorting on table panels.</w:t>
                  </w:r>
                </w:p>
              </w:tc>
            </w:tr>
            <w:tr w:rsidR="004C3903" w:rsidRPr="00A84618" w:rsidTr="004C3903">
              <w:tc>
                <w:tcPr>
                  <w:tcW w:w="2184" w:type="dxa"/>
                  <w:gridSpan w:val="2"/>
                  <w:tcBorders>
                    <w:top w:val="nil"/>
                    <w:left w:val="nil"/>
                    <w:bottom w:val="nil"/>
                    <w:right w:val="nil"/>
                  </w:tcBorders>
                </w:tcPr>
                <w:p w:rsidR="004C3903" w:rsidRPr="00A84618" w:rsidRDefault="004C3903" w:rsidP="00FD5870">
                  <w:r w:rsidRPr="00A84618">
                    <w:t>Search</w:t>
                  </w:r>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name:Search"</w:instrText>
                  </w:r>
                  <w:r w:rsidRPr="00A84618">
                    <w:fldChar w:fldCharType="end"/>
                  </w:r>
                  <w:r w:rsidRPr="00A84618">
                    <w:fldChar w:fldCharType="begin"/>
                  </w:r>
                  <w:r w:rsidRPr="00A84618">
                    <w:instrText xml:space="preserve">xe "Search </w:instrText>
                  </w:r>
                  <w:r>
                    <w:instrText>action</w:instrText>
                  </w:r>
                  <w:r w:rsidRPr="00A84618">
                    <w:instrText>"</w:instrText>
                  </w:r>
                  <w:r w:rsidRPr="00A84618">
                    <w:fldChar w:fldCharType="end"/>
                  </w:r>
                  <w:r w:rsidRPr="00A84618">
                    <w:fldChar w:fldCharType="begin"/>
                  </w:r>
                  <w:r w:rsidRPr="00A84618">
                    <w:instrText xml:space="preserve">xe "Button tag:Search </w:instrText>
                  </w:r>
                  <w:r>
                    <w:instrText>property</w:instrText>
                  </w:r>
                  <w:r w:rsidRPr="00A84618">
                    <w:instrText>"</w:instrText>
                  </w:r>
                  <w:r w:rsidRPr="00A84618">
                    <w:fldChar w:fldCharType="end"/>
                  </w:r>
                  <w:r w:rsidRPr="00A84618">
                    <w:t>Perform a search on the database</w:t>
                  </w:r>
                  <w:r>
                    <w:t xml:space="preserve"> and display the resulting data in a table or record</w:t>
                  </w:r>
                  <w:r w:rsidRPr="00A84618">
                    <w:t>.  This operation is normally used for the “Go</w:t>
                  </w:r>
                  <w:r>
                    <w:t>”</w:t>
                  </w:r>
                  <w:r w:rsidRPr="00A84618">
                    <w:t xml:space="preserve"> button in a search panel</w:t>
                  </w:r>
                  <w:r>
                    <w:t xml:space="preserve"> or in a filter field panel</w:t>
                  </w:r>
                  <w:r w:rsidRPr="00A84618">
                    <w:t>.  The search term is entered into a separate text box field.</w:t>
                  </w:r>
                  <w:r>
                    <w:t xml:space="preserve">  Similarly the filter criteria are entered into separate text box and dropdown list fields.</w:t>
                  </w:r>
                </w:p>
              </w:tc>
            </w:tr>
            <w:tr w:rsidR="004C3903" w:rsidRPr="00A84618" w:rsidTr="004C3903">
              <w:tc>
                <w:tcPr>
                  <w:tcW w:w="2184" w:type="dxa"/>
                  <w:gridSpan w:val="2"/>
                  <w:tcBorders>
                    <w:top w:val="nil"/>
                    <w:left w:val="nil"/>
                    <w:bottom w:val="nil"/>
                    <w:right w:val="nil"/>
                  </w:tcBorders>
                </w:tcPr>
                <w:p w:rsidR="004C3903" w:rsidRPr="00746456" w:rsidRDefault="004C3903" w:rsidP="00FD5870">
                  <w:proofErr w:type="spellStart"/>
                  <w:r w:rsidRPr="00746456">
                    <w:t>ShowUserStatusLbl</w:t>
                  </w:r>
                  <w:proofErr w:type="spellEnd"/>
                </w:p>
              </w:tc>
              <w:tc>
                <w:tcPr>
                  <w:tcW w:w="4548" w:type="dxa"/>
                  <w:gridSpan w:val="2"/>
                  <w:tcBorders>
                    <w:top w:val="nil"/>
                    <w:left w:val="nil"/>
                    <w:bottom w:val="nil"/>
                    <w:right w:val="nil"/>
                  </w:tcBorders>
                </w:tcPr>
                <w:p w:rsidR="004C3903" w:rsidRPr="00746456" w:rsidRDefault="004C3903" w:rsidP="00FD5870">
                  <w:r>
                    <w:t>Displays</w:t>
                  </w:r>
                  <w:r w:rsidRPr="00746456">
                    <w:t xml:space="preserve"> the signed in user name in the upper tool bar.</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t>UpdatePanels</w:t>
                  </w:r>
                  <w:proofErr w:type="spellEnd"/>
                </w:p>
              </w:tc>
              <w:tc>
                <w:tcPr>
                  <w:tcW w:w="4548" w:type="dxa"/>
                  <w:gridSpan w:val="2"/>
                  <w:tcBorders>
                    <w:top w:val="nil"/>
                    <w:left w:val="nil"/>
                    <w:bottom w:val="nil"/>
                    <w:right w:val="nil"/>
                  </w:tcBorders>
                </w:tcPr>
                <w:p w:rsidR="004C3903" w:rsidRPr="00A84618" w:rsidRDefault="004C3903" w:rsidP="00FD5870">
                  <w:r>
                    <w:t>Updates all associated panels to reflect their current data.</w:t>
                  </w:r>
                </w:p>
              </w:tc>
            </w:tr>
            <w:tr w:rsidR="004C3903" w:rsidRPr="00A84618" w:rsidTr="004C3903">
              <w:tc>
                <w:tcPr>
                  <w:tcW w:w="2184" w:type="dxa"/>
                  <w:gridSpan w:val="2"/>
                  <w:tcBorders>
                    <w:top w:val="nil"/>
                    <w:left w:val="nil"/>
                    <w:bottom w:val="nil"/>
                    <w:right w:val="nil"/>
                  </w:tcBorders>
                </w:tcPr>
                <w:p w:rsidR="004C3903" w:rsidRPr="00A84618" w:rsidRDefault="004C3903" w:rsidP="00FD5870">
                  <w:proofErr w:type="spellStart"/>
                  <w:r w:rsidRPr="00A84618">
                    <w:t>UpdateData</w:t>
                  </w:r>
                  <w:proofErr w:type="spellEnd"/>
                </w:p>
              </w:tc>
              <w:tc>
                <w:tcPr>
                  <w:tcW w:w="4548" w:type="dxa"/>
                  <w:gridSpan w:val="2"/>
                  <w:tcBorders>
                    <w:top w:val="nil"/>
                    <w:left w:val="nil"/>
                    <w:bottom w:val="nil"/>
                    <w:right w:val="nil"/>
                  </w:tcBorders>
                </w:tcPr>
                <w:p w:rsidR="004C3903" w:rsidRPr="00A84618" w:rsidRDefault="004C3903" w:rsidP="00FD5870">
                  <w:r w:rsidRPr="00A84618">
                    <w:fldChar w:fldCharType="begin"/>
                  </w:r>
                  <w:r w:rsidRPr="00A84618">
                    <w:instrText>xe "Command name:Update Data"</w:instrText>
                  </w:r>
                  <w:r w:rsidRPr="00A84618">
                    <w:fldChar w:fldCharType="end"/>
                  </w:r>
                  <w:r w:rsidRPr="00A84618">
                    <w:fldChar w:fldCharType="begin"/>
                  </w:r>
                  <w:r w:rsidRPr="00A84618">
                    <w:instrText xml:space="preserve">xe "Update Data </w:instrText>
                  </w:r>
                  <w:r>
                    <w:instrText>action</w:instrText>
                  </w:r>
                  <w:r w:rsidRPr="00A84618">
                    <w:instrText>"</w:instrText>
                  </w:r>
                  <w:r w:rsidRPr="00A84618">
                    <w:fldChar w:fldCharType="end"/>
                  </w:r>
                  <w:r w:rsidRPr="00A84618">
                    <w:fldChar w:fldCharType="begin"/>
                  </w:r>
                  <w:r w:rsidRPr="00A84618">
                    <w:instrText xml:space="preserve">xe "Button tag:UpdateData </w:instrText>
                  </w:r>
                  <w:r>
                    <w:instrText>property</w:instrText>
                  </w:r>
                  <w:r w:rsidRPr="00A84618">
                    <w:instrText>"</w:instrText>
                  </w:r>
                  <w:r w:rsidRPr="00A84618">
                    <w:fldChar w:fldCharType="end"/>
                  </w:r>
                  <w:r w:rsidRPr="00A84618">
                    <w:t>Any input data on the page is updated in the database.</w:t>
                  </w:r>
                </w:p>
              </w:tc>
            </w:tr>
            <w:tr w:rsidR="004C3903" w:rsidRPr="002D6558" w:rsidTr="004C3903">
              <w:tblPrEx>
                <w:tblLook w:val="00A0" w:firstRow="1" w:lastRow="0" w:firstColumn="1" w:lastColumn="0" w:noHBand="0" w:noVBand="0"/>
              </w:tblPrEx>
              <w:trPr>
                <w:gridAfter w:val="1"/>
                <w:wAfter w:w="391" w:type="dxa"/>
              </w:trPr>
              <w:tc>
                <w:tcPr>
                  <w:tcW w:w="1273" w:type="dxa"/>
                  <w:tcBorders>
                    <w:top w:val="nil"/>
                    <w:left w:val="nil"/>
                    <w:bottom w:val="nil"/>
                    <w:right w:val="nil"/>
                  </w:tcBorders>
                  <w:shd w:val="clear" w:color="auto" w:fill="auto"/>
                </w:tcPr>
                <w:p w:rsidR="004C3903" w:rsidRPr="002D6558" w:rsidRDefault="004C3903" w:rsidP="00FD5870">
                  <w:r>
                    <w:t>Applies To</w:t>
                  </w:r>
                </w:p>
              </w:tc>
              <w:tc>
                <w:tcPr>
                  <w:tcW w:w="5068" w:type="dxa"/>
                  <w:gridSpan w:val="2"/>
                  <w:tcBorders>
                    <w:top w:val="nil"/>
                    <w:left w:val="nil"/>
                    <w:bottom w:val="nil"/>
                    <w:right w:val="nil"/>
                  </w:tcBorders>
                  <w:shd w:val="clear" w:color="auto" w:fill="auto"/>
                </w:tcPr>
                <w:p w:rsidR="004C3903" w:rsidRPr="002D6558" w:rsidRDefault="004C3903" w:rsidP="00FD5870">
                  <w:r>
                    <w:t>Button controls</w:t>
                  </w:r>
                </w:p>
              </w:tc>
            </w:tr>
          </w:tbl>
          <w:p w:rsidR="004C3903" w:rsidRPr="00A84618" w:rsidRDefault="004C3903" w:rsidP="00FD5870"/>
        </w:tc>
      </w:tr>
      <w:tr w:rsidR="004C3903" w:rsidRPr="00D30585"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D30585" w:rsidRDefault="004C3903" w:rsidP="00FD5870">
            <w:proofErr w:type="spellStart"/>
            <w:r>
              <w:lastRenderedPageBreak/>
              <w:t>EnableViewState</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Default="004C3903" w:rsidP="00FD5870">
            <w:r w:rsidRPr="00D30585">
              <w:fldChar w:fldCharType="begin"/>
            </w:r>
            <w:r w:rsidRPr="00D30585">
              <w:instrText>xe "</w:instrText>
            </w:r>
            <w:r w:rsidRPr="00E61DF3">
              <w:instrText xml:space="preserve">FieldLabel </w:instrText>
            </w:r>
            <w:r w:rsidRPr="00D30585">
              <w:instrText>tag:</w:instrText>
            </w:r>
            <w:smartTag w:uri="urn:schemas-microsoft-com:office:smarttags" w:element="PlaceName">
              <w:r>
                <w:instrText>Enable</w:instrText>
              </w:r>
            </w:smartTag>
            <w:r>
              <w:instrText xml:space="preserve"> </w:instrText>
            </w:r>
            <w:smartTag w:uri="urn:schemas-microsoft-com:office:smarttags" w:element="PlaceName">
              <w:r>
                <w:instrText>View</w:instrText>
              </w:r>
            </w:smartTag>
            <w:r>
              <w:instrText xml:space="preserve"> </w:instrText>
            </w:r>
            <w:smartTag w:uri="urn:schemas-microsoft-com:office:smarttags" w:element="PlaceType">
              <w:r>
                <w:instrText>State</w:instrText>
              </w:r>
            </w:smartTag>
            <w:r w:rsidRPr="00D30585">
              <w:instrText xml:space="preserve"> field style"</w:instrText>
            </w:r>
            <w:r w:rsidRPr="00D30585">
              <w:fldChar w:fldCharType="end"/>
            </w:r>
            <w:r w:rsidRPr="00D30585">
              <w:fldChar w:fldCharType="begin"/>
            </w:r>
            <w:r w:rsidRPr="00D30585">
              <w:instrText>xe "</w:instrText>
            </w:r>
            <w:r w:rsidRPr="00E61DF3">
              <w:instrText xml:space="preserve">FieldLabel </w:instrText>
            </w:r>
            <w:r w:rsidRPr="00D30585">
              <w:instrText>tag:Properties:</w:instrText>
            </w:r>
            <w:r>
              <w:instrText>Enable View State</w:instrText>
            </w:r>
            <w:r w:rsidRPr="00D30585">
              <w:instrText>"</w:instrText>
            </w:r>
            <w:r w:rsidRPr="00D30585">
              <w:fldChar w:fldCharType="end"/>
            </w:r>
            <w:r w:rsidRPr="00D30585">
              <w:fldChar w:fldCharType="begin"/>
            </w:r>
            <w:r w:rsidRPr="00D30585">
              <w:instrText>xe "</w:instrText>
            </w:r>
            <w:smartTag w:uri="urn:schemas-microsoft-com:office:smarttags" w:element="PlaceName">
              <w:r>
                <w:instrText>Enable</w:instrText>
              </w:r>
            </w:smartTag>
            <w:r>
              <w:instrText xml:space="preserve"> </w:instrText>
            </w:r>
            <w:smartTag w:uri="urn:schemas-microsoft-com:office:smarttags" w:element="PlaceName">
              <w:r>
                <w:instrText>View</w:instrText>
              </w:r>
            </w:smartTag>
            <w:r>
              <w:instrText xml:space="preserve"> </w:instrText>
            </w:r>
            <w:smartTag w:uri="urn:schemas-microsoft-com:office:smarttags" w:element="PlaceType">
              <w:r>
                <w:instrText>State</w:instrText>
              </w:r>
            </w:smartTag>
            <w:r w:rsidRPr="00D30585">
              <w:instrText>"</w:instrText>
            </w:r>
            <w:r w:rsidRPr="00D30585">
              <w:fldChar w:fldCharType="end"/>
            </w:r>
            <w:r w:rsidRPr="00D30585">
              <w:t>Indicates that</w:t>
            </w:r>
            <w:r>
              <w:t xml:space="preserve"> </w:t>
            </w:r>
            <w:smartTag w:uri="urn:schemas-microsoft-com:office:smarttags" w:element="place">
              <w:smartTag w:uri="urn:schemas-microsoft-com:office:smarttags" w:element="PlaceName">
                <w:r>
                  <w:t>View</w:t>
                </w:r>
              </w:smartTag>
              <w:r>
                <w:t xml:space="preserve"> </w:t>
              </w:r>
              <w:smartTag w:uri="urn:schemas-microsoft-com:office:smarttags" w:element="PlaceType">
                <w:r>
                  <w:t>State</w:t>
                </w:r>
              </w:smartTag>
            </w:smartTag>
            <w:r>
              <w:t xml:space="preserve"> is saved for the field.  Disabling the </w:t>
            </w:r>
            <w:smartTag w:uri="urn:schemas-microsoft-com:office:smarttags" w:element="place">
              <w:smartTag w:uri="urn:schemas-microsoft-com:office:smarttags" w:element="PlaceName">
                <w:r>
                  <w:t>View</w:t>
                </w:r>
              </w:smartTag>
              <w:r>
                <w:t xml:space="preserve"> </w:t>
              </w:r>
              <w:smartTag w:uri="urn:schemas-microsoft-com:office:smarttags" w:element="PlaceType">
                <w:r>
                  <w:t>State</w:t>
                </w:r>
              </w:smartTag>
            </w:smartTag>
            <w:r>
              <w:t xml:space="preserve"> will improve run-time performance but no data will be retained when the application user moves from page to page.</w:t>
            </w:r>
          </w:p>
          <w:tbl>
            <w:tblPr>
              <w:tblW w:w="0" w:type="auto"/>
              <w:tblLook w:val="00A0" w:firstRow="1" w:lastRow="0" w:firstColumn="1" w:lastColumn="0" w:noHBand="0" w:noVBand="0"/>
            </w:tblPr>
            <w:tblGrid>
              <w:gridCol w:w="839"/>
              <w:gridCol w:w="5670"/>
            </w:tblGrid>
            <w:tr w:rsidR="004C3903" w:rsidRPr="002D6558" w:rsidTr="00FD5870">
              <w:tc>
                <w:tcPr>
                  <w:tcW w:w="839" w:type="dxa"/>
                  <w:tcBorders>
                    <w:top w:val="nil"/>
                    <w:left w:val="nil"/>
                    <w:bottom w:val="nil"/>
                    <w:right w:val="nil"/>
                  </w:tcBorders>
                  <w:shd w:val="clear" w:color="auto" w:fill="auto"/>
                </w:tcPr>
                <w:p w:rsidR="004C3903" w:rsidRPr="002D6558" w:rsidRDefault="004C3903" w:rsidP="00FD5870">
                  <w:r w:rsidRPr="002D6558">
                    <w:t>True</w:t>
                  </w:r>
                </w:p>
              </w:tc>
              <w:tc>
                <w:tcPr>
                  <w:tcW w:w="5670" w:type="dxa"/>
                  <w:tcBorders>
                    <w:top w:val="nil"/>
                    <w:left w:val="nil"/>
                    <w:bottom w:val="nil"/>
                    <w:right w:val="nil"/>
                  </w:tcBorders>
                  <w:shd w:val="clear" w:color="auto" w:fill="auto"/>
                </w:tcPr>
                <w:p w:rsidR="004C3903" w:rsidRPr="002D6558" w:rsidRDefault="004C3903" w:rsidP="00FD5870">
                  <w:r>
                    <w:t>View State saving is enabled.</w:t>
                  </w:r>
                </w:p>
              </w:tc>
            </w:tr>
            <w:tr w:rsidR="004C3903" w:rsidRPr="002D6558" w:rsidTr="00FD5870">
              <w:tc>
                <w:tcPr>
                  <w:tcW w:w="839" w:type="dxa"/>
                  <w:tcBorders>
                    <w:top w:val="nil"/>
                    <w:left w:val="nil"/>
                    <w:bottom w:val="nil"/>
                    <w:right w:val="nil"/>
                  </w:tcBorders>
                  <w:shd w:val="clear" w:color="auto" w:fill="auto"/>
                </w:tcPr>
                <w:p w:rsidR="004C3903" w:rsidRPr="002D6558" w:rsidRDefault="004C3903" w:rsidP="00FD5870">
                  <w:r w:rsidRPr="002D6558">
                    <w:t>False</w:t>
                  </w:r>
                </w:p>
              </w:tc>
              <w:tc>
                <w:tcPr>
                  <w:tcW w:w="5670" w:type="dxa"/>
                  <w:tcBorders>
                    <w:top w:val="nil"/>
                    <w:left w:val="nil"/>
                    <w:bottom w:val="nil"/>
                    <w:right w:val="nil"/>
                  </w:tcBorders>
                  <w:shd w:val="clear" w:color="auto" w:fill="auto"/>
                </w:tcPr>
                <w:p w:rsidR="004C3903" w:rsidRPr="002D6558" w:rsidRDefault="004C3903" w:rsidP="00FD5870">
                  <w:r>
                    <w:t>View State saving is not enabled.</w:t>
                  </w:r>
                </w:p>
              </w:tc>
            </w:tr>
          </w:tbl>
          <w:p w:rsidR="004C3903" w:rsidRPr="00D30585" w:rsidRDefault="004C3903" w:rsidP="00FD5870"/>
        </w:tc>
      </w:tr>
      <w:tr w:rsidR="004C3903"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2D6558" w:rsidRDefault="004C3903" w:rsidP="00FD5870">
            <w:proofErr w:type="spellStart"/>
            <w:r w:rsidRPr="002D6558">
              <w:t>MaxLength</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Default="004C3903" w:rsidP="00FD5870">
            <w:r w:rsidRPr="002D6558">
              <w:fldChar w:fldCharType="begin"/>
            </w:r>
            <w:r w:rsidRPr="002D6558">
              <w:instrText>xe "</w:instrText>
            </w:r>
            <w:r>
              <w:instrText>Properties</w:instrText>
            </w:r>
            <w:r w:rsidRPr="002D6558">
              <w:instrText>:FieldValue tag:MaxLength"</w:instrText>
            </w:r>
            <w:r w:rsidRPr="002D6558">
              <w:fldChar w:fldCharType="end"/>
            </w:r>
            <w:r w:rsidRPr="002D6558">
              <w:fldChar w:fldCharType="begin"/>
            </w:r>
            <w:r w:rsidRPr="002D6558">
              <w:instrText xml:space="preserve">xe "MaxLength </w:instrText>
            </w:r>
            <w:r>
              <w:instrText>property</w:instrText>
            </w:r>
            <w:r w:rsidRPr="002D6558">
              <w:instrText>"</w:instrText>
            </w:r>
            <w:r w:rsidRPr="002D6558">
              <w:fldChar w:fldCharType="end"/>
            </w:r>
            <w:r w:rsidRPr="002D6558">
              <w:fldChar w:fldCharType="begin"/>
            </w:r>
            <w:r w:rsidRPr="002D6558">
              <w:instrText xml:space="preserve">xe "FieldValue tag:MaxLength </w:instrText>
            </w:r>
            <w:r>
              <w:instrText>property</w:instrText>
            </w:r>
            <w:r w:rsidRPr="002D6558">
              <w:instrText>"</w:instrText>
            </w:r>
            <w:r w:rsidRPr="002D6558">
              <w:fldChar w:fldCharType="end"/>
            </w:r>
            <w:r>
              <w:t>S</w:t>
            </w:r>
            <w:r w:rsidRPr="002D6558">
              <w:t xml:space="preserve">pecifies the maximum number of characters </w:t>
            </w:r>
            <w:r>
              <w:t xml:space="preserve">(maximum length) </w:t>
            </w:r>
            <w:r w:rsidRPr="002D6558">
              <w:t xml:space="preserve">that can be entered in a </w:t>
            </w:r>
            <w:r>
              <w:t xml:space="preserve">single line </w:t>
            </w:r>
            <w:r w:rsidRPr="002D6558">
              <w:t>text box</w:t>
            </w:r>
            <w:r>
              <w:t xml:space="preserve"> control</w:t>
            </w:r>
            <w:r w:rsidRPr="002D6558">
              <w:t>.</w:t>
            </w:r>
            <w:r>
              <w:t xml:space="preserve">  Note: </w:t>
            </w:r>
            <w:proofErr w:type="spellStart"/>
            <w:r>
              <w:t>MaxLength</w:t>
            </w:r>
            <w:proofErr w:type="spellEnd"/>
            <w:r>
              <w:t xml:space="preserve"> works only for single-line and password text boxes; it does not work when </w:t>
            </w:r>
            <w:proofErr w:type="spellStart"/>
            <w:r>
              <w:t>TextMode</w:t>
            </w:r>
            <w:proofErr w:type="spellEnd"/>
            <w:r>
              <w:t xml:space="preserve"> is ‘Multiline’.</w:t>
            </w:r>
          </w:p>
          <w:tbl>
            <w:tblPr>
              <w:tblW w:w="6341" w:type="dxa"/>
              <w:tblLook w:val="00A0" w:firstRow="1" w:lastRow="0" w:firstColumn="1" w:lastColumn="0" w:noHBand="0" w:noVBand="0"/>
            </w:tblPr>
            <w:tblGrid>
              <w:gridCol w:w="1273"/>
              <w:gridCol w:w="5068"/>
            </w:tblGrid>
            <w:tr w:rsidR="004C3903" w:rsidRPr="002D6558" w:rsidTr="00FD5870">
              <w:tc>
                <w:tcPr>
                  <w:tcW w:w="1273" w:type="dxa"/>
                  <w:tcBorders>
                    <w:top w:val="nil"/>
                    <w:left w:val="nil"/>
                    <w:bottom w:val="nil"/>
                    <w:right w:val="nil"/>
                  </w:tcBorders>
                  <w:shd w:val="clear" w:color="auto" w:fill="auto"/>
                </w:tcPr>
                <w:p w:rsidR="004C3903" w:rsidRPr="002D6558" w:rsidRDefault="004C3903" w:rsidP="00FD5870">
                  <w:r>
                    <w:t>Applies To</w:t>
                  </w:r>
                </w:p>
              </w:tc>
              <w:tc>
                <w:tcPr>
                  <w:tcW w:w="5068" w:type="dxa"/>
                  <w:tcBorders>
                    <w:top w:val="nil"/>
                    <w:left w:val="nil"/>
                    <w:bottom w:val="nil"/>
                    <w:right w:val="nil"/>
                  </w:tcBorders>
                  <w:shd w:val="clear" w:color="auto" w:fill="auto"/>
                </w:tcPr>
                <w:p w:rsidR="004C3903" w:rsidRPr="002D6558" w:rsidRDefault="004C3903" w:rsidP="00FD5870">
                  <w:r>
                    <w:t>Text Box</w:t>
                  </w:r>
                </w:p>
              </w:tc>
            </w:tr>
          </w:tbl>
          <w:p w:rsidR="004C3903" w:rsidRPr="002D6558" w:rsidRDefault="004C3903" w:rsidP="00FD5870"/>
        </w:tc>
      </w:tr>
      <w:tr w:rsidR="004C3903"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2D6558" w:rsidRDefault="004C3903" w:rsidP="00FD5870">
            <w:r w:rsidRPr="002D6558">
              <w:t>Rows</w:t>
            </w:r>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Default="004C3903" w:rsidP="00FD5870">
            <w:r w:rsidRPr="002D6558">
              <w:fldChar w:fldCharType="begin"/>
            </w:r>
            <w:r w:rsidRPr="002D6558">
              <w:instrText>xe "</w:instrText>
            </w:r>
            <w:r>
              <w:instrText>Properties</w:instrText>
            </w:r>
            <w:r w:rsidRPr="002D6558">
              <w:instrText>:FieldValue tag:Rows"</w:instrText>
            </w:r>
            <w:r w:rsidRPr="002D6558">
              <w:fldChar w:fldCharType="end"/>
            </w:r>
            <w:r w:rsidRPr="002D6558">
              <w:fldChar w:fldCharType="begin"/>
            </w:r>
            <w:r w:rsidRPr="002D6558">
              <w:instrText xml:space="preserve">xe "Rows </w:instrText>
            </w:r>
            <w:r>
              <w:instrText>property</w:instrText>
            </w:r>
            <w:r w:rsidRPr="002D6558">
              <w:instrText>"</w:instrText>
            </w:r>
            <w:r w:rsidRPr="002D6558">
              <w:fldChar w:fldCharType="end"/>
            </w:r>
            <w:r w:rsidRPr="002D6558">
              <w:fldChar w:fldCharType="begin"/>
            </w:r>
            <w:r w:rsidRPr="002D6558">
              <w:instrText xml:space="preserve">xe "FieldValue tag:Rows </w:instrText>
            </w:r>
            <w:r>
              <w:instrText>property</w:instrText>
            </w:r>
            <w:r w:rsidRPr="002D6558">
              <w:instrText>"</w:instrText>
            </w:r>
            <w:r w:rsidRPr="002D6558">
              <w:fldChar w:fldCharType="end"/>
            </w:r>
            <w:r w:rsidRPr="002D6558">
              <w:t xml:space="preserve">Specifies the number of rows when </w:t>
            </w:r>
            <w:r>
              <w:t xml:space="preserve">multi-line text box is selected via the </w:t>
            </w:r>
            <w:proofErr w:type="spellStart"/>
            <w:r>
              <w:t>TextMode</w:t>
            </w:r>
            <w:proofErr w:type="spellEnd"/>
            <w:r>
              <w:t xml:space="preserve"> property.</w:t>
            </w:r>
          </w:p>
          <w:tbl>
            <w:tblPr>
              <w:tblW w:w="6341" w:type="dxa"/>
              <w:tblLook w:val="00A0" w:firstRow="1" w:lastRow="0" w:firstColumn="1" w:lastColumn="0" w:noHBand="0" w:noVBand="0"/>
            </w:tblPr>
            <w:tblGrid>
              <w:gridCol w:w="1273"/>
              <w:gridCol w:w="5068"/>
            </w:tblGrid>
            <w:tr w:rsidR="004C3903" w:rsidRPr="002D6558" w:rsidTr="00FD5870">
              <w:tc>
                <w:tcPr>
                  <w:tcW w:w="1273" w:type="dxa"/>
                  <w:tcBorders>
                    <w:top w:val="nil"/>
                    <w:left w:val="nil"/>
                    <w:bottom w:val="nil"/>
                    <w:right w:val="nil"/>
                  </w:tcBorders>
                  <w:shd w:val="clear" w:color="auto" w:fill="auto"/>
                </w:tcPr>
                <w:p w:rsidR="004C3903" w:rsidRPr="002D6558" w:rsidRDefault="004C3903" w:rsidP="00FD5870">
                  <w:r>
                    <w:t>Applies To</w:t>
                  </w:r>
                </w:p>
              </w:tc>
              <w:tc>
                <w:tcPr>
                  <w:tcW w:w="5068" w:type="dxa"/>
                  <w:tcBorders>
                    <w:top w:val="nil"/>
                    <w:left w:val="nil"/>
                    <w:bottom w:val="nil"/>
                    <w:right w:val="nil"/>
                  </w:tcBorders>
                  <w:shd w:val="clear" w:color="auto" w:fill="auto"/>
                </w:tcPr>
                <w:p w:rsidR="004C3903" w:rsidRPr="002D6558" w:rsidRDefault="004C3903" w:rsidP="00FD5870">
                  <w:r>
                    <w:t>Text Box</w:t>
                  </w:r>
                </w:p>
              </w:tc>
            </w:tr>
          </w:tbl>
          <w:p w:rsidR="004C3903" w:rsidRPr="002D6558" w:rsidRDefault="004C3903" w:rsidP="00FD5870"/>
        </w:tc>
      </w:tr>
      <w:tr w:rsidR="004C3903"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4C3903" w:rsidRPr="002D6558" w:rsidRDefault="004C3903" w:rsidP="00FD5870">
            <w:proofErr w:type="spellStart"/>
            <w:r w:rsidRPr="002D6558">
              <w:lastRenderedPageBreak/>
              <w:t>TextMode</w:t>
            </w:r>
            <w:proofErr w:type="spellEnd"/>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4C3903" w:rsidRDefault="004C3903" w:rsidP="00FD5870">
            <w:r w:rsidRPr="002D6558">
              <w:fldChar w:fldCharType="begin"/>
            </w:r>
            <w:r w:rsidRPr="002D6558">
              <w:instrText>xe "</w:instrText>
            </w:r>
            <w:r>
              <w:instrText>Properties</w:instrText>
            </w:r>
            <w:r w:rsidRPr="002D6558">
              <w:instrText>:FieldValue tag:TextMode"</w:instrText>
            </w:r>
            <w:r w:rsidRPr="002D6558">
              <w:fldChar w:fldCharType="end"/>
            </w:r>
            <w:r w:rsidRPr="002D6558">
              <w:fldChar w:fldCharType="begin"/>
            </w:r>
            <w:r w:rsidRPr="002D6558">
              <w:instrText xml:space="preserve">xe "TextMode </w:instrText>
            </w:r>
            <w:r>
              <w:instrText>property</w:instrText>
            </w:r>
            <w:r w:rsidRPr="002D6558">
              <w:instrText>"</w:instrText>
            </w:r>
            <w:r w:rsidRPr="002D6558">
              <w:fldChar w:fldCharType="end"/>
            </w:r>
            <w:r w:rsidRPr="002D6558">
              <w:fldChar w:fldCharType="begin"/>
            </w:r>
            <w:r w:rsidRPr="002D6558">
              <w:instrText xml:space="preserve">xe "FieldValue tag:TextMode </w:instrText>
            </w:r>
            <w:r>
              <w:instrText>property</w:instrText>
            </w:r>
            <w:r w:rsidRPr="002D6558">
              <w:instrText>"</w:instrText>
            </w:r>
            <w:r w:rsidRPr="002D6558">
              <w:fldChar w:fldCharType="end"/>
            </w:r>
            <w:r w:rsidRPr="002D6558">
              <w:t xml:space="preserve">Specifies whether a </w:t>
            </w:r>
            <w:r>
              <w:t>password</w:t>
            </w:r>
            <w:r w:rsidRPr="002D6558">
              <w:t xml:space="preserve"> or multi-line </w:t>
            </w:r>
            <w:r>
              <w:t xml:space="preserve">text box </w:t>
            </w:r>
            <w:r w:rsidRPr="002D6558">
              <w:t xml:space="preserve">control is </w:t>
            </w:r>
            <w:r>
              <w:t>created</w:t>
            </w:r>
            <w:r w:rsidRPr="002D6558">
              <w:t>.</w:t>
            </w:r>
          </w:p>
          <w:tbl>
            <w:tblPr>
              <w:tblW w:w="6409" w:type="dxa"/>
              <w:tblLook w:val="00A0" w:firstRow="1" w:lastRow="0" w:firstColumn="1" w:lastColumn="0" w:noHBand="0" w:noVBand="0"/>
            </w:tblPr>
            <w:tblGrid>
              <w:gridCol w:w="1186"/>
              <w:gridCol w:w="5223"/>
            </w:tblGrid>
            <w:tr w:rsidR="004C3903" w:rsidRPr="002D6558" w:rsidTr="00FD5870">
              <w:tc>
                <w:tcPr>
                  <w:tcW w:w="1186" w:type="dxa"/>
                  <w:tcBorders>
                    <w:top w:val="nil"/>
                    <w:left w:val="nil"/>
                    <w:bottom w:val="nil"/>
                    <w:right w:val="nil"/>
                  </w:tcBorders>
                  <w:shd w:val="clear" w:color="auto" w:fill="auto"/>
                </w:tcPr>
                <w:p w:rsidR="004C3903" w:rsidRPr="002D6558" w:rsidRDefault="004C3903" w:rsidP="00FD5870">
                  <w:r>
                    <w:t>Password</w:t>
                  </w:r>
                </w:p>
              </w:tc>
              <w:tc>
                <w:tcPr>
                  <w:tcW w:w="5223" w:type="dxa"/>
                  <w:tcBorders>
                    <w:top w:val="nil"/>
                    <w:left w:val="nil"/>
                    <w:bottom w:val="nil"/>
                    <w:right w:val="nil"/>
                  </w:tcBorders>
                  <w:shd w:val="clear" w:color="auto" w:fill="auto"/>
                </w:tcPr>
                <w:p w:rsidR="004C3903" w:rsidRPr="002D6558" w:rsidRDefault="004C3903" w:rsidP="00FD5870">
                  <w:r>
                    <w:t>Designates the field as a password field.  Asterisks are displayed instead of the text content of the field.</w:t>
                  </w:r>
                </w:p>
              </w:tc>
            </w:tr>
            <w:tr w:rsidR="004C3903" w:rsidRPr="002D6558" w:rsidTr="00FD5870">
              <w:tc>
                <w:tcPr>
                  <w:tcW w:w="1186" w:type="dxa"/>
                  <w:tcBorders>
                    <w:top w:val="nil"/>
                    <w:left w:val="nil"/>
                    <w:bottom w:val="nil"/>
                    <w:right w:val="nil"/>
                  </w:tcBorders>
                  <w:shd w:val="clear" w:color="auto" w:fill="auto"/>
                </w:tcPr>
                <w:p w:rsidR="004C3903" w:rsidRPr="002E0FFC" w:rsidRDefault="004C3903" w:rsidP="00FD5870">
                  <w:r>
                    <w:t>Multiline</w:t>
                  </w:r>
                </w:p>
              </w:tc>
              <w:tc>
                <w:tcPr>
                  <w:tcW w:w="5223" w:type="dxa"/>
                  <w:tcBorders>
                    <w:top w:val="nil"/>
                    <w:left w:val="nil"/>
                    <w:bottom w:val="nil"/>
                    <w:right w:val="nil"/>
                  </w:tcBorders>
                  <w:shd w:val="clear" w:color="auto" w:fill="auto"/>
                </w:tcPr>
                <w:p w:rsidR="004C3903" w:rsidRPr="002D6558" w:rsidRDefault="004C3903" w:rsidP="00FD5870">
                  <w:r>
                    <w:t>The field is a multi-line field and permits multi-line input.</w:t>
                  </w:r>
                </w:p>
              </w:tc>
            </w:tr>
          </w:tbl>
          <w:p w:rsidR="004C3903" w:rsidRDefault="004C3903" w:rsidP="00FD5870">
            <w:r>
              <w:t xml:space="preserve">If you wish a single line text box to be displayed – the most common case – then omit the </w:t>
            </w:r>
            <w:proofErr w:type="spellStart"/>
            <w:r>
              <w:t>TextMode</w:t>
            </w:r>
            <w:proofErr w:type="spellEnd"/>
            <w:r>
              <w:t xml:space="preserve"> property.  The default is a single-line text box when the </w:t>
            </w:r>
            <w:proofErr w:type="spellStart"/>
            <w:r>
              <w:t>TextMode</w:t>
            </w:r>
            <w:proofErr w:type="spellEnd"/>
            <w:r>
              <w:t xml:space="preserve"> property is not set.</w:t>
            </w:r>
          </w:p>
          <w:p w:rsidR="004C3903" w:rsidRPr="00552491" w:rsidRDefault="004C3903" w:rsidP="00FD5870">
            <w:pPr>
              <w:rPr>
                <w:b/>
              </w:rPr>
            </w:pPr>
            <w:r w:rsidRPr="00552491">
              <w:rPr>
                <w:b/>
              </w:rPr>
              <w:t xml:space="preserve">Password </w:t>
            </w:r>
            <w:r>
              <w:rPr>
                <w:b/>
              </w:rPr>
              <w:t xml:space="preserve">text </w:t>
            </w:r>
            <w:r w:rsidRPr="00552491">
              <w:rPr>
                <w:b/>
              </w:rPr>
              <w:t>mode</w:t>
            </w:r>
          </w:p>
          <w:p w:rsidR="004C3903" w:rsidRDefault="004C3903" w:rsidP="00FD5870">
            <w:r>
              <w:t>Iron Speed Designer automatically (1) sets the control’s Text Mode property to Password and (2) sets the field validation type to Password if Iron Speed Designer detects that the underlying database field type is of ‘password’ or has ‘password’ in the field name.  Note that the .NET control’s Text Mode property and the Iron Speed Designer field validation type are two separate properties that can be controlled independently in Iron Speed Designer.</w:t>
            </w:r>
          </w:p>
          <w:p w:rsidR="004C3903" w:rsidRDefault="004C3903" w:rsidP="00FD5870">
            <w:r>
              <w:t>When the Password text mode is enabled for the underlying .NET control, the text box will be blank even though there may be underlying data in the database.  Also, the control’s value cannot be pre-set.  (These are .NET text box control behaviors.)  If the application user does not enter a value into the text box, the data remains unchanged in the database when the record is saved.  If the application user enters a value into the text box, the new value is stored in the database when the record is saved, overwriting the previous value, if any.  (These are behaviors of your application.)</w:t>
            </w:r>
          </w:p>
          <w:p w:rsidR="004C3903" w:rsidRDefault="004C3903" w:rsidP="00FD5870">
            <w:r>
              <w:t>A problem can occur on Edit Record and Edit Table pages if your password field is required, as can arise if your underlying database field requires a value (i.e., is ‘not NULL’).  The ‘missing value’ error will be displayed if your user saves the record leaving the password field empty (unchanged), i.e., a new value is not entered into the blank password control).  To avoid this, set the displayed field control to ‘not required’ via the Property Sheet so the validation error message is not displayed if your application user leaves the password value unchanged.</w:t>
            </w:r>
          </w:p>
          <w:p w:rsidR="004C3903" w:rsidRDefault="004C3903" w:rsidP="00FD5870">
            <w:r>
              <w:t>To display the actual contents of a password field in the text box, such as on an Edit Record page, set the Text Mode to Single Line.  (Note: asterisks may be displayed if the field validation type is also set to Password.)</w:t>
            </w:r>
          </w:p>
          <w:tbl>
            <w:tblPr>
              <w:tblW w:w="6341" w:type="dxa"/>
              <w:tblLook w:val="00A0" w:firstRow="1" w:lastRow="0" w:firstColumn="1" w:lastColumn="0" w:noHBand="0" w:noVBand="0"/>
            </w:tblPr>
            <w:tblGrid>
              <w:gridCol w:w="1273"/>
              <w:gridCol w:w="5068"/>
            </w:tblGrid>
            <w:tr w:rsidR="004C3903" w:rsidRPr="002D6558" w:rsidTr="00FD5870">
              <w:tc>
                <w:tcPr>
                  <w:tcW w:w="1273" w:type="dxa"/>
                  <w:tcBorders>
                    <w:top w:val="nil"/>
                    <w:left w:val="nil"/>
                    <w:bottom w:val="nil"/>
                    <w:right w:val="nil"/>
                  </w:tcBorders>
                  <w:shd w:val="clear" w:color="auto" w:fill="auto"/>
                </w:tcPr>
                <w:p w:rsidR="004C3903" w:rsidRPr="002D6558" w:rsidRDefault="004C3903" w:rsidP="00FD5870">
                  <w:r>
                    <w:t>Applies To</w:t>
                  </w:r>
                </w:p>
              </w:tc>
              <w:tc>
                <w:tcPr>
                  <w:tcW w:w="5068" w:type="dxa"/>
                  <w:tcBorders>
                    <w:top w:val="nil"/>
                    <w:left w:val="nil"/>
                    <w:bottom w:val="nil"/>
                    <w:right w:val="nil"/>
                  </w:tcBorders>
                  <w:shd w:val="clear" w:color="auto" w:fill="auto"/>
                </w:tcPr>
                <w:p w:rsidR="004C3903" w:rsidRPr="002D6558" w:rsidRDefault="004C3903" w:rsidP="00FD5870">
                  <w:r>
                    <w:t>Text Box</w:t>
                  </w:r>
                </w:p>
              </w:tc>
            </w:tr>
          </w:tbl>
          <w:p w:rsidR="004C3903" w:rsidRPr="002D6558" w:rsidRDefault="004C3903" w:rsidP="00FD5870"/>
        </w:tc>
      </w:tr>
      <w:tr w:rsidR="00187BA4"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187BA4" w:rsidRPr="00A84618" w:rsidRDefault="00187BA4" w:rsidP="00FD5870">
            <w:r w:rsidRPr="00A84618">
              <w:lastRenderedPageBreak/>
              <w:t>ToolTip</w:t>
            </w:r>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187BA4" w:rsidRDefault="00187BA4" w:rsidP="00FD5870">
            <w:r w:rsidRPr="00A84618">
              <w:fldChar w:fldCharType="begin"/>
            </w:r>
            <w:r w:rsidRPr="00A84618">
              <w:instrText>xe "</w:instrText>
            </w:r>
            <w:r>
              <w:instrText>Properties</w:instrText>
            </w:r>
            <w:r w:rsidRPr="00A84618">
              <w:instrText>:Button tag:ToolTip"</w:instrText>
            </w:r>
            <w:r w:rsidRPr="00A84618">
              <w:fldChar w:fldCharType="end"/>
            </w:r>
            <w:r w:rsidRPr="00A84618">
              <w:fldChar w:fldCharType="begin"/>
            </w:r>
            <w:r w:rsidRPr="00A84618">
              <w:instrText xml:space="preserve">xe "ToolTip </w:instrText>
            </w:r>
            <w:r>
              <w:instrText>property</w:instrText>
            </w:r>
            <w:r w:rsidRPr="00A84618">
              <w:instrText>"</w:instrText>
            </w:r>
            <w:r w:rsidRPr="00A84618">
              <w:fldChar w:fldCharType="end"/>
            </w:r>
            <w:r w:rsidRPr="00A84618">
              <w:fldChar w:fldCharType="begin"/>
            </w:r>
            <w:r w:rsidRPr="00A84618">
              <w:instrText xml:space="preserve">xe "Button tag:ToolTip </w:instrText>
            </w:r>
            <w:r>
              <w:instrText>property</w:instrText>
            </w:r>
            <w:r w:rsidRPr="00A84618">
              <w:instrText>"</w:instrText>
            </w:r>
            <w:r w:rsidRPr="00A84618">
              <w:fldChar w:fldCharType="end"/>
            </w:r>
            <w:r w:rsidRPr="00A84618">
              <w:t>Pop-up help text displayed when an application user moves their mouse over the button.</w:t>
            </w:r>
          </w:p>
          <w:p w:rsidR="00187BA4" w:rsidRPr="00635303" w:rsidRDefault="00187BA4" w:rsidP="00FD5870">
            <w:r w:rsidRPr="00635303">
              <w:t>Resource File Key</w:t>
            </w:r>
          </w:p>
          <w:p w:rsidR="00187BA4" w:rsidRDefault="00187BA4" w:rsidP="00FD5870">
            <w:r>
              <w:t xml:space="preserve">You can also dynamically fetch a text string from your application’s resource file (RESX) at application run-time by specifying a Resource Key.  This is useful in multi-language applications that have multiple resource files, one for each language.  </w:t>
            </w:r>
            <w:r w:rsidRPr="007255E7">
              <w:t>This permits easy application localization by editing your application’s resource file instead of the application itself.</w:t>
            </w:r>
            <w:r>
              <w:t xml:space="preserve">  Specify the Resource Key in curly braces, e.g.:</w:t>
            </w:r>
          </w:p>
          <w:p w:rsidR="00187BA4" w:rsidRPr="00A84618" w:rsidRDefault="00187BA4" w:rsidP="00FD5870">
            <w:r>
              <w:t>{</w:t>
            </w:r>
            <w:proofErr w:type="spellStart"/>
            <w:r>
              <w:t>Txt:MyTextString</w:t>
            </w:r>
            <w:proofErr w:type="spellEnd"/>
            <w:r>
              <w:t>}</w:t>
            </w:r>
          </w:p>
        </w:tc>
      </w:tr>
      <w:tr w:rsidR="00187BA4" w:rsidRPr="002D6558" w:rsidTr="00187BA4">
        <w:tblPrEx>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ook w:val="0000" w:firstRow="0" w:lastRow="0" w:firstColumn="0" w:lastColumn="0" w:noHBand="0" w:noVBand="0"/>
        </w:tblPrEx>
        <w:trPr>
          <w:cantSplit/>
        </w:trPr>
        <w:tc>
          <w:tcPr>
            <w:tcW w:w="2006" w:type="dxa"/>
            <w:tcBorders>
              <w:top w:val="single" w:sz="18" w:space="0" w:color="FFFFFF"/>
              <w:left w:val="single" w:sz="18" w:space="0" w:color="FFFFFF"/>
              <w:bottom w:val="single" w:sz="18" w:space="0" w:color="FFFFFF"/>
              <w:right w:val="single" w:sz="18" w:space="0" w:color="FFFFFF"/>
            </w:tcBorders>
            <w:shd w:val="clear" w:color="auto" w:fill="E0E0E0"/>
          </w:tcPr>
          <w:p w:rsidR="00187BA4" w:rsidRPr="002D6558" w:rsidRDefault="00187BA4" w:rsidP="00FD5870">
            <w:r>
              <w:t>Visible</w:t>
            </w:r>
          </w:p>
        </w:tc>
        <w:tc>
          <w:tcPr>
            <w:tcW w:w="7938" w:type="dxa"/>
            <w:tcBorders>
              <w:top w:val="single" w:sz="18" w:space="0" w:color="FFFFFF"/>
              <w:left w:val="single" w:sz="18" w:space="0" w:color="FFFFFF"/>
              <w:bottom w:val="single" w:sz="18" w:space="0" w:color="FFFFFF"/>
              <w:right w:val="single" w:sz="18" w:space="0" w:color="FFFFFF"/>
            </w:tcBorders>
            <w:shd w:val="clear" w:color="auto" w:fill="E0E0E0"/>
          </w:tcPr>
          <w:p w:rsidR="00187BA4" w:rsidRDefault="00187BA4" w:rsidP="00FD5870">
            <w:r w:rsidRPr="002D6558">
              <w:fldChar w:fldCharType="begin"/>
            </w:r>
            <w:r w:rsidRPr="002D6558">
              <w:instrText>xe "</w:instrText>
            </w:r>
            <w:r>
              <w:instrText>Properties</w:instrText>
            </w:r>
            <w:r w:rsidRPr="002D6558">
              <w:instrText>:FieldValue tag:</w:instrText>
            </w:r>
            <w:r>
              <w:instrText>Visible</w:instrText>
            </w:r>
            <w:r w:rsidRPr="002D6558">
              <w:instrText>"</w:instrText>
            </w:r>
            <w:r w:rsidRPr="002D6558">
              <w:fldChar w:fldCharType="end"/>
            </w:r>
            <w:r w:rsidRPr="002D6558">
              <w:fldChar w:fldCharType="begin"/>
            </w:r>
            <w:r w:rsidRPr="002D6558">
              <w:instrText>xe "</w:instrText>
            </w:r>
            <w:r>
              <w:instrText>Visible</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Visible</w:instrText>
            </w:r>
            <w:r w:rsidRPr="002D6558">
              <w:instrText xml:space="preserve"> </w:instrText>
            </w:r>
            <w:r>
              <w:instrText>property</w:instrText>
            </w:r>
            <w:r w:rsidRPr="002D6558">
              <w:instrText>"</w:instrText>
            </w:r>
            <w:r w:rsidRPr="002D6558">
              <w:fldChar w:fldCharType="end"/>
            </w:r>
          </w:p>
          <w:tbl>
            <w:tblPr>
              <w:tblW w:w="6040" w:type="dxa"/>
              <w:tblLook w:val="00A0" w:firstRow="1" w:lastRow="0" w:firstColumn="1" w:lastColumn="0" w:noHBand="0" w:noVBand="0"/>
            </w:tblPr>
            <w:tblGrid>
              <w:gridCol w:w="817"/>
              <w:gridCol w:w="5223"/>
            </w:tblGrid>
            <w:tr w:rsidR="00187BA4" w:rsidRPr="002D6558" w:rsidTr="00FD5870">
              <w:tc>
                <w:tcPr>
                  <w:tcW w:w="817" w:type="dxa"/>
                  <w:tcBorders>
                    <w:top w:val="nil"/>
                    <w:left w:val="nil"/>
                    <w:bottom w:val="nil"/>
                    <w:right w:val="nil"/>
                  </w:tcBorders>
                  <w:shd w:val="clear" w:color="auto" w:fill="auto"/>
                </w:tcPr>
                <w:p w:rsidR="00187BA4" w:rsidRPr="002D6558" w:rsidRDefault="00187BA4" w:rsidP="00FD5870">
                  <w:r>
                    <w:t>True</w:t>
                  </w:r>
                </w:p>
              </w:tc>
              <w:tc>
                <w:tcPr>
                  <w:tcW w:w="5223" w:type="dxa"/>
                  <w:tcBorders>
                    <w:top w:val="nil"/>
                    <w:left w:val="nil"/>
                    <w:bottom w:val="nil"/>
                    <w:right w:val="nil"/>
                  </w:tcBorders>
                  <w:shd w:val="clear" w:color="auto" w:fill="auto"/>
                </w:tcPr>
                <w:p w:rsidR="00187BA4" w:rsidRPr="002D6558" w:rsidRDefault="00187BA4" w:rsidP="00FD5870">
                  <w:r>
                    <w:t>The field is visible (displayed).</w:t>
                  </w:r>
                </w:p>
              </w:tc>
            </w:tr>
            <w:tr w:rsidR="00187BA4" w:rsidRPr="002D6558" w:rsidTr="00FD5870">
              <w:tc>
                <w:tcPr>
                  <w:tcW w:w="817" w:type="dxa"/>
                  <w:tcBorders>
                    <w:top w:val="nil"/>
                    <w:left w:val="nil"/>
                    <w:bottom w:val="nil"/>
                    <w:right w:val="nil"/>
                  </w:tcBorders>
                  <w:shd w:val="clear" w:color="auto" w:fill="auto"/>
                </w:tcPr>
                <w:p w:rsidR="00187BA4" w:rsidRPr="002E0FFC" w:rsidRDefault="00187BA4" w:rsidP="00FD5870">
                  <w:r>
                    <w:t>False</w:t>
                  </w:r>
                </w:p>
              </w:tc>
              <w:tc>
                <w:tcPr>
                  <w:tcW w:w="5223" w:type="dxa"/>
                  <w:tcBorders>
                    <w:top w:val="nil"/>
                    <w:left w:val="nil"/>
                    <w:bottom w:val="nil"/>
                    <w:right w:val="nil"/>
                  </w:tcBorders>
                  <w:shd w:val="clear" w:color="auto" w:fill="auto"/>
                </w:tcPr>
                <w:p w:rsidR="00187BA4" w:rsidRPr="002D6558" w:rsidRDefault="00187BA4" w:rsidP="00FD5870">
                  <w:r>
                    <w:t>The field is invisible (not displayed).</w:t>
                  </w:r>
                </w:p>
              </w:tc>
            </w:tr>
          </w:tbl>
          <w:p w:rsidR="00187BA4" w:rsidRDefault="00187BA4" w:rsidP="00FD5870"/>
          <w:tbl>
            <w:tblPr>
              <w:tblW w:w="6341" w:type="dxa"/>
              <w:tblLook w:val="00A0" w:firstRow="1" w:lastRow="0" w:firstColumn="1" w:lastColumn="0" w:noHBand="0" w:noVBand="0"/>
            </w:tblPr>
            <w:tblGrid>
              <w:gridCol w:w="1273"/>
              <w:gridCol w:w="5068"/>
            </w:tblGrid>
            <w:tr w:rsidR="00187BA4" w:rsidRPr="002D6558" w:rsidTr="00FD5870">
              <w:tc>
                <w:tcPr>
                  <w:tcW w:w="1273" w:type="dxa"/>
                  <w:tcBorders>
                    <w:top w:val="nil"/>
                    <w:left w:val="nil"/>
                    <w:bottom w:val="nil"/>
                    <w:right w:val="nil"/>
                  </w:tcBorders>
                  <w:shd w:val="clear" w:color="auto" w:fill="auto"/>
                </w:tcPr>
                <w:p w:rsidR="00187BA4" w:rsidRPr="002D6558" w:rsidRDefault="00187BA4" w:rsidP="00FD5870">
                  <w:r>
                    <w:t>Applies To</w:t>
                  </w:r>
                </w:p>
              </w:tc>
              <w:tc>
                <w:tcPr>
                  <w:tcW w:w="5068" w:type="dxa"/>
                  <w:tcBorders>
                    <w:top w:val="nil"/>
                    <w:left w:val="nil"/>
                    <w:bottom w:val="nil"/>
                    <w:right w:val="nil"/>
                  </w:tcBorders>
                  <w:shd w:val="clear" w:color="auto" w:fill="auto"/>
                </w:tcPr>
                <w:p w:rsidR="00187BA4" w:rsidRPr="002D6558" w:rsidRDefault="00187BA4" w:rsidP="00FD5870">
                  <w:r>
                    <w:t>Text Box</w:t>
                  </w:r>
                </w:p>
              </w:tc>
            </w:tr>
          </w:tbl>
          <w:p w:rsidR="00187BA4" w:rsidRPr="002D6558" w:rsidRDefault="00187BA4" w:rsidP="00FD5870"/>
        </w:tc>
      </w:tr>
    </w:tbl>
    <w:p w:rsidR="00D354A5" w:rsidRDefault="00D354A5" w:rsidP="00D354A5">
      <w:pPr>
        <w:pStyle w:val="Heading5"/>
      </w:pPr>
      <w:bookmarkStart w:id="119" w:name="_Ref256159997"/>
      <w:r>
        <w:t>Layout properties (ASP.NET)</w:t>
      </w:r>
      <w:bookmarkEnd w:id="119"/>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762"/>
        <w:gridCol w:w="7508"/>
      </w:tblGrid>
      <w:tr w:rsidR="00D354A5" w:rsidTr="00FD5870">
        <w:trPr>
          <w:tblHeader/>
        </w:trPr>
        <w:tc>
          <w:tcPr>
            <w:tcW w:w="1762"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7508"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935B82" w:rsidTr="00FD5870">
        <w:tc>
          <w:tcPr>
            <w:tcW w:w="17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935B82" w:rsidRDefault="00D354A5" w:rsidP="00FD5870">
            <w:r w:rsidRPr="00935B82">
              <w:t>Height</w:t>
            </w:r>
          </w:p>
        </w:tc>
        <w:tc>
          <w:tcPr>
            <w:tcW w:w="7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935B82">
              <w:fldChar w:fldCharType="begin"/>
            </w:r>
            <w:r w:rsidRPr="00935B82">
              <w:instrText>xe "Height:Image tag"</w:instrText>
            </w:r>
            <w:r w:rsidRPr="00935B82">
              <w:fldChar w:fldCharType="end"/>
            </w:r>
            <w:r w:rsidRPr="00935B82">
              <w:fldChar w:fldCharType="begin"/>
            </w:r>
            <w:r w:rsidRPr="00935B82">
              <w:instrText>xe "</w:instrText>
            </w:r>
            <w:r>
              <w:instrText>Properties</w:instrText>
            </w:r>
            <w:r w:rsidRPr="00935B82">
              <w:instrText>:Image tag:Height"</w:instrText>
            </w:r>
            <w:r w:rsidRPr="00935B82">
              <w:fldChar w:fldCharType="end"/>
            </w:r>
            <w:r w:rsidRPr="00935B82">
              <w:fldChar w:fldCharType="begin"/>
            </w:r>
            <w:r w:rsidRPr="00935B82">
              <w:instrText xml:space="preserve">xe "Height </w:instrText>
            </w:r>
            <w:r>
              <w:instrText>property</w:instrText>
            </w:r>
            <w:r w:rsidRPr="00935B82">
              <w:instrText>"</w:instrText>
            </w:r>
            <w:r w:rsidRPr="00935B82">
              <w:fldChar w:fldCharType="end"/>
            </w:r>
            <w:r w:rsidRPr="00935B82">
              <w:fldChar w:fldCharType="begin"/>
            </w:r>
            <w:r w:rsidRPr="00935B82">
              <w:instrText xml:space="preserve">xe "Image tag:Height </w:instrText>
            </w:r>
            <w:r>
              <w:instrText>property</w:instrText>
            </w:r>
            <w:r w:rsidRPr="00935B82">
              <w:instrText>"</w:instrText>
            </w:r>
            <w:r w:rsidRPr="00935B82">
              <w:fldChar w:fldCharType="end"/>
            </w:r>
            <w:r w:rsidRPr="00935B82">
              <w:t xml:space="preserve">The height of </w:t>
            </w:r>
            <w:r>
              <w:t>an</w:t>
            </w:r>
            <w:r w:rsidRPr="00935B82">
              <w:t xml:space="preserve"> image, if you wish to force a particular height.</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Image</w:t>
                  </w:r>
                </w:p>
              </w:tc>
            </w:tr>
          </w:tbl>
          <w:p w:rsidR="00D354A5" w:rsidRPr="00935B82" w:rsidRDefault="00D354A5" w:rsidP="00FD5870"/>
        </w:tc>
      </w:tr>
      <w:tr w:rsidR="00D354A5" w:rsidRPr="00504669" w:rsidTr="00FD5870">
        <w:tc>
          <w:tcPr>
            <w:tcW w:w="17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504669" w:rsidRDefault="00D354A5" w:rsidP="00FD5870">
            <w:proofErr w:type="spellStart"/>
            <w:r w:rsidRPr="00504669">
              <w:t>RepeatColumn</w:t>
            </w:r>
            <w:r>
              <w:t>s</w:t>
            </w:r>
            <w:proofErr w:type="spellEnd"/>
          </w:p>
        </w:tc>
        <w:tc>
          <w:tcPr>
            <w:tcW w:w="7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w:instrText>
            </w:r>
            <w:r>
              <w:instrText>RepeatColumn</w:instrText>
            </w:r>
            <w:r w:rsidRPr="002D6558">
              <w:instrText>"</w:instrText>
            </w:r>
            <w:r w:rsidRPr="002D6558">
              <w:fldChar w:fldCharType="end"/>
            </w:r>
            <w:r w:rsidRPr="002D6558">
              <w:fldChar w:fldCharType="begin"/>
            </w:r>
            <w:r w:rsidRPr="002D6558">
              <w:instrText>xe "</w:instrText>
            </w:r>
            <w:r>
              <w:instrText>RepeatColumn</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RepeatColumn</w:instrText>
            </w:r>
            <w:r w:rsidRPr="002D6558">
              <w:instrText xml:space="preserve"> </w:instrText>
            </w:r>
            <w:r>
              <w:instrText>property</w:instrText>
            </w:r>
            <w:r w:rsidRPr="002D6558">
              <w:instrText>"</w:instrText>
            </w:r>
            <w:r w:rsidRPr="002D6558">
              <w:fldChar w:fldCharType="end"/>
            </w:r>
            <w:r w:rsidRPr="002D6558">
              <w:t xml:space="preserve">Specifies the number of </w:t>
            </w:r>
            <w:r>
              <w:t>columns</w:t>
            </w:r>
            <w:r w:rsidRPr="002D6558">
              <w:t xml:space="preserve"> </w:t>
            </w:r>
            <w:r>
              <w:t xml:space="preserve">to display </w:t>
            </w:r>
            <w:r w:rsidRPr="002D6558">
              <w:t xml:space="preserve">when </w:t>
            </w:r>
            <w:r>
              <w:t>a radio button list</w:t>
            </w:r>
            <w:r w:rsidRPr="002D6558">
              <w:t xml:space="preserve"> is selected.</w:t>
            </w:r>
            <w:r>
              <w:t xml:space="preserve">  The number of rows displayed depends on the number of values in the underlying data being displayed.  Use the </w:t>
            </w:r>
            <w:proofErr w:type="spellStart"/>
            <w:r>
              <w:t>RepeatColumns</w:t>
            </w:r>
            <w:proofErr w:type="spellEnd"/>
            <w:r>
              <w:t xml:space="preserve"> property in conjunction with the </w:t>
            </w:r>
            <w:proofErr w:type="spellStart"/>
            <w:r>
              <w:t>RepeatDirection</w:t>
            </w:r>
            <w:proofErr w:type="spellEnd"/>
            <w:r>
              <w:t>.</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Radio Button List</w:t>
                  </w:r>
                </w:p>
              </w:tc>
            </w:tr>
          </w:tbl>
          <w:p w:rsidR="00D354A5" w:rsidRPr="002D6558" w:rsidRDefault="00D354A5" w:rsidP="00FD5870"/>
        </w:tc>
      </w:tr>
      <w:tr w:rsidR="00D354A5" w:rsidRPr="00504669" w:rsidTr="00FD5870">
        <w:tc>
          <w:tcPr>
            <w:tcW w:w="17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504669" w:rsidRDefault="00D354A5" w:rsidP="00FD5870">
            <w:proofErr w:type="spellStart"/>
            <w:r>
              <w:t>RepeatDirection</w:t>
            </w:r>
            <w:proofErr w:type="spellEnd"/>
          </w:p>
        </w:tc>
        <w:tc>
          <w:tcPr>
            <w:tcW w:w="7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2D6558">
              <w:fldChar w:fldCharType="begin"/>
            </w:r>
            <w:r w:rsidRPr="002D6558">
              <w:instrText>xe "</w:instrText>
            </w:r>
            <w:r>
              <w:instrText>Properties</w:instrText>
            </w:r>
            <w:r w:rsidRPr="002D6558">
              <w:instrText>:FieldValue tag:</w:instrText>
            </w:r>
            <w:r>
              <w:instrText>RepeatDirection</w:instrText>
            </w:r>
            <w:r w:rsidRPr="002D6558">
              <w:instrText>"</w:instrText>
            </w:r>
            <w:r w:rsidRPr="002D6558">
              <w:fldChar w:fldCharType="end"/>
            </w:r>
            <w:r w:rsidRPr="002D6558">
              <w:fldChar w:fldCharType="begin"/>
            </w:r>
            <w:r w:rsidRPr="002D6558">
              <w:instrText>xe "</w:instrText>
            </w:r>
            <w:r>
              <w:instrText>RepeatDirection</w:instrText>
            </w:r>
            <w:r w:rsidRPr="002D6558">
              <w:instrText xml:space="preserve"> </w:instrText>
            </w:r>
            <w:r>
              <w:instrText>property</w:instrText>
            </w:r>
            <w:r w:rsidRPr="002D6558">
              <w:instrText>"</w:instrText>
            </w:r>
            <w:r w:rsidRPr="002D6558">
              <w:fldChar w:fldCharType="end"/>
            </w:r>
            <w:r w:rsidRPr="002D6558">
              <w:fldChar w:fldCharType="begin"/>
            </w:r>
            <w:r w:rsidRPr="002D6558">
              <w:instrText>xe "FieldValue tag:</w:instrText>
            </w:r>
            <w:r>
              <w:instrText>RepeatDirection</w:instrText>
            </w:r>
            <w:r w:rsidRPr="002D6558">
              <w:instrText xml:space="preserve"> </w:instrText>
            </w:r>
            <w:r>
              <w:instrText>property</w:instrText>
            </w:r>
            <w:r w:rsidRPr="002D6558">
              <w:instrText>"</w:instrText>
            </w:r>
            <w:r w:rsidRPr="002D6558">
              <w:fldChar w:fldCharType="end"/>
            </w:r>
            <w:r w:rsidRPr="002D6558">
              <w:t xml:space="preserve">Specifies the </w:t>
            </w:r>
            <w:r>
              <w:t>layout for</w:t>
            </w:r>
            <w:r w:rsidRPr="002D6558">
              <w:t xml:space="preserve"> </w:t>
            </w:r>
            <w:r>
              <w:t>a radio button list</w:t>
            </w:r>
            <w:r w:rsidRPr="002D6558">
              <w:t>.</w:t>
            </w:r>
            <w:r>
              <w:t xml:space="preserve">  The number of rows and columns displayed depends on the number of values in the underlying data being displayed.</w:t>
            </w:r>
          </w:p>
          <w:tbl>
            <w:tblPr>
              <w:tblW w:w="7040" w:type="dxa"/>
              <w:tblLook w:val="00A0" w:firstRow="1" w:lastRow="0" w:firstColumn="1" w:lastColumn="0" w:noHBand="0" w:noVBand="0"/>
            </w:tblPr>
            <w:tblGrid>
              <w:gridCol w:w="1228"/>
              <w:gridCol w:w="5812"/>
            </w:tblGrid>
            <w:tr w:rsidR="00D354A5" w:rsidRPr="002D6558" w:rsidTr="00FD5870">
              <w:tc>
                <w:tcPr>
                  <w:tcW w:w="1228" w:type="dxa"/>
                  <w:tcBorders>
                    <w:top w:val="nil"/>
                    <w:left w:val="nil"/>
                    <w:bottom w:val="nil"/>
                    <w:right w:val="nil"/>
                  </w:tcBorders>
                  <w:shd w:val="clear" w:color="auto" w:fill="auto"/>
                </w:tcPr>
                <w:p w:rsidR="00D354A5" w:rsidRPr="002D6558" w:rsidRDefault="00D354A5" w:rsidP="00FD5870">
                  <w:r>
                    <w:t>Vertical</w:t>
                  </w:r>
                </w:p>
              </w:tc>
              <w:tc>
                <w:tcPr>
                  <w:tcW w:w="5812" w:type="dxa"/>
                  <w:tcBorders>
                    <w:top w:val="nil"/>
                    <w:left w:val="nil"/>
                    <w:bottom w:val="nil"/>
                    <w:right w:val="nil"/>
                  </w:tcBorders>
                  <w:shd w:val="clear" w:color="auto" w:fill="auto"/>
                </w:tcPr>
                <w:p w:rsidR="00D354A5" w:rsidRPr="002D6558" w:rsidRDefault="00D354A5" w:rsidP="00FD5870">
                  <w:r>
                    <w:t xml:space="preserve">Displays the number of rows specified by the </w:t>
                  </w:r>
                  <w:proofErr w:type="spellStart"/>
                  <w:r>
                    <w:t>RepeatColumns</w:t>
                  </w:r>
                  <w:proofErr w:type="spellEnd"/>
                  <w:r>
                    <w:t xml:space="preserve"> property.</w:t>
                  </w:r>
                </w:p>
              </w:tc>
            </w:tr>
            <w:tr w:rsidR="00D354A5" w:rsidRPr="002D6558" w:rsidTr="00FD5870">
              <w:tc>
                <w:tcPr>
                  <w:tcW w:w="1228" w:type="dxa"/>
                  <w:tcBorders>
                    <w:top w:val="nil"/>
                    <w:left w:val="nil"/>
                    <w:bottom w:val="nil"/>
                    <w:right w:val="nil"/>
                  </w:tcBorders>
                  <w:shd w:val="clear" w:color="auto" w:fill="auto"/>
                </w:tcPr>
                <w:p w:rsidR="00D354A5" w:rsidRDefault="00D354A5" w:rsidP="00FD5870">
                  <w:r>
                    <w:t>Horizontal</w:t>
                  </w:r>
                </w:p>
              </w:tc>
              <w:tc>
                <w:tcPr>
                  <w:tcW w:w="5812" w:type="dxa"/>
                  <w:tcBorders>
                    <w:top w:val="nil"/>
                    <w:left w:val="nil"/>
                    <w:bottom w:val="nil"/>
                    <w:right w:val="nil"/>
                  </w:tcBorders>
                  <w:shd w:val="clear" w:color="auto" w:fill="auto"/>
                </w:tcPr>
                <w:p w:rsidR="00D354A5" w:rsidRDefault="00D354A5" w:rsidP="00FD5870">
                  <w:r>
                    <w:t xml:space="preserve">Displays the number of columns specified by the </w:t>
                  </w:r>
                  <w:proofErr w:type="spellStart"/>
                  <w:r>
                    <w:t>RepeatColumns</w:t>
                  </w:r>
                  <w:proofErr w:type="spellEnd"/>
                  <w:r>
                    <w:t xml:space="preserve"> property.</w:t>
                  </w:r>
                </w:p>
              </w:tc>
            </w:tr>
          </w:tbl>
          <w:p w:rsidR="00D354A5" w:rsidRDefault="00D354A5" w:rsidP="00FD5870"/>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lastRenderedPageBreak/>
                    <w:t>Applies To</w:t>
                  </w:r>
                </w:p>
              </w:tc>
              <w:tc>
                <w:tcPr>
                  <w:tcW w:w="5068" w:type="dxa"/>
                  <w:tcBorders>
                    <w:top w:val="nil"/>
                    <w:left w:val="nil"/>
                    <w:bottom w:val="nil"/>
                    <w:right w:val="nil"/>
                  </w:tcBorders>
                  <w:shd w:val="clear" w:color="auto" w:fill="auto"/>
                </w:tcPr>
                <w:p w:rsidR="00D354A5" w:rsidRPr="002D6558" w:rsidRDefault="00D354A5" w:rsidP="00FD5870">
                  <w:r>
                    <w:t>Radio Button List</w:t>
                  </w:r>
                </w:p>
              </w:tc>
            </w:tr>
          </w:tbl>
          <w:p w:rsidR="00D354A5" w:rsidRPr="002D6558" w:rsidRDefault="00D354A5" w:rsidP="00FD5870"/>
        </w:tc>
      </w:tr>
      <w:tr w:rsidR="00D354A5" w:rsidRPr="002D6558" w:rsidTr="00FD5870">
        <w:tc>
          <w:tcPr>
            <w:tcW w:w="17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2D6558" w:rsidRDefault="00D354A5" w:rsidP="00FD5870">
            <w:proofErr w:type="spellStart"/>
            <w:r>
              <w:lastRenderedPageBreak/>
              <w:t>RepeatLayout</w:t>
            </w:r>
            <w:proofErr w:type="spellEnd"/>
          </w:p>
        </w:tc>
        <w:tc>
          <w:tcPr>
            <w:tcW w:w="7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rsidRPr="00D5011F">
              <w:fldChar w:fldCharType="begin"/>
            </w:r>
            <w:r w:rsidRPr="00D5011F">
              <w:instrText>xe "</w:instrText>
            </w:r>
            <w:r>
              <w:instrText>Properties</w:instrText>
            </w:r>
            <w:r w:rsidRPr="00D5011F">
              <w:instrText>:FieldValue tag:RepeatLayout"</w:instrText>
            </w:r>
            <w:r w:rsidRPr="00D5011F">
              <w:fldChar w:fldCharType="end"/>
            </w:r>
            <w:r w:rsidRPr="00D5011F">
              <w:fldChar w:fldCharType="begin"/>
            </w:r>
            <w:r w:rsidRPr="00D5011F">
              <w:instrText xml:space="preserve">xe "RepeatLayout </w:instrText>
            </w:r>
            <w:r>
              <w:instrText>property</w:instrText>
            </w:r>
            <w:r w:rsidRPr="00D5011F">
              <w:instrText>"</w:instrText>
            </w:r>
            <w:r w:rsidRPr="00D5011F">
              <w:fldChar w:fldCharType="end"/>
            </w:r>
            <w:r w:rsidRPr="00D5011F">
              <w:fldChar w:fldCharType="begin"/>
            </w:r>
            <w:r w:rsidRPr="00D5011F">
              <w:instrText xml:space="preserve">xe "FieldValue tag:RepeatLayout </w:instrText>
            </w:r>
            <w:r>
              <w:instrText>property</w:instrText>
            </w:r>
            <w:r w:rsidRPr="00D5011F">
              <w:instrText>"</w:instrText>
            </w:r>
            <w:r w:rsidRPr="00D5011F">
              <w:fldChar w:fldCharType="end"/>
            </w:r>
          </w:p>
          <w:tbl>
            <w:tblPr>
              <w:tblW w:w="6517" w:type="dxa"/>
              <w:tblLook w:val="00A0" w:firstRow="1" w:lastRow="0" w:firstColumn="1" w:lastColumn="0" w:noHBand="0" w:noVBand="0"/>
            </w:tblPr>
            <w:tblGrid>
              <w:gridCol w:w="828"/>
              <w:gridCol w:w="5689"/>
            </w:tblGrid>
            <w:tr w:rsidR="00D354A5" w:rsidRPr="002D6558" w:rsidTr="00FD5870">
              <w:tc>
                <w:tcPr>
                  <w:tcW w:w="828" w:type="dxa"/>
                  <w:tcBorders>
                    <w:top w:val="nil"/>
                    <w:left w:val="nil"/>
                    <w:bottom w:val="nil"/>
                    <w:right w:val="nil"/>
                  </w:tcBorders>
                  <w:shd w:val="clear" w:color="auto" w:fill="auto"/>
                </w:tcPr>
                <w:p w:rsidR="00D354A5" w:rsidRPr="002D6558" w:rsidRDefault="00D354A5" w:rsidP="00FD5870">
                  <w:r w:rsidRPr="00D5011F">
                    <w:t>Table</w:t>
                  </w:r>
                </w:p>
              </w:tc>
              <w:tc>
                <w:tcPr>
                  <w:tcW w:w="5689" w:type="dxa"/>
                  <w:tcBorders>
                    <w:top w:val="nil"/>
                    <w:left w:val="nil"/>
                    <w:bottom w:val="nil"/>
                    <w:right w:val="nil"/>
                  </w:tcBorders>
                  <w:shd w:val="clear" w:color="auto" w:fill="auto"/>
                </w:tcPr>
                <w:p w:rsidR="00D354A5" w:rsidRPr="002D6558" w:rsidRDefault="00D354A5" w:rsidP="00FD5870">
                  <w:r>
                    <w:t>Formats</w:t>
                  </w:r>
                  <w:r w:rsidRPr="00D5011F">
                    <w:t xml:space="preserve"> a radio button list</w:t>
                  </w:r>
                  <w:r>
                    <w:t xml:space="preserve"> nicely, like in a table cell.</w:t>
                  </w:r>
                </w:p>
              </w:tc>
            </w:tr>
          </w:tbl>
          <w:p w:rsidR="00D354A5" w:rsidRDefault="00D354A5" w:rsidP="00FD5870">
            <w:r w:rsidRPr="00D5011F">
              <w:t xml:space="preserve">You can also </w:t>
            </w:r>
            <w:r>
              <w:t>use the</w:t>
            </w:r>
            <w:r w:rsidRPr="00D5011F">
              <w:t xml:space="preserve"> </w:t>
            </w:r>
            <w:proofErr w:type="spellStart"/>
            <w:r w:rsidRPr="00D5011F">
              <w:t>cellpadding</w:t>
            </w:r>
            <w:proofErr w:type="spellEnd"/>
            <w:r w:rsidRPr="00D5011F">
              <w:t xml:space="preserve"> and </w:t>
            </w:r>
            <w:proofErr w:type="spellStart"/>
            <w:r w:rsidRPr="00D5011F">
              <w:t>cellspacing</w:t>
            </w:r>
            <w:proofErr w:type="spellEnd"/>
            <w:r w:rsidRPr="00D5011F">
              <w:t xml:space="preserve"> </w:t>
            </w:r>
            <w:r>
              <w:t xml:space="preserve">properties </w:t>
            </w:r>
            <w:r w:rsidRPr="00D5011F">
              <w:t>to increase</w:t>
            </w:r>
            <w:r>
              <w:t xml:space="preserve"> or </w:t>
            </w:r>
            <w:r w:rsidRPr="00D5011F">
              <w:t>decrease the spacing between the radio button list columns</w:t>
            </w:r>
            <w:r>
              <w:t>.</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Dropdown List</w:t>
                  </w:r>
                  <w:r>
                    <w:br/>
                  </w:r>
                  <w:proofErr w:type="spellStart"/>
                  <w:r>
                    <w:t>List</w:t>
                  </w:r>
                  <w:proofErr w:type="spellEnd"/>
                  <w:r>
                    <w:t xml:space="preserve"> Box</w:t>
                  </w:r>
                  <w:r>
                    <w:br/>
                    <w:t>Radio Button List</w:t>
                  </w:r>
                </w:p>
              </w:tc>
            </w:tr>
          </w:tbl>
          <w:p w:rsidR="00D354A5" w:rsidRPr="00D5011F" w:rsidRDefault="00D354A5" w:rsidP="00FD5870"/>
        </w:tc>
      </w:tr>
      <w:tr w:rsidR="00D354A5" w:rsidRPr="002D6558" w:rsidTr="00FD5870">
        <w:tc>
          <w:tcPr>
            <w:tcW w:w="1762" w:type="dxa"/>
            <w:tcBorders>
              <w:top w:val="single" w:sz="12" w:space="0" w:color="FFFFFF"/>
              <w:left w:val="single" w:sz="12" w:space="0" w:color="FFFFFF"/>
              <w:bottom w:val="single" w:sz="12" w:space="0" w:color="FFFFFF"/>
              <w:right w:val="single" w:sz="12" w:space="0" w:color="FFFFFF"/>
            </w:tcBorders>
            <w:shd w:val="clear" w:color="auto" w:fill="E0E0E0"/>
          </w:tcPr>
          <w:p w:rsidR="00D354A5" w:rsidRDefault="00D354A5" w:rsidP="00FD5870">
            <w:r>
              <w:t>Width</w:t>
            </w:r>
          </w:p>
        </w:tc>
        <w:tc>
          <w:tcPr>
            <w:tcW w:w="7508"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4950AD" w:rsidRDefault="00D354A5" w:rsidP="00FD5870">
            <w:r w:rsidRPr="004950AD">
              <w:fldChar w:fldCharType="begin"/>
            </w:r>
            <w:r w:rsidRPr="004950AD">
              <w:instrText>xe "</w:instrText>
            </w:r>
            <w:r>
              <w:instrText>Properties</w:instrText>
            </w:r>
            <w:r w:rsidRPr="004950AD">
              <w:instrText>:FieldValue tag:Width"</w:instrText>
            </w:r>
            <w:r w:rsidRPr="004950AD">
              <w:fldChar w:fldCharType="end"/>
            </w:r>
            <w:r w:rsidRPr="004950AD">
              <w:fldChar w:fldCharType="begin"/>
            </w:r>
            <w:r w:rsidRPr="004950AD">
              <w:instrText xml:space="preserve">xe "Width </w:instrText>
            </w:r>
            <w:r>
              <w:instrText>property</w:instrText>
            </w:r>
            <w:r w:rsidRPr="004950AD">
              <w:instrText>"</w:instrText>
            </w:r>
            <w:r w:rsidRPr="004950AD">
              <w:fldChar w:fldCharType="end"/>
            </w:r>
            <w:r w:rsidRPr="004950AD">
              <w:fldChar w:fldCharType="begin"/>
            </w:r>
            <w:r w:rsidRPr="004950AD">
              <w:instrText xml:space="preserve">xe "FieldValue tag:Width </w:instrText>
            </w:r>
            <w:r>
              <w:instrText>property</w:instrText>
            </w:r>
            <w:r w:rsidRPr="004950AD">
              <w:instrText>"</w:instrText>
            </w:r>
            <w:r w:rsidRPr="004950AD">
              <w:fldChar w:fldCharType="end"/>
            </w:r>
            <w:r w:rsidRPr="00935B82">
              <w:fldChar w:fldCharType="begin"/>
            </w:r>
            <w:r w:rsidRPr="00935B82">
              <w:instrText>xe "Width:Image tag"</w:instrText>
            </w:r>
            <w:r w:rsidRPr="00935B82">
              <w:fldChar w:fldCharType="end"/>
            </w:r>
            <w:r w:rsidRPr="00935B82">
              <w:fldChar w:fldCharType="begin"/>
            </w:r>
            <w:r w:rsidRPr="00935B82">
              <w:instrText>xe "</w:instrText>
            </w:r>
            <w:r>
              <w:instrText>Properties</w:instrText>
            </w:r>
            <w:r w:rsidRPr="00935B82">
              <w:instrText>:Image tag:Width"</w:instrText>
            </w:r>
            <w:r w:rsidRPr="00935B82">
              <w:fldChar w:fldCharType="end"/>
            </w:r>
            <w:r w:rsidRPr="00935B82">
              <w:fldChar w:fldCharType="begin"/>
            </w:r>
            <w:r w:rsidRPr="00935B82">
              <w:instrText xml:space="preserve">xe "Width </w:instrText>
            </w:r>
            <w:r>
              <w:instrText>property</w:instrText>
            </w:r>
            <w:r w:rsidRPr="00935B82">
              <w:instrText>"</w:instrText>
            </w:r>
            <w:r w:rsidRPr="00935B82">
              <w:fldChar w:fldCharType="end"/>
            </w:r>
            <w:r w:rsidRPr="00935B82">
              <w:fldChar w:fldCharType="begin"/>
            </w:r>
            <w:r w:rsidRPr="00935B82">
              <w:instrText xml:space="preserve">xe "Image tag:Width </w:instrText>
            </w:r>
            <w:r>
              <w:instrText>property</w:instrText>
            </w:r>
            <w:r w:rsidRPr="00935B82">
              <w:instrText>"</w:instrText>
            </w:r>
            <w:r w:rsidRPr="00935B82">
              <w:fldChar w:fldCharType="end"/>
            </w:r>
            <w:r w:rsidRPr="004950AD">
              <w:t>Sets the width of the .NET control.</w:t>
            </w:r>
          </w:p>
          <w:p w:rsidR="00D354A5" w:rsidRDefault="00D354A5" w:rsidP="00FD5870">
            <w:pPr>
              <w:rPr>
                <w:b/>
              </w:rPr>
            </w:pPr>
            <w:r>
              <w:rPr>
                <w:b/>
              </w:rPr>
              <w:t>Image controls</w:t>
            </w:r>
          </w:p>
          <w:p w:rsidR="00D354A5" w:rsidRDefault="00D354A5" w:rsidP="00FD5870">
            <w:r>
              <w:t>Sets t</w:t>
            </w:r>
            <w:r w:rsidRPr="00935B82">
              <w:t xml:space="preserve">he width of </w:t>
            </w:r>
            <w:r>
              <w:t>an</w:t>
            </w:r>
            <w:r w:rsidRPr="00935B82">
              <w:t xml:space="preserve"> image, if you wish to force a particular width.</w:t>
            </w:r>
          </w:p>
          <w:tbl>
            <w:tblPr>
              <w:tblW w:w="6341" w:type="dxa"/>
              <w:tblLook w:val="00A0" w:firstRow="1" w:lastRow="0" w:firstColumn="1" w:lastColumn="0" w:noHBand="0" w:noVBand="0"/>
            </w:tblPr>
            <w:tblGrid>
              <w:gridCol w:w="1273"/>
              <w:gridCol w:w="5068"/>
            </w:tblGrid>
            <w:tr w:rsidR="00D354A5" w:rsidRPr="002D6558" w:rsidTr="00FD5870">
              <w:tc>
                <w:tcPr>
                  <w:tcW w:w="1273" w:type="dxa"/>
                  <w:tcBorders>
                    <w:top w:val="nil"/>
                    <w:left w:val="nil"/>
                    <w:bottom w:val="nil"/>
                    <w:right w:val="nil"/>
                  </w:tcBorders>
                  <w:shd w:val="clear" w:color="auto" w:fill="auto"/>
                </w:tcPr>
                <w:p w:rsidR="00D354A5" w:rsidRPr="002D6558" w:rsidRDefault="00D354A5" w:rsidP="00FD5870">
                  <w:r>
                    <w:t>Applies To</w:t>
                  </w:r>
                </w:p>
              </w:tc>
              <w:tc>
                <w:tcPr>
                  <w:tcW w:w="5068" w:type="dxa"/>
                  <w:tcBorders>
                    <w:top w:val="nil"/>
                    <w:left w:val="nil"/>
                    <w:bottom w:val="nil"/>
                    <w:right w:val="nil"/>
                  </w:tcBorders>
                  <w:shd w:val="clear" w:color="auto" w:fill="auto"/>
                </w:tcPr>
                <w:p w:rsidR="00D354A5" w:rsidRPr="002D6558" w:rsidRDefault="00D354A5" w:rsidP="00FD5870">
                  <w:r>
                    <w:t>Nearly all .NET controls, including:</w:t>
                  </w:r>
                  <w:r>
                    <w:br/>
                    <w:t>Dropdown List</w:t>
                  </w:r>
                  <w:r>
                    <w:br/>
                    <w:t>Image</w:t>
                  </w:r>
                  <w:r>
                    <w:br/>
                    <w:t>Label</w:t>
                  </w:r>
                  <w:r>
                    <w:br/>
                    <w:t>Literal</w:t>
                  </w:r>
                  <w:r>
                    <w:br/>
                    <w:t>Text Box</w:t>
                  </w:r>
                </w:p>
              </w:tc>
            </w:tr>
          </w:tbl>
          <w:p w:rsidR="00D354A5" w:rsidRPr="004950AD" w:rsidRDefault="00D354A5" w:rsidP="00FD5870"/>
        </w:tc>
      </w:tr>
    </w:tbl>
    <w:p w:rsidR="00D354A5" w:rsidRDefault="00D354A5" w:rsidP="00D354A5"/>
    <w:p w:rsidR="00D354A5" w:rsidRDefault="00D354A5" w:rsidP="00D354A5">
      <w:pPr>
        <w:pStyle w:val="Heading5"/>
      </w:pPr>
      <w:r>
        <w:t>Navigation Properties (ASP.NET)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517"/>
        <w:gridCol w:w="8563"/>
      </w:tblGrid>
      <w:tr w:rsidR="00D354A5" w:rsidTr="00FD5870">
        <w:trPr>
          <w:tblHeader/>
        </w:trPr>
        <w:tc>
          <w:tcPr>
            <w:tcW w:w="1517"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t>Property</w:t>
            </w:r>
          </w:p>
        </w:tc>
        <w:tc>
          <w:tcPr>
            <w:tcW w:w="8563" w:type="dxa"/>
            <w:tcBorders>
              <w:top w:val="single" w:sz="12" w:space="0" w:color="FFFFFF"/>
              <w:left w:val="single" w:sz="12" w:space="0" w:color="FFFFFF"/>
              <w:bottom w:val="single" w:sz="12" w:space="0" w:color="FFFFFF"/>
              <w:right w:val="single" w:sz="12" w:space="0" w:color="FFFFFF"/>
            </w:tcBorders>
            <w:shd w:val="clear" w:color="auto" w:fill="808080"/>
          </w:tcPr>
          <w:p w:rsidR="00D354A5" w:rsidRPr="003155D7" w:rsidRDefault="00D354A5" w:rsidP="00FD5870">
            <w:pPr>
              <w:pStyle w:val="TableHeading"/>
            </w:pPr>
            <w:r w:rsidRPr="003155D7">
              <w:t>Description</w:t>
            </w:r>
          </w:p>
        </w:tc>
      </w:tr>
      <w:tr w:rsidR="00D354A5" w:rsidRPr="00F71450" w:rsidTr="00FD5870">
        <w:tc>
          <w:tcPr>
            <w:tcW w:w="1517"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proofErr w:type="spellStart"/>
            <w:r w:rsidRPr="00F71450">
              <w:t>NavigateURL</w:t>
            </w:r>
            <w:proofErr w:type="spellEnd"/>
          </w:p>
        </w:tc>
        <w:tc>
          <w:tcPr>
            <w:tcW w:w="8563"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r w:rsidRPr="00F71450">
              <w:fldChar w:fldCharType="begin"/>
            </w:r>
            <w:r w:rsidRPr="00F71450">
              <w:instrText>xe "Navigate URL"</w:instrText>
            </w:r>
            <w:r w:rsidRPr="00F71450">
              <w:fldChar w:fldCharType="end"/>
            </w:r>
            <w:r w:rsidRPr="00F71450">
              <w:fldChar w:fldCharType="begin"/>
            </w:r>
            <w:r w:rsidRPr="00F71450">
              <w:instrText>xe "</w:instrText>
            </w:r>
            <w:r>
              <w:instrText>Properties</w:instrText>
            </w:r>
            <w:r w:rsidRPr="00F71450">
              <w:instrText>:Hyperlink tag:NavigateURL"</w:instrText>
            </w:r>
            <w:r w:rsidRPr="00F71450">
              <w:fldChar w:fldCharType="end"/>
            </w:r>
            <w:r w:rsidRPr="00F71450">
              <w:fldChar w:fldCharType="begin"/>
            </w:r>
            <w:r w:rsidRPr="00F71450">
              <w:instrText xml:space="preserve">xe "NavigateURL </w:instrText>
            </w:r>
            <w:r>
              <w:instrText>property</w:instrText>
            </w:r>
            <w:r w:rsidRPr="00F71450">
              <w:instrText>"</w:instrText>
            </w:r>
            <w:r w:rsidRPr="00F71450">
              <w:fldChar w:fldCharType="end"/>
            </w:r>
            <w:r w:rsidRPr="00F71450">
              <w:fldChar w:fldCharType="begin"/>
            </w:r>
            <w:r w:rsidRPr="00F71450">
              <w:instrText xml:space="preserve">xe "Hyperlink tag:NavigateURL </w:instrText>
            </w:r>
            <w:r>
              <w:instrText>property</w:instrText>
            </w:r>
            <w:r w:rsidRPr="00F71450">
              <w:instrText>"</w:instrText>
            </w:r>
            <w:r w:rsidRPr="00F71450">
              <w:fldChar w:fldCharType="end"/>
            </w:r>
            <w:r w:rsidRPr="00F71450">
              <w:t>The destination URL displayed when the link is clicked.</w:t>
            </w:r>
          </w:p>
        </w:tc>
      </w:tr>
      <w:tr w:rsidR="00D354A5" w:rsidRPr="00F71450" w:rsidTr="00FD5870">
        <w:tc>
          <w:tcPr>
            <w:tcW w:w="1517"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r w:rsidRPr="00F71450">
              <w:t>Target</w:t>
            </w:r>
          </w:p>
        </w:tc>
        <w:tc>
          <w:tcPr>
            <w:tcW w:w="8563" w:type="dxa"/>
            <w:tcBorders>
              <w:top w:val="single" w:sz="12" w:space="0" w:color="FFFFFF"/>
              <w:left w:val="single" w:sz="12" w:space="0" w:color="FFFFFF"/>
              <w:bottom w:val="single" w:sz="12" w:space="0" w:color="FFFFFF"/>
              <w:right w:val="single" w:sz="12" w:space="0" w:color="FFFFFF"/>
            </w:tcBorders>
            <w:shd w:val="clear" w:color="auto" w:fill="E0E0E0"/>
          </w:tcPr>
          <w:p w:rsidR="00D354A5" w:rsidRPr="00F71450" w:rsidRDefault="00D354A5" w:rsidP="00FD5870">
            <w:r w:rsidRPr="00F71450">
              <w:fldChar w:fldCharType="begin"/>
            </w:r>
            <w:r w:rsidRPr="00F71450">
              <w:instrText>xe "Target Window"</w:instrText>
            </w:r>
            <w:r w:rsidRPr="00F71450">
              <w:fldChar w:fldCharType="end"/>
            </w:r>
            <w:r w:rsidRPr="00F71450">
              <w:fldChar w:fldCharType="begin"/>
            </w:r>
            <w:r w:rsidRPr="00F71450">
              <w:instrText>xe "</w:instrText>
            </w:r>
            <w:r>
              <w:instrText>Properties</w:instrText>
            </w:r>
            <w:r w:rsidRPr="00F71450">
              <w:instrText>:Hyperlink tag:Target"</w:instrText>
            </w:r>
            <w:r w:rsidRPr="00F71450">
              <w:fldChar w:fldCharType="end"/>
            </w:r>
            <w:r w:rsidRPr="00F71450">
              <w:fldChar w:fldCharType="begin"/>
            </w:r>
            <w:r w:rsidRPr="00F71450">
              <w:instrText xml:space="preserve">xe "Target </w:instrText>
            </w:r>
            <w:r>
              <w:instrText>property</w:instrText>
            </w:r>
            <w:r w:rsidRPr="00F71450">
              <w:instrText>"</w:instrText>
            </w:r>
            <w:r w:rsidRPr="00F71450">
              <w:fldChar w:fldCharType="end"/>
            </w:r>
            <w:r w:rsidRPr="00F71450">
              <w:fldChar w:fldCharType="begin"/>
            </w:r>
            <w:r w:rsidRPr="00F71450">
              <w:instrText xml:space="preserve">xe "Hyperlink tag:Target </w:instrText>
            </w:r>
            <w:r>
              <w:instrText>property</w:instrText>
            </w:r>
            <w:r w:rsidRPr="00F71450">
              <w:instrText>"</w:instrText>
            </w:r>
            <w:r w:rsidRPr="00F71450">
              <w:fldChar w:fldCharType="end"/>
            </w:r>
            <w:r w:rsidRPr="00F71450">
              <w:t>The name of the destination frame or browser, if a new browser is to be launched.</w:t>
            </w:r>
            <w:r>
              <w:t xml:space="preserve">  </w:t>
            </w:r>
            <w:r w:rsidRPr="00F71450">
              <w:t>The string can be any string desired.  That is, an application can open a window and give it a specific name; if that name is specified as the Target Window, then the output of the hyperlink tag will appear in that window.</w:t>
            </w:r>
          </w:p>
        </w:tc>
      </w:tr>
    </w:tbl>
    <w:p w:rsidR="00001102" w:rsidRDefault="003D2C93" w:rsidP="002669A4">
      <w:pPr>
        <w:pStyle w:val="Heading5"/>
      </w:pPr>
      <w:r>
        <w:t xml:space="preserve">Chart, Data, Image, Layout, Map, </w:t>
      </w:r>
      <w:proofErr w:type="spellStart"/>
      <w:r>
        <w:t>Misc</w:t>
      </w:r>
      <w:proofErr w:type="spellEnd"/>
      <w:r>
        <w:t xml:space="preserve">, </w:t>
      </w:r>
      <w:proofErr w:type="spellStart"/>
      <w:r>
        <w:t>Serializer</w:t>
      </w:r>
      <w:proofErr w:type="spellEnd"/>
      <w:r>
        <w:t xml:space="preserve">, </w:t>
      </w:r>
      <w:proofErr w:type="spellStart"/>
      <w:r>
        <w:t>ViewState</w:t>
      </w:r>
      <w:proofErr w:type="spellEnd"/>
    </w:p>
    <w:p w:rsidR="003D2C93" w:rsidRPr="003D2C93" w:rsidRDefault="003D2C93" w:rsidP="003D2C93">
      <w:r>
        <w:t>These sections configure standard .NET properties for chart control</w:t>
      </w:r>
      <w:r w:rsidR="008900BF">
        <w:t xml:space="preserve"> and some other data bound controls</w:t>
      </w:r>
      <w:r>
        <w:t xml:space="preserve">. Refer to </w:t>
      </w:r>
      <w:r w:rsidR="008900BF">
        <w:t xml:space="preserve">the MSDN ASP </w:t>
      </w:r>
      <w:r>
        <w:t>.NET documentation for details</w:t>
      </w:r>
      <w:r w:rsidR="008100A6">
        <w:t>.</w:t>
      </w:r>
    </w:p>
    <w:p w:rsidR="00001102" w:rsidRDefault="008100A6" w:rsidP="002669A4">
      <w:pPr>
        <w:pStyle w:val="Heading5"/>
      </w:pPr>
      <w:r>
        <w:t>Button</w:t>
      </w:r>
    </w:p>
    <w:p w:rsidR="008100A6" w:rsidRPr="008100A6" w:rsidRDefault="008100A6" w:rsidP="008100A6">
      <w:r>
        <w:t xml:space="preserve">For Themed button control the </w:t>
      </w:r>
      <w:r w:rsidR="007D44D1">
        <w:t>Property Sheet</w:t>
      </w:r>
      <w:r>
        <w:t xml:space="preserve"> includes Button </w:t>
      </w:r>
      <w:r w:rsidR="00A15F4C">
        <w:t>property group</w:t>
      </w:r>
      <w:r>
        <w:t xml:space="preserve">. Themed button is a ASCX control which contains </w:t>
      </w:r>
      <w:proofErr w:type="spellStart"/>
      <w:r>
        <w:t>asp:linkButton</w:t>
      </w:r>
      <w:proofErr w:type="spellEnd"/>
      <w:r>
        <w:t xml:space="preserve"> that could be surrounded with images or simply have specific styles applied depending on the </w:t>
      </w:r>
      <w:r>
        <w:lastRenderedPageBreak/>
        <w:t xml:space="preserve">page style. This internal </w:t>
      </w:r>
      <w:proofErr w:type="spellStart"/>
      <w:r>
        <w:t>linkButton</w:t>
      </w:r>
      <w:proofErr w:type="spellEnd"/>
      <w:r>
        <w:t xml:space="preserve"> is exposed via Button property and thus when Themed button is selected Button group is exposed in the </w:t>
      </w:r>
      <w:r w:rsidR="007D44D1">
        <w:t>Property Sheet</w:t>
      </w:r>
      <w:r>
        <w:t xml:space="preserve">. These are standard .NET properties for </w:t>
      </w:r>
      <w:proofErr w:type="spellStart"/>
      <w:r>
        <w:t>linkButton</w:t>
      </w:r>
      <w:proofErr w:type="spellEnd"/>
      <w:r>
        <w:t>. Please refer to .NET documentation for details.</w:t>
      </w:r>
    </w:p>
    <w:p w:rsidR="00F90566" w:rsidRDefault="00F90566"/>
    <w:p w:rsidR="00417736" w:rsidRPr="00B958BB" w:rsidRDefault="000E0607" w:rsidP="00417736">
      <w:pPr>
        <w:pStyle w:val="Heading2"/>
        <w:numPr>
          <w:ilvl w:val="0"/>
          <w:numId w:val="0"/>
        </w:numPr>
      </w:pPr>
      <w:bookmarkStart w:id="120" w:name="_Ref68496884"/>
      <w:bookmarkStart w:id="121" w:name="_Toc74401652"/>
      <w:bookmarkStart w:id="122" w:name="_Toc74456401"/>
      <w:bookmarkStart w:id="123" w:name="_Toc38781230"/>
      <w:bookmarkStart w:id="124" w:name="_Toc46318179"/>
      <w:bookmarkStart w:id="125" w:name="_Toc46552544"/>
      <w:bookmarkStart w:id="126" w:name="_Toc48382344"/>
      <w:bookmarkStart w:id="127" w:name="_Ref48388403"/>
      <w:bookmarkStart w:id="128" w:name="_Toc96318875"/>
      <w:bookmarkStart w:id="129" w:name="_Toc46318139"/>
      <w:bookmarkStart w:id="130" w:name="_Toc46552500"/>
      <w:bookmarkStart w:id="131" w:name="_Toc48382314"/>
      <w:bookmarkStart w:id="132" w:name="_Ref48383864"/>
      <w:bookmarkStart w:id="133" w:name="_Toc49837482"/>
      <w:bookmarkStart w:id="134" w:name="_Toc52951685"/>
      <w:bookmarkStart w:id="135" w:name="_Ref68351707"/>
      <w:bookmarkStart w:id="136" w:name="_Toc46318128"/>
      <w:bookmarkStart w:id="137" w:name="_Toc46552486"/>
      <w:bookmarkStart w:id="138" w:name="_Ref48393709"/>
      <w:bookmarkStart w:id="139" w:name="_Toc49837470"/>
      <w:bookmarkStart w:id="140" w:name="_Toc52951676"/>
      <w:bookmarkStart w:id="141" w:name="_Ref62895117"/>
      <w:bookmarkStart w:id="142" w:name="_Ref64200833"/>
      <w:bookmarkStart w:id="143" w:name="_Toc67142102"/>
      <w:bookmarkStart w:id="144" w:name="_Toc69643807"/>
      <w:bookmarkStart w:id="145" w:name="_Ref70760441"/>
      <w:bookmarkStart w:id="146" w:name="_Ref68410205"/>
      <w:bookmarkStart w:id="147" w:name="_Toc74401566"/>
      <w:bookmarkStart w:id="148" w:name="_Toc74456315"/>
      <w:bookmarkStart w:id="149" w:name="_Toc81718415"/>
      <w:bookmarkStart w:id="150" w:name="_Ref106175209"/>
      <w:bookmarkStart w:id="151" w:name="_Ref106175832"/>
      <w:bookmarkStart w:id="152" w:name="_Ref106175894"/>
      <w:bookmarkStart w:id="153" w:name="_Toc198556489"/>
      <w:bookmarkStart w:id="154" w:name="_Ref227734771"/>
      <w:bookmarkStart w:id="155" w:name="_Toc234740108"/>
      <w:bookmarkStart w:id="156" w:name="_Toc234834443"/>
      <w:bookmarkStart w:id="157" w:name="_Ref256522620"/>
      <w:bookmarkStart w:id="158" w:name="_Toc414871932"/>
      <w:r>
        <w:lastRenderedPageBreak/>
        <w:t>Custom B</w:t>
      </w:r>
      <w:r w:rsidR="00417736" w:rsidRPr="00B958BB">
        <w:t xml:space="preserve">utton </w:t>
      </w:r>
      <w:r w:rsidR="00417736">
        <w:t>Propertie</w:t>
      </w:r>
      <w:r w:rsidR="00417736" w:rsidRPr="00B958BB">
        <w:t>s</w:t>
      </w:r>
      <w:bookmarkEnd w:id="120"/>
      <w:bookmarkEnd w:id="121"/>
      <w:bookmarkEnd w:id="122"/>
      <w:bookmarkEnd w:id="158"/>
    </w:p>
    <w:p w:rsidR="00417736" w:rsidRDefault="00417736" w:rsidP="00417736">
      <w:r w:rsidRPr="00A84618">
        <w:fldChar w:fldCharType="begin"/>
      </w:r>
      <w:r w:rsidRPr="00A84618">
        <w:instrText xml:space="preserve">xe "Button </w:instrText>
      </w:r>
      <w:r>
        <w:instrText>Propertie</w:instrText>
      </w:r>
      <w:r w:rsidRPr="00A84618">
        <w:instrText>s"</w:instrText>
      </w:r>
      <w:r w:rsidRPr="00A84618">
        <w:fldChar w:fldCharType="end"/>
      </w:r>
      <w:r w:rsidRPr="00A84618">
        <w:fldChar w:fldCharType="begin"/>
      </w:r>
      <w:r w:rsidRPr="00A84618">
        <w:instrText>xe "</w:instrText>
      </w:r>
      <w:r>
        <w:instrText>Properties</w:instrText>
      </w:r>
      <w:r w:rsidRPr="00A84618">
        <w:instrText>:Button tag"</w:instrText>
      </w:r>
      <w:r w:rsidRPr="00A84618">
        <w:fldChar w:fldCharType="end"/>
      </w:r>
      <w:r w:rsidRPr="00A84618">
        <w:fldChar w:fldCharType="begin"/>
      </w:r>
      <w:r w:rsidRPr="00A84618">
        <w:instrText>xe "</w:instrText>
      </w:r>
      <w:r>
        <w:instrText>Properties</w:instrText>
      </w:r>
      <w:r w:rsidRPr="00A84618">
        <w:instrText>:LinkButton tag"</w:instrText>
      </w:r>
      <w:r w:rsidRPr="00A84618">
        <w:fldChar w:fldCharType="end"/>
      </w:r>
      <w:r w:rsidRPr="00A84618">
        <w:fldChar w:fldCharType="begin"/>
      </w:r>
      <w:r w:rsidRPr="00A84618">
        <w:instrText>xe "</w:instrText>
      </w:r>
      <w:r>
        <w:instrText>Properties</w:instrText>
      </w:r>
      <w:r w:rsidRPr="00A84618">
        <w:instrText>:PushButton tag"</w:instrText>
      </w:r>
      <w:r w:rsidRPr="00A84618">
        <w:fldChar w:fldCharType="end"/>
      </w:r>
      <w:r w:rsidRPr="00A84618">
        <w:fldChar w:fldCharType="begin"/>
      </w:r>
      <w:r w:rsidRPr="00A84618">
        <w:instrText>xe "Button tag:</w:instrText>
      </w:r>
      <w:r>
        <w:instrText>Properties</w:instrText>
      </w:r>
      <w:r w:rsidRPr="00A84618">
        <w:instrText>"</w:instrText>
      </w:r>
      <w:r w:rsidRPr="00A84618">
        <w:fldChar w:fldCharType="end"/>
      </w:r>
      <w:r w:rsidRPr="00A84618">
        <w:fldChar w:fldCharType="begin"/>
      </w:r>
      <w:r w:rsidRPr="00A84618">
        <w:instrText>xe "LinkButton tag:</w:instrText>
      </w:r>
      <w:r>
        <w:instrText>Properties</w:instrText>
      </w:r>
      <w:r w:rsidRPr="00A84618">
        <w:instrText>"</w:instrText>
      </w:r>
      <w:r w:rsidRPr="00A84618">
        <w:fldChar w:fldCharType="end"/>
      </w:r>
      <w:r w:rsidRPr="00A84618">
        <w:fldChar w:fldCharType="begin"/>
      </w:r>
      <w:r w:rsidRPr="00A84618">
        <w:instrText>xe "PushButton tag:</w:instrText>
      </w:r>
      <w:r>
        <w:instrText>Properties</w:instrText>
      </w:r>
      <w:r w:rsidRPr="00A84618">
        <w:instrText>"</w:instrText>
      </w:r>
      <w:r w:rsidRPr="00A84618">
        <w:fldChar w:fldCharType="end"/>
      </w:r>
      <w:r w:rsidRPr="00A84618">
        <w:fldChar w:fldCharType="begin"/>
      </w:r>
      <w:r w:rsidRPr="00A84618">
        <w:instrText>xe "</w:instrText>
      </w:r>
      <w:r>
        <w:instrText>Image</w:instrText>
      </w:r>
      <w:r w:rsidRPr="00A84618">
        <w:instrText>Button tag:</w:instrText>
      </w:r>
      <w:r>
        <w:instrText>Properties</w:instrText>
      </w:r>
      <w:r w:rsidRPr="00A84618">
        <w:instrText>"</w:instrText>
      </w:r>
      <w:r w:rsidRPr="00A84618">
        <w:fldChar w:fldCharType="end"/>
      </w:r>
    </w:p>
    <w:p w:rsidR="00417736" w:rsidRDefault="00417736" w:rsidP="00417736">
      <w:r>
        <w:t xml:space="preserve">These custom properties control specific types of controls created by Iron Speed Designer.  Generally you should not modify these properties; all configurations should be made using Button Action dialogs. </w:t>
      </w:r>
    </w:p>
    <w:tbl>
      <w:tblPr>
        <w:tblW w:w="1018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3529"/>
        <w:gridCol w:w="6660"/>
      </w:tblGrid>
      <w:tr w:rsidR="00417736" w:rsidTr="00B05663">
        <w:trPr>
          <w:tblHeader/>
        </w:trPr>
        <w:tc>
          <w:tcPr>
            <w:tcW w:w="3529" w:type="dxa"/>
            <w:tcBorders>
              <w:top w:val="single" w:sz="12" w:space="0" w:color="FFFFFF"/>
              <w:left w:val="single" w:sz="12" w:space="0" w:color="FFFFFF"/>
              <w:bottom w:val="single" w:sz="12" w:space="0" w:color="FFFFFF"/>
              <w:right w:val="single" w:sz="12" w:space="0" w:color="FFFFFF"/>
            </w:tcBorders>
            <w:shd w:val="clear" w:color="auto" w:fill="808080"/>
          </w:tcPr>
          <w:p w:rsidR="00417736" w:rsidRPr="003155D7" w:rsidRDefault="00417736" w:rsidP="00B05663">
            <w:pPr>
              <w:pStyle w:val="TableHeading"/>
            </w:pPr>
            <w:r>
              <w:t>Property</w:t>
            </w:r>
          </w:p>
        </w:tc>
        <w:tc>
          <w:tcPr>
            <w:tcW w:w="6660" w:type="dxa"/>
            <w:tcBorders>
              <w:top w:val="single" w:sz="12" w:space="0" w:color="FFFFFF"/>
              <w:left w:val="single" w:sz="12" w:space="0" w:color="FFFFFF"/>
              <w:bottom w:val="single" w:sz="12" w:space="0" w:color="FFFFFF"/>
              <w:right w:val="single" w:sz="12" w:space="0" w:color="FFFFFF"/>
            </w:tcBorders>
            <w:shd w:val="clear" w:color="auto" w:fill="808080"/>
          </w:tcPr>
          <w:p w:rsidR="00417736" w:rsidRPr="00157466" w:rsidRDefault="00417736" w:rsidP="00B05663">
            <w:pPr>
              <w:pStyle w:val="TableHeading"/>
            </w:pPr>
            <w:r w:rsidRPr="00157466">
              <w:t>Description</w:t>
            </w:r>
          </w:p>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r w:rsidRPr="00A84618">
              <w:t>Consumers</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r w:rsidRPr="00A84618">
              <w:fldChar w:fldCharType="begin"/>
            </w:r>
            <w:r w:rsidRPr="00A84618">
              <w:instrText>xe "</w:instrText>
            </w:r>
            <w:r>
              <w:instrText>Properties</w:instrText>
            </w:r>
            <w:r w:rsidRPr="00A84618">
              <w:instrText>:Button tag:Consumers"</w:instrText>
            </w:r>
            <w:r w:rsidRPr="00A84618">
              <w:fldChar w:fldCharType="end"/>
            </w:r>
            <w:r w:rsidRPr="00A84618">
              <w:fldChar w:fldCharType="begin"/>
            </w:r>
            <w:r w:rsidRPr="00A84618">
              <w:instrText xml:space="preserve">xe "Consumers </w:instrText>
            </w:r>
            <w:r>
              <w:instrText>property</w:instrText>
            </w:r>
            <w:r w:rsidRPr="00A84618">
              <w:instrText>"</w:instrText>
            </w:r>
            <w:r w:rsidRPr="00A84618">
              <w:fldChar w:fldCharType="end"/>
            </w:r>
            <w:r w:rsidRPr="00A84618">
              <w:fldChar w:fldCharType="begin"/>
            </w:r>
            <w:r w:rsidRPr="00A84618">
              <w:instrText>xe "Button properties:Consumers"</w:instrText>
            </w:r>
            <w:r w:rsidRPr="00A84618">
              <w:fldChar w:fldCharType="end"/>
            </w:r>
            <w:r w:rsidRPr="00A84618">
              <w:fldChar w:fldCharType="begin"/>
            </w:r>
            <w:r w:rsidRPr="00A84618">
              <w:instrText>xe "Consumers"</w:instrText>
            </w:r>
            <w:r w:rsidRPr="00A84618">
              <w:fldChar w:fldCharType="end"/>
            </w:r>
            <w:r w:rsidRPr="00A84618">
              <w:fldChar w:fldCharType="begin"/>
            </w:r>
            <w:r w:rsidRPr="00A84618">
              <w:instrText xml:space="preserve">xe "Button tag:Consumers </w:instrText>
            </w:r>
            <w:r>
              <w:instrText>property</w:instrText>
            </w:r>
            <w:r w:rsidRPr="00A84618">
              <w:instrText>"</w:instrText>
            </w:r>
            <w:r w:rsidRPr="00A84618">
              <w:fldChar w:fldCharType="end"/>
            </w:r>
            <w:r w:rsidRPr="00A84618">
              <w:t>Designates a “consumer</w:t>
            </w:r>
            <w:r>
              <w:t>”</w:t>
            </w:r>
            <w:r w:rsidRPr="00A84618">
              <w:t xml:space="preserve"> of the button event.  When the button is activated, the application </w:t>
            </w:r>
            <w:r>
              <w:t>creates</w:t>
            </w:r>
            <w:r w:rsidRPr="00A84618">
              <w:t xml:space="preserve"> an “event</w:t>
            </w:r>
            <w:r>
              <w:t>”</w:t>
            </w:r>
            <w:r w:rsidRPr="00A84618">
              <w:t xml:space="preserve"> that informs other controls that the button has been clicked.  This allows other controls to take action based on the event.  This property designates which component, if any, receives the event.</w:t>
            </w:r>
          </w:p>
          <w:tbl>
            <w:tblPr>
              <w:tblW w:w="6822" w:type="dxa"/>
              <w:tblLayout w:type="fixed"/>
              <w:tblLook w:val="0000" w:firstRow="0" w:lastRow="0" w:firstColumn="0" w:lastColumn="0" w:noHBand="0" w:noVBand="0"/>
            </w:tblPr>
            <w:tblGrid>
              <w:gridCol w:w="1639"/>
              <w:gridCol w:w="5183"/>
            </w:tblGrid>
            <w:tr w:rsidR="00417736" w:rsidRPr="00A84618" w:rsidTr="00B05663">
              <w:trPr>
                <w:cantSplit/>
              </w:trPr>
              <w:tc>
                <w:tcPr>
                  <w:tcW w:w="1639" w:type="dxa"/>
                  <w:tcBorders>
                    <w:top w:val="nil"/>
                    <w:left w:val="nil"/>
                    <w:bottom w:val="nil"/>
                    <w:right w:val="nil"/>
                  </w:tcBorders>
                </w:tcPr>
                <w:p w:rsidR="00417736" w:rsidRPr="00A84618" w:rsidRDefault="00417736" w:rsidP="00B05663">
                  <w:r w:rsidRPr="00A84618">
                    <w:t>None</w:t>
                  </w:r>
                </w:p>
              </w:tc>
              <w:tc>
                <w:tcPr>
                  <w:tcW w:w="5183" w:type="dxa"/>
                  <w:tcBorders>
                    <w:top w:val="nil"/>
                    <w:left w:val="nil"/>
                    <w:bottom w:val="nil"/>
                    <w:right w:val="nil"/>
                  </w:tcBorders>
                </w:tcPr>
                <w:p w:rsidR="00417736" w:rsidRPr="00A84618" w:rsidRDefault="00417736" w:rsidP="00B05663">
                  <w:r w:rsidRPr="00A84618">
                    <w:fldChar w:fldCharType="begin"/>
                  </w:r>
                  <w:r w:rsidRPr="00A84618">
                    <w:instrText>xe "Consumers:None"</w:instrText>
                  </w:r>
                  <w:r w:rsidRPr="00A84618">
                    <w:fldChar w:fldCharType="end"/>
                  </w:r>
                  <w:r w:rsidRPr="00A84618">
                    <w:fldChar w:fldCharType="begin"/>
                  </w:r>
                  <w:r w:rsidRPr="00A84618">
                    <w:instrText>xe "No consumer"</w:instrText>
                  </w:r>
                  <w:r w:rsidRPr="00A84618">
                    <w:fldChar w:fldCharType="end"/>
                  </w:r>
                  <w:r w:rsidRPr="00A84618">
                    <w:t>There is no consumer of this event.</w:t>
                  </w:r>
                </w:p>
              </w:tc>
            </w:tr>
            <w:tr w:rsidR="00417736" w:rsidRPr="00A84618" w:rsidTr="00B05663">
              <w:trPr>
                <w:cantSplit/>
              </w:trPr>
              <w:tc>
                <w:tcPr>
                  <w:tcW w:w="1639" w:type="dxa"/>
                  <w:tcBorders>
                    <w:top w:val="nil"/>
                    <w:left w:val="nil"/>
                    <w:bottom w:val="nil"/>
                    <w:right w:val="nil"/>
                  </w:tcBorders>
                </w:tcPr>
                <w:p w:rsidR="00417736" w:rsidRPr="00A84618" w:rsidRDefault="00417736" w:rsidP="00B05663">
                  <w:r w:rsidRPr="00A84618">
                    <w:t>Page</w:t>
                  </w:r>
                </w:p>
              </w:tc>
              <w:tc>
                <w:tcPr>
                  <w:tcW w:w="5183" w:type="dxa"/>
                  <w:tcBorders>
                    <w:top w:val="nil"/>
                    <w:left w:val="nil"/>
                    <w:bottom w:val="nil"/>
                    <w:right w:val="nil"/>
                  </w:tcBorders>
                </w:tcPr>
                <w:p w:rsidR="00417736" w:rsidRPr="00A84618" w:rsidRDefault="00417736" w:rsidP="00B05663">
                  <w:r w:rsidRPr="00A84618">
                    <w:fldChar w:fldCharType="begin"/>
                  </w:r>
                  <w:r w:rsidRPr="00A84618">
                    <w:instrText>xe "Consumers:Page"</w:instrText>
                  </w:r>
                  <w:r w:rsidRPr="00A84618">
                    <w:fldChar w:fldCharType="end"/>
                  </w:r>
                  <w:r w:rsidRPr="00A84618">
                    <w:fldChar w:fldCharType="begin"/>
                  </w:r>
                  <w:r w:rsidRPr="00A84618">
                    <w:instrText>xe "Page consumer"</w:instrText>
                  </w:r>
                  <w:r w:rsidRPr="00A84618">
                    <w:fldChar w:fldCharType="end"/>
                  </w:r>
                  <w:r w:rsidRPr="00A84618">
                    <w:t>The page consumes this event, indicating that all records on the page should be updated.</w:t>
                  </w:r>
                </w:p>
              </w:tc>
            </w:tr>
            <w:tr w:rsidR="00417736" w:rsidRPr="00A84618" w:rsidTr="00B05663">
              <w:trPr>
                <w:cantSplit/>
              </w:trPr>
              <w:tc>
                <w:tcPr>
                  <w:tcW w:w="1639" w:type="dxa"/>
                  <w:tcBorders>
                    <w:top w:val="nil"/>
                    <w:left w:val="nil"/>
                    <w:bottom w:val="nil"/>
                    <w:right w:val="nil"/>
                  </w:tcBorders>
                </w:tcPr>
                <w:p w:rsidR="00417736" w:rsidRPr="00A84618" w:rsidRDefault="00417736" w:rsidP="00B05663">
                  <w:r w:rsidRPr="00A84618">
                    <w:t>Parent</w:t>
                  </w:r>
                </w:p>
              </w:tc>
              <w:tc>
                <w:tcPr>
                  <w:tcW w:w="5183" w:type="dxa"/>
                  <w:tcBorders>
                    <w:top w:val="nil"/>
                    <w:left w:val="nil"/>
                    <w:bottom w:val="nil"/>
                    <w:right w:val="nil"/>
                  </w:tcBorders>
                </w:tcPr>
                <w:p w:rsidR="00417736" w:rsidRPr="00A84618" w:rsidRDefault="00417736" w:rsidP="00B05663">
                  <w:r w:rsidRPr="00A84618">
                    <w:fldChar w:fldCharType="begin"/>
                  </w:r>
                  <w:r w:rsidRPr="00A84618">
                    <w:instrText>xe "Consumers:Parent control"</w:instrText>
                  </w:r>
                  <w:r w:rsidRPr="00A84618">
                    <w:fldChar w:fldCharType="end"/>
                  </w:r>
                  <w:r w:rsidRPr="00A84618">
                    <w:fldChar w:fldCharType="begin"/>
                  </w:r>
                  <w:r w:rsidRPr="00A84618">
                    <w:instrText>xe "Parent control consumer"</w:instrText>
                  </w:r>
                  <w:r w:rsidRPr="00A84618">
                    <w:fldChar w:fldCharType="end"/>
                  </w:r>
                  <w:r w:rsidRPr="00A84618">
                    <w:t>The parent control consumes this event.</w:t>
                  </w:r>
                </w:p>
              </w:tc>
            </w:tr>
            <w:tr w:rsidR="00417736" w:rsidRPr="00A84618" w:rsidTr="00B05663">
              <w:trPr>
                <w:cantSplit/>
              </w:trPr>
              <w:tc>
                <w:tcPr>
                  <w:tcW w:w="1639" w:type="dxa"/>
                  <w:tcBorders>
                    <w:top w:val="nil"/>
                    <w:left w:val="nil"/>
                    <w:bottom w:val="nil"/>
                    <w:right w:val="nil"/>
                  </w:tcBorders>
                </w:tcPr>
                <w:p w:rsidR="00417736" w:rsidRPr="00A84618" w:rsidRDefault="00417736" w:rsidP="00B05663">
                  <w:proofErr w:type="spellStart"/>
                  <w:r w:rsidRPr="00A84618">
                    <w:t>ParentRecord</w:t>
                  </w:r>
                  <w:proofErr w:type="spellEnd"/>
                </w:p>
              </w:tc>
              <w:tc>
                <w:tcPr>
                  <w:tcW w:w="5183" w:type="dxa"/>
                  <w:tcBorders>
                    <w:top w:val="nil"/>
                    <w:left w:val="nil"/>
                    <w:bottom w:val="nil"/>
                    <w:right w:val="nil"/>
                  </w:tcBorders>
                </w:tcPr>
                <w:p w:rsidR="00417736" w:rsidRPr="00A84618" w:rsidRDefault="00417736" w:rsidP="00B05663">
                  <w:r w:rsidRPr="00A84618">
                    <w:fldChar w:fldCharType="begin"/>
                  </w:r>
                  <w:r w:rsidRPr="00A84618">
                    <w:instrText>xe "Consumers:ParentRecord"</w:instrText>
                  </w:r>
                  <w:r w:rsidRPr="00A84618">
                    <w:fldChar w:fldCharType="end"/>
                  </w:r>
                  <w:r w:rsidRPr="00A84618">
                    <w:fldChar w:fldCharType="begin"/>
                  </w:r>
                  <w:r w:rsidRPr="00A84618">
                    <w:instrText>xe "ParentRecord consumer"</w:instrText>
                  </w:r>
                  <w:r w:rsidRPr="00A84618">
                    <w:fldChar w:fldCharType="end"/>
                  </w:r>
                  <w:r w:rsidRPr="00A84618">
                    <w:t>The parent record consumes this event.</w:t>
                  </w:r>
                </w:p>
              </w:tc>
            </w:tr>
            <w:tr w:rsidR="00417736" w:rsidRPr="00A84618" w:rsidTr="00B05663">
              <w:trPr>
                <w:cantSplit/>
              </w:trPr>
              <w:tc>
                <w:tcPr>
                  <w:tcW w:w="1639" w:type="dxa"/>
                  <w:tcBorders>
                    <w:top w:val="nil"/>
                    <w:left w:val="nil"/>
                    <w:bottom w:val="nil"/>
                    <w:right w:val="nil"/>
                  </w:tcBorders>
                </w:tcPr>
                <w:p w:rsidR="00417736" w:rsidRPr="00A84618" w:rsidRDefault="00417736" w:rsidP="00B05663">
                  <w:proofErr w:type="spellStart"/>
                  <w:r w:rsidRPr="00A84618">
                    <w:t>ParentTable</w:t>
                  </w:r>
                  <w:proofErr w:type="spellEnd"/>
                </w:p>
              </w:tc>
              <w:tc>
                <w:tcPr>
                  <w:tcW w:w="5183" w:type="dxa"/>
                  <w:tcBorders>
                    <w:top w:val="nil"/>
                    <w:left w:val="nil"/>
                    <w:bottom w:val="nil"/>
                    <w:right w:val="nil"/>
                  </w:tcBorders>
                </w:tcPr>
                <w:p w:rsidR="00417736" w:rsidRPr="00A84618" w:rsidRDefault="00417736" w:rsidP="00B05663">
                  <w:r w:rsidRPr="00A84618">
                    <w:fldChar w:fldCharType="begin"/>
                  </w:r>
                  <w:r w:rsidRPr="00A84618">
                    <w:instrText>xe "Consumers:ParentTable"</w:instrText>
                  </w:r>
                  <w:r w:rsidRPr="00A84618">
                    <w:fldChar w:fldCharType="end"/>
                  </w:r>
                  <w:r w:rsidRPr="00A84618">
                    <w:fldChar w:fldCharType="begin"/>
                  </w:r>
                  <w:r w:rsidRPr="00A84618">
                    <w:instrText>xe "ParentTable consumer"</w:instrText>
                  </w:r>
                  <w:r w:rsidRPr="00A84618">
                    <w:fldChar w:fldCharType="end"/>
                  </w:r>
                  <w:r w:rsidRPr="00A84618">
                    <w:t>The parent table consumes this event.</w:t>
                  </w:r>
                </w:p>
              </w:tc>
            </w:tr>
            <w:tr w:rsidR="00417736" w:rsidRPr="00A84618" w:rsidTr="00B05663">
              <w:trPr>
                <w:cantSplit/>
              </w:trPr>
              <w:tc>
                <w:tcPr>
                  <w:tcW w:w="1639" w:type="dxa"/>
                  <w:tcBorders>
                    <w:top w:val="nil"/>
                    <w:left w:val="nil"/>
                    <w:bottom w:val="nil"/>
                    <w:right w:val="nil"/>
                  </w:tcBorders>
                </w:tcPr>
                <w:p w:rsidR="00417736" w:rsidRPr="00AC3910" w:rsidRDefault="00417736" w:rsidP="00B05663">
                  <w:pPr>
                    <w:rPr>
                      <w:i/>
                    </w:rPr>
                  </w:pPr>
                  <w:r>
                    <w:rPr>
                      <w:i/>
                    </w:rPr>
                    <w:t>Control name</w:t>
                  </w:r>
                </w:p>
              </w:tc>
              <w:tc>
                <w:tcPr>
                  <w:tcW w:w="5183" w:type="dxa"/>
                  <w:tcBorders>
                    <w:top w:val="nil"/>
                    <w:left w:val="nil"/>
                    <w:bottom w:val="nil"/>
                    <w:right w:val="nil"/>
                  </w:tcBorders>
                </w:tcPr>
                <w:p w:rsidR="00417736" w:rsidRPr="00AC3910" w:rsidRDefault="00417736" w:rsidP="00B05663">
                  <w:r>
                    <w:t xml:space="preserve">The actual control bound to the button, e.g.: </w:t>
                  </w:r>
                  <w:proofErr w:type="spellStart"/>
                  <w:r w:rsidRPr="00AC3910">
                    <w:t>CategoriesTableControl</w:t>
                  </w:r>
                  <w:proofErr w:type="spellEnd"/>
                  <w:r>
                    <w:t>.</w:t>
                  </w:r>
                </w:p>
              </w:tc>
            </w:tr>
          </w:tbl>
          <w:p w:rsidR="00417736" w:rsidRPr="00A84618" w:rsidRDefault="00417736" w:rsidP="00B05663"/>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157466" w:rsidRDefault="00417736" w:rsidP="00B05663">
            <w:proofErr w:type="spellStart"/>
            <w:r w:rsidRPr="00157466">
              <w:t>ControlToUpdate</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rsidRPr="00157466">
              <w:t xml:space="preserve">Specifies the name of the dropdown list </w:t>
            </w:r>
            <w:r>
              <w:t xml:space="preserve">control </w:t>
            </w:r>
            <w:r w:rsidRPr="00157466">
              <w:t>updated by this button.</w:t>
            </w:r>
          </w:p>
          <w:tbl>
            <w:tblPr>
              <w:tblW w:w="6341" w:type="dxa"/>
              <w:tblLayout w:type="fixed"/>
              <w:tblLook w:val="00A0" w:firstRow="1" w:lastRow="0" w:firstColumn="1" w:lastColumn="0" w:noHBand="0" w:noVBand="0"/>
            </w:tblPr>
            <w:tblGrid>
              <w:gridCol w:w="1273"/>
              <w:gridCol w:w="5068"/>
            </w:tblGrid>
            <w:tr w:rsidR="00417736" w:rsidRPr="002D6558" w:rsidTr="00B05663">
              <w:tc>
                <w:tcPr>
                  <w:tcW w:w="1273" w:type="dxa"/>
                  <w:tcBorders>
                    <w:top w:val="nil"/>
                    <w:left w:val="nil"/>
                    <w:bottom w:val="nil"/>
                    <w:right w:val="nil"/>
                  </w:tcBorders>
                  <w:shd w:val="clear" w:color="auto" w:fill="auto"/>
                </w:tcPr>
                <w:p w:rsidR="00417736" w:rsidRPr="002D6558" w:rsidRDefault="00417736" w:rsidP="00B05663">
                  <w:r>
                    <w:t>Applies To</w:t>
                  </w:r>
                </w:p>
              </w:tc>
              <w:tc>
                <w:tcPr>
                  <w:tcW w:w="5068" w:type="dxa"/>
                  <w:tcBorders>
                    <w:top w:val="nil"/>
                    <w:left w:val="nil"/>
                    <w:bottom w:val="nil"/>
                    <w:right w:val="nil"/>
                  </w:tcBorders>
                  <w:shd w:val="clear" w:color="auto" w:fill="auto"/>
                </w:tcPr>
                <w:p w:rsidR="00417736" w:rsidRPr="002D6558" w:rsidRDefault="00417736" w:rsidP="00B05663">
                  <w:r>
                    <w:t>Button</w:t>
                  </w:r>
                  <w:r>
                    <w:br/>
                  </w:r>
                  <w:proofErr w:type="spellStart"/>
                  <w:r>
                    <w:t>ImageButton</w:t>
                  </w:r>
                  <w:proofErr w:type="spellEnd"/>
                  <w:r>
                    <w:br/>
                  </w:r>
                  <w:proofErr w:type="spellStart"/>
                  <w:r>
                    <w:t>LinkButton</w:t>
                  </w:r>
                  <w:proofErr w:type="spellEnd"/>
                </w:p>
              </w:tc>
            </w:tr>
          </w:tbl>
          <w:p w:rsidR="00417736" w:rsidRPr="00157466" w:rsidRDefault="00417736" w:rsidP="00B05663"/>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proofErr w:type="spellStart"/>
            <w:r>
              <w:t>FieldValue</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name of the database field that populates the dropdown list updated by the Quick Add button.</w:t>
            </w:r>
          </w:p>
          <w:tbl>
            <w:tblPr>
              <w:tblW w:w="6341" w:type="dxa"/>
              <w:tblLayout w:type="fixed"/>
              <w:tblLook w:val="00A0" w:firstRow="1" w:lastRow="0" w:firstColumn="1" w:lastColumn="0" w:noHBand="0" w:noVBand="0"/>
            </w:tblPr>
            <w:tblGrid>
              <w:gridCol w:w="1273"/>
              <w:gridCol w:w="5068"/>
            </w:tblGrid>
            <w:tr w:rsidR="00417736" w:rsidRPr="002D6558" w:rsidTr="00B05663">
              <w:tc>
                <w:tcPr>
                  <w:tcW w:w="1273" w:type="dxa"/>
                  <w:tcBorders>
                    <w:top w:val="nil"/>
                    <w:left w:val="nil"/>
                    <w:bottom w:val="nil"/>
                    <w:right w:val="nil"/>
                  </w:tcBorders>
                  <w:shd w:val="clear" w:color="auto" w:fill="auto"/>
                </w:tcPr>
                <w:p w:rsidR="00417736" w:rsidRPr="002D6558" w:rsidRDefault="00417736" w:rsidP="00B05663">
                  <w:r>
                    <w:t>Applies To</w:t>
                  </w:r>
                </w:p>
              </w:tc>
              <w:tc>
                <w:tcPr>
                  <w:tcW w:w="5068" w:type="dxa"/>
                  <w:tcBorders>
                    <w:top w:val="nil"/>
                    <w:left w:val="nil"/>
                    <w:bottom w:val="nil"/>
                    <w:right w:val="nil"/>
                  </w:tcBorders>
                  <w:shd w:val="clear" w:color="auto" w:fill="auto"/>
                </w:tcPr>
                <w:p w:rsidR="00417736" w:rsidRPr="002D6558" w:rsidRDefault="00417736" w:rsidP="00B05663">
                  <w:r>
                    <w:t>Button</w:t>
                  </w:r>
                  <w:r>
                    <w:br/>
                  </w:r>
                  <w:proofErr w:type="spellStart"/>
                  <w:r>
                    <w:t>ImageButton</w:t>
                  </w:r>
                  <w:proofErr w:type="spellEnd"/>
                  <w:r>
                    <w:br/>
                  </w:r>
                  <w:proofErr w:type="spellStart"/>
                  <w:r>
                    <w:t>LinkButton</w:t>
                  </w:r>
                  <w:proofErr w:type="spellEnd"/>
                </w:p>
              </w:tc>
            </w:tr>
          </w:tbl>
          <w:p w:rsidR="00417736" w:rsidRPr="00A84618" w:rsidRDefault="00417736" w:rsidP="00B05663"/>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proofErr w:type="spellStart"/>
            <w:r w:rsidRPr="00A84618">
              <w:t>RedirectArgument</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042A8F">
            <w:r w:rsidRPr="00A84618">
              <w:fldChar w:fldCharType="begin"/>
            </w:r>
            <w:r w:rsidRPr="00A84618">
              <w:instrText>xe "</w:instrText>
            </w:r>
            <w:r>
              <w:instrText>Properties</w:instrText>
            </w:r>
            <w:r w:rsidRPr="00A84618">
              <w:instrText>:Button tag:RedirectArgument"</w:instrText>
            </w:r>
            <w:r w:rsidRPr="00A84618">
              <w:fldChar w:fldCharType="end"/>
            </w:r>
            <w:r w:rsidRPr="00A84618">
              <w:fldChar w:fldCharType="begin"/>
            </w:r>
            <w:r w:rsidRPr="00A84618">
              <w:instrText xml:space="preserve">xe "RedirectArgument </w:instrText>
            </w:r>
            <w:r>
              <w:instrText>property</w:instrText>
            </w:r>
            <w:r w:rsidRPr="00A84618">
              <w:instrText>"</w:instrText>
            </w:r>
            <w:r w:rsidRPr="00A84618">
              <w:fldChar w:fldCharType="end"/>
            </w:r>
            <w:r w:rsidRPr="00A84618">
              <w:fldChar w:fldCharType="begin"/>
            </w:r>
            <w:r w:rsidRPr="00A84618">
              <w:instrText>xe "Button properties:RedirectArgument"</w:instrText>
            </w:r>
            <w:r w:rsidRPr="00A84618">
              <w:fldChar w:fldCharType="end"/>
            </w:r>
            <w:r w:rsidRPr="00A84618">
              <w:fldChar w:fldCharType="begin"/>
            </w:r>
            <w:r w:rsidRPr="00A84618">
              <w:instrText xml:space="preserve">xe "Button tag:RedirectArgument </w:instrText>
            </w:r>
            <w:r>
              <w:instrText>property</w:instrText>
            </w:r>
            <w:r w:rsidRPr="00A84618">
              <w:instrText>"</w:instrText>
            </w:r>
            <w:r w:rsidRPr="00A84618">
              <w:fldChar w:fldCharType="end"/>
            </w:r>
            <w:r w:rsidRPr="00A84618">
              <w:t>URL arguments, if any, to pass to the page being displayed.  There are several special arguments described in</w:t>
            </w:r>
            <w:r w:rsidR="00042A8F">
              <w:t xml:space="preserve"> </w:t>
            </w:r>
            <w:r w:rsidR="00042A8F">
              <w:fldChar w:fldCharType="begin"/>
            </w:r>
            <w:r w:rsidR="00042A8F">
              <w:instrText xml:space="preserve"> REF _Ref413652770 \h </w:instrText>
            </w:r>
            <w:r w:rsidR="00042A8F">
              <w:fldChar w:fldCharType="separate"/>
            </w:r>
            <w:r w:rsidR="00502D2A">
              <w:t>Substitution variables</w:t>
            </w:r>
            <w:r w:rsidR="00042A8F">
              <w:fldChar w:fldCharType="end"/>
            </w:r>
            <w:r w:rsidRPr="00A84618">
              <w:t>.</w:t>
            </w:r>
          </w:p>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proofErr w:type="spellStart"/>
            <w:r w:rsidRPr="00A84618">
              <w:t>RedirectURL</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r w:rsidRPr="00A84618">
              <w:fldChar w:fldCharType="begin"/>
            </w:r>
            <w:r w:rsidRPr="00A84618">
              <w:instrText>xe "Button properties:Button tag:URL"</w:instrText>
            </w:r>
            <w:r w:rsidRPr="00A84618">
              <w:fldChar w:fldCharType="end"/>
            </w:r>
            <w:r w:rsidRPr="00A84618">
              <w:fldChar w:fldCharType="begin"/>
            </w:r>
            <w:r w:rsidRPr="00A84618">
              <w:instrText>xe "URL"</w:instrText>
            </w:r>
            <w:r w:rsidRPr="00A84618">
              <w:fldChar w:fldCharType="end"/>
            </w:r>
            <w:r w:rsidRPr="00A84618">
              <w:fldChar w:fldCharType="begin"/>
            </w:r>
            <w:r w:rsidRPr="00A84618">
              <w:instrText xml:space="preserve">xe "Button tag:RedirectURL </w:instrText>
            </w:r>
            <w:r>
              <w:instrText>property</w:instrText>
            </w:r>
            <w:r w:rsidRPr="00A84618">
              <w:instrText>"</w:instrText>
            </w:r>
            <w:r w:rsidRPr="00A84618">
              <w:fldChar w:fldCharType="end"/>
            </w:r>
            <w:r w:rsidRPr="00A84618">
              <w:t>The URL of the page to be displayed when the button is clicked.  There are several special arguments:</w:t>
            </w:r>
          </w:p>
          <w:tbl>
            <w:tblPr>
              <w:tblW w:w="6732" w:type="dxa"/>
              <w:tblLayout w:type="fixed"/>
              <w:tblLook w:val="0000" w:firstRow="0" w:lastRow="0" w:firstColumn="0" w:lastColumn="0" w:noHBand="0" w:noVBand="0"/>
            </w:tblPr>
            <w:tblGrid>
              <w:gridCol w:w="859"/>
              <w:gridCol w:w="5873"/>
            </w:tblGrid>
            <w:tr w:rsidR="00417736" w:rsidRPr="00A84618" w:rsidTr="00B05663">
              <w:tc>
                <w:tcPr>
                  <w:tcW w:w="859" w:type="dxa"/>
                  <w:tcBorders>
                    <w:top w:val="nil"/>
                    <w:left w:val="nil"/>
                    <w:bottom w:val="nil"/>
                    <w:right w:val="nil"/>
                  </w:tcBorders>
                </w:tcPr>
                <w:p w:rsidR="00417736" w:rsidRPr="00A84618" w:rsidRDefault="00417736" w:rsidP="00B05663">
                  <w:r w:rsidRPr="00A84618">
                    <w:t>Back</w:t>
                  </w:r>
                </w:p>
              </w:tc>
              <w:tc>
                <w:tcPr>
                  <w:tcW w:w="5873" w:type="dxa"/>
                  <w:tcBorders>
                    <w:top w:val="nil"/>
                    <w:left w:val="nil"/>
                    <w:bottom w:val="nil"/>
                    <w:right w:val="nil"/>
                  </w:tcBorders>
                </w:tcPr>
                <w:p w:rsidR="00417736" w:rsidRPr="00A84618" w:rsidRDefault="00417736" w:rsidP="00B05663">
                  <w:r w:rsidRPr="00A84618">
                    <w:fldChar w:fldCharType="begin"/>
                  </w:r>
                  <w:r w:rsidRPr="00A84618">
                    <w:instrText>xe "URL:Back"</w:instrText>
                  </w:r>
                  <w:r w:rsidRPr="00A84618">
                    <w:fldChar w:fldCharType="end"/>
                  </w:r>
                  <w:r w:rsidRPr="00A84618">
                    <w:fldChar w:fldCharType="begin"/>
                  </w:r>
                  <w:r w:rsidRPr="00A84618">
                    <w:instrText>xe "Back button URL"</w:instrText>
                  </w:r>
                  <w:r w:rsidRPr="00A84618">
                    <w:fldChar w:fldCharType="end"/>
                  </w:r>
                  <w:r w:rsidRPr="00A84618">
                    <w:t xml:space="preserve">This argument can be used with the special </w:t>
                  </w:r>
                  <w:proofErr w:type="spellStart"/>
                  <w:r w:rsidRPr="00A84618">
                    <w:t>RedirectArgument</w:t>
                  </w:r>
                  <w:proofErr w:type="spellEnd"/>
                  <w:r w:rsidRPr="00A84618">
                    <w:t xml:space="preserve"> "</w:t>
                  </w:r>
                  <w:proofErr w:type="spellStart"/>
                  <w:r w:rsidRPr="00A84618">
                    <w:t>updatedata</w:t>
                  </w:r>
                  <w:proofErr w:type="spellEnd"/>
                  <w:r w:rsidRPr="00A84618">
                    <w:t>", which is related to page history (Back key) handling.</w:t>
                  </w:r>
                </w:p>
                <w:p w:rsidR="00417736" w:rsidRPr="00A84618" w:rsidRDefault="00417736" w:rsidP="00B05663">
                  <w:r w:rsidRPr="00A84618">
                    <w:t xml:space="preserve">You can modify a page’s OK or Cancel button to return "Back" to a previous page with fresh data by adding a </w:t>
                  </w:r>
                  <w:proofErr w:type="spellStart"/>
                  <w:r w:rsidRPr="00A84618">
                    <w:lastRenderedPageBreak/>
                    <w:t>RedirectArgument</w:t>
                  </w:r>
                  <w:proofErr w:type="spellEnd"/>
                  <w:r w:rsidRPr="00A84618">
                    <w:t xml:space="preserve"> of "</w:t>
                  </w:r>
                  <w:proofErr w:type="spellStart"/>
                  <w:r w:rsidRPr="00A84618">
                    <w:t>updatedata</w:t>
                  </w:r>
                  <w:proofErr w:type="spellEnd"/>
                  <w:r w:rsidRPr="00A84618">
                    <w:t xml:space="preserve">". This causes the previous page to load with fresh data, while maintaining settings (such as page size displayed, sorting, </w:t>
                  </w:r>
                  <w:proofErr w:type="spellStart"/>
                  <w:r w:rsidRPr="00A84618">
                    <w:t>etc</w:t>
                  </w:r>
                  <w:proofErr w:type="spellEnd"/>
                  <w:r w:rsidRPr="00A84618">
                    <w:t>).</w:t>
                  </w:r>
                </w:p>
              </w:tc>
            </w:tr>
          </w:tbl>
          <w:p w:rsidR="00417736" w:rsidRPr="00A84618" w:rsidRDefault="00417736" w:rsidP="00B05663"/>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lastRenderedPageBreak/>
              <w:t>RowDisplayAction</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row display behavior when the ‘Expand’ button is pressed.</w:t>
            </w:r>
          </w:p>
          <w:tbl>
            <w:tblPr>
              <w:tblW w:w="6732" w:type="dxa"/>
              <w:tblLayout w:type="fixed"/>
              <w:tblLook w:val="0000" w:firstRow="0" w:lastRow="0" w:firstColumn="0" w:lastColumn="0" w:noHBand="0" w:noVBand="0"/>
            </w:tblPr>
            <w:tblGrid>
              <w:gridCol w:w="4319"/>
              <w:gridCol w:w="2413"/>
            </w:tblGrid>
            <w:tr w:rsidR="00417736" w:rsidRPr="00A84618" w:rsidTr="00B05663">
              <w:tc>
                <w:tcPr>
                  <w:tcW w:w="4319" w:type="dxa"/>
                  <w:tcBorders>
                    <w:top w:val="nil"/>
                    <w:left w:val="nil"/>
                    <w:bottom w:val="nil"/>
                    <w:right w:val="nil"/>
                  </w:tcBorders>
                </w:tcPr>
                <w:p w:rsidR="00417736" w:rsidRPr="00A84618" w:rsidRDefault="00417736" w:rsidP="00B05663">
                  <w:proofErr w:type="spellStart"/>
                  <w:r>
                    <w:t>ExpandSelectedRow</w:t>
                  </w:r>
                  <w:proofErr w:type="spellEnd"/>
                </w:p>
              </w:tc>
              <w:tc>
                <w:tcPr>
                  <w:tcW w:w="2413" w:type="dxa"/>
                  <w:tcBorders>
                    <w:top w:val="nil"/>
                    <w:left w:val="nil"/>
                    <w:bottom w:val="nil"/>
                    <w:right w:val="nil"/>
                  </w:tcBorders>
                </w:tcPr>
                <w:p w:rsidR="00417736" w:rsidRPr="00A84618" w:rsidRDefault="00417736" w:rsidP="00B05663">
                  <w:r>
                    <w:t>The selected row is expanded.  No other rows are changed.</w:t>
                  </w:r>
                </w:p>
              </w:tc>
            </w:tr>
            <w:tr w:rsidR="00417736" w:rsidRPr="00A84618" w:rsidTr="00B05663">
              <w:tc>
                <w:tcPr>
                  <w:tcW w:w="4319" w:type="dxa"/>
                  <w:tcBorders>
                    <w:top w:val="nil"/>
                    <w:left w:val="nil"/>
                    <w:bottom w:val="nil"/>
                    <w:right w:val="nil"/>
                  </w:tcBorders>
                </w:tcPr>
                <w:p w:rsidR="00417736" w:rsidRPr="00E75CAC" w:rsidRDefault="00417736" w:rsidP="00B05663">
                  <w:proofErr w:type="spellStart"/>
                  <w:r w:rsidRPr="00E75CAC">
                    <w:t>ExpandSelectedRowAndCollapseOtherRows</w:t>
                  </w:r>
                  <w:proofErr w:type="spellEnd"/>
                </w:p>
              </w:tc>
              <w:tc>
                <w:tcPr>
                  <w:tcW w:w="2413" w:type="dxa"/>
                  <w:tcBorders>
                    <w:top w:val="nil"/>
                    <w:left w:val="nil"/>
                    <w:bottom w:val="nil"/>
                    <w:right w:val="nil"/>
                  </w:tcBorders>
                </w:tcPr>
                <w:p w:rsidR="00417736" w:rsidRPr="00A84618" w:rsidRDefault="00417736" w:rsidP="00B05663">
                  <w:r>
                    <w:t>The selected row is expanded and all other rows are collapsed.</w:t>
                  </w:r>
                </w:p>
              </w:tc>
            </w:tr>
          </w:tbl>
          <w:p w:rsidR="00417736" w:rsidRDefault="00417736" w:rsidP="00B05663"/>
        </w:tc>
      </w:tr>
      <w:tr w:rsidR="00417736" w:rsidRPr="00A84618"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Pr="00A84618" w:rsidRDefault="00417736" w:rsidP="00B05663">
            <w:proofErr w:type="spellStart"/>
            <w:r>
              <w:t>SendEmail</w:t>
            </w:r>
            <w:proofErr w:type="spellEnd"/>
            <w:r>
              <w:t>&lt;Number&gt;From</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email address to use in the From field of an email.  The email address can be specified as a constant or as a substitution variable.  If it is a substitution variable, then the email address is taken from a field in the Table or Record control during application run-time.  Multiple email addresses should be separated by comas (,).</w:t>
            </w:r>
          </w:p>
          <w:p w:rsidR="00417736" w:rsidRDefault="00417736" w:rsidP="00B05663">
            <w:r>
              <w:t>Email address should take one of these formats:</w:t>
            </w:r>
          </w:p>
          <w:p w:rsidR="00417736" w:rsidRPr="0088400C" w:rsidRDefault="00417736" w:rsidP="00B05663">
            <w:pPr>
              <w:numPr>
                <w:ilvl w:val="0"/>
                <w:numId w:val="21"/>
              </w:numPr>
            </w:pPr>
            <w:r w:rsidRPr="0088400C">
              <w:t>A constant</w:t>
            </w:r>
          </w:p>
          <w:p w:rsidR="00417736" w:rsidRPr="0088400C" w:rsidRDefault="00417736" w:rsidP="00B05663">
            <w:pPr>
              <w:numPr>
                <w:ilvl w:val="0"/>
                <w:numId w:val="21"/>
              </w:numPr>
            </w:pPr>
            <w:r w:rsidRPr="0088400C">
              <w:t>A substitution variable</w:t>
            </w:r>
          </w:p>
          <w:p w:rsidR="00417736" w:rsidRPr="0088400C" w:rsidRDefault="00417736" w:rsidP="00B05663">
            <w:pPr>
              <w:numPr>
                <w:ilvl w:val="0"/>
                <w:numId w:val="21"/>
              </w:numPr>
            </w:pPr>
            <w:r w:rsidRPr="0088400C">
              <w:t>Display name constant &lt;Email address constant&gt;</w:t>
            </w:r>
          </w:p>
          <w:p w:rsidR="00417736" w:rsidRPr="0088400C" w:rsidRDefault="00417736" w:rsidP="00B05663">
            <w:pPr>
              <w:numPr>
                <w:ilvl w:val="0"/>
                <w:numId w:val="21"/>
              </w:numPr>
            </w:pPr>
            <w:r w:rsidRPr="0088400C">
              <w:t>Display name constant &lt;Email address substitution variable&gt;</w:t>
            </w:r>
          </w:p>
          <w:p w:rsidR="00417736" w:rsidRPr="0088400C" w:rsidRDefault="00417736" w:rsidP="00B05663">
            <w:pPr>
              <w:numPr>
                <w:ilvl w:val="0"/>
                <w:numId w:val="21"/>
              </w:numPr>
            </w:pPr>
            <w:r w:rsidRPr="0088400C">
              <w:t>Display name substitution variable &lt;Email address constant&gt;</w:t>
            </w:r>
          </w:p>
          <w:p w:rsidR="00417736" w:rsidRPr="0088400C" w:rsidRDefault="00417736" w:rsidP="00B05663">
            <w:pPr>
              <w:numPr>
                <w:ilvl w:val="0"/>
                <w:numId w:val="21"/>
              </w:numPr>
            </w:pPr>
            <w:r w:rsidRPr="0088400C">
              <w:t>Display name substitution variable &lt;Email address substitution variable&gt;</w:t>
            </w:r>
          </w:p>
          <w:p w:rsidR="00417736" w:rsidRDefault="00417736" w:rsidP="00B05663">
            <w:r>
              <w:t>Substitution variables have the format:</w:t>
            </w:r>
          </w:p>
          <w:p w:rsidR="00417736" w:rsidRDefault="00417736" w:rsidP="00B05663">
            <w:r w:rsidRPr="0083285D">
              <w:t>{</w:t>
            </w:r>
            <w:proofErr w:type="spellStart"/>
            <w:r w:rsidRPr="0083285D">
              <w:t>ControlName:NoUrlEncode:FV:FieldName</w:t>
            </w:r>
            <w:proofErr w:type="spellEnd"/>
            <w:r w:rsidRPr="0083285D">
              <w:t>}</w:t>
            </w:r>
          </w:p>
          <w:p w:rsidR="00417736" w:rsidRDefault="00417736" w:rsidP="00B05663">
            <w:r>
              <w:t xml:space="preserve">See </w:t>
            </w:r>
            <w:r w:rsidR="00042A8F">
              <w:fldChar w:fldCharType="begin"/>
            </w:r>
            <w:r w:rsidR="00042A8F">
              <w:instrText xml:space="preserve"> REF _Ref413652770 \h </w:instrText>
            </w:r>
            <w:r w:rsidR="00042A8F">
              <w:fldChar w:fldCharType="separate"/>
            </w:r>
            <w:r w:rsidR="00042A8F">
              <w:t>Substitution variables</w:t>
            </w:r>
            <w:r w:rsidR="00042A8F">
              <w:fldChar w:fldCharType="end"/>
            </w:r>
            <w:r w:rsidR="00042A8F">
              <w:t xml:space="preserve"> </w:t>
            </w:r>
            <w:r>
              <w:t>for details.</w:t>
            </w:r>
          </w:p>
          <w:p w:rsidR="00417736" w:rsidRDefault="00417736" w:rsidP="00B05663">
            <w:r>
              <w:t xml:space="preserve">Property numbering starts with 1, must be an integer, and should be sequential.  For example, adding three send email actions using the Button Action Wizard creates this sequence of </w:t>
            </w:r>
            <w:proofErr w:type="spellStart"/>
            <w:r>
              <w:t>SendEmail</w:t>
            </w:r>
            <w:proofErr w:type="spellEnd"/>
            <w:r>
              <w:t>&lt;Number&gt;From properties:</w:t>
            </w:r>
          </w:p>
          <w:p w:rsidR="00417736" w:rsidRDefault="00417736" w:rsidP="00B05663">
            <w:r>
              <w:t>SendEmail1From</w:t>
            </w:r>
          </w:p>
          <w:p w:rsidR="00417736" w:rsidRDefault="00417736" w:rsidP="00B05663">
            <w:r>
              <w:t>SendEmail2From</w:t>
            </w:r>
          </w:p>
          <w:p w:rsidR="00417736" w:rsidRDefault="00417736" w:rsidP="00B05663">
            <w:r>
              <w:t>SendEmail3From</w:t>
            </w:r>
          </w:p>
          <w:p w:rsidR="00417736" w:rsidRDefault="00417736" w:rsidP="00B05663">
            <w:r>
              <w:lastRenderedPageBreak/>
              <w:t>If you are adding custom properties through the Property Sheet, make sure the properties are numbered sequentially.  If numbering is not sequential, then send email code will be created only for those send email actions that are numbered sequentially.  For example, if you have added three send email actions and used numbers 1, 3, 4, send email code will be created only for the first send email action.</w:t>
            </w:r>
          </w:p>
          <w:tbl>
            <w:tblPr>
              <w:tblW w:w="0" w:type="auto"/>
              <w:tblLayout w:type="fixed"/>
              <w:tblLook w:val="01E0" w:firstRow="1" w:lastRow="1" w:firstColumn="1" w:lastColumn="1" w:noHBand="0" w:noVBand="0"/>
            </w:tblPr>
            <w:tblGrid>
              <w:gridCol w:w="1306"/>
              <w:gridCol w:w="3263"/>
            </w:tblGrid>
            <w:tr w:rsidR="00417736" w:rsidTr="00B05663">
              <w:tc>
                <w:tcPr>
                  <w:tcW w:w="1306" w:type="dxa"/>
                </w:tcPr>
                <w:p w:rsidR="00417736" w:rsidRPr="0096139C" w:rsidRDefault="00417736" w:rsidP="00B05663">
                  <w:r w:rsidRPr="0096139C">
                    <w:t>Numbering</w:t>
                  </w:r>
                </w:p>
              </w:tc>
              <w:tc>
                <w:tcPr>
                  <w:tcW w:w="3263" w:type="dxa"/>
                </w:tcPr>
                <w:p w:rsidR="00417736" w:rsidRPr="0096139C" w:rsidRDefault="00417736" w:rsidP="00B05663">
                  <w:r w:rsidRPr="0096139C">
                    <w:t xml:space="preserve">Send email code is </w:t>
                  </w:r>
                  <w:r>
                    <w:t>created</w:t>
                  </w:r>
                  <w:r w:rsidRPr="0096139C">
                    <w:t xml:space="preserve"> for</w:t>
                  </w:r>
                </w:p>
              </w:tc>
            </w:tr>
            <w:tr w:rsidR="00417736" w:rsidTr="00B05663">
              <w:tc>
                <w:tcPr>
                  <w:tcW w:w="1306" w:type="dxa"/>
                </w:tcPr>
                <w:p w:rsidR="00417736" w:rsidRPr="0096139C" w:rsidRDefault="00417736" w:rsidP="00B05663">
                  <w:r w:rsidRPr="0096139C">
                    <w:t>1, 2, 3, 6</w:t>
                  </w:r>
                </w:p>
              </w:tc>
              <w:tc>
                <w:tcPr>
                  <w:tcW w:w="3263" w:type="dxa"/>
                </w:tcPr>
                <w:p w:rsidR="00417736" w:rsidRPr="0096139C" w:rsidRDefault="00417736" w:rsidP="00B05663">
                  <w:r w:rsidRPr="0096139C">
                    <w:t>1, 2, 3</w:t>
                  </w:r>
                </w:p>
              </w:tc>
            </w:tr>
            <w:tr w:rsidR="00417736" w:rsidTr="00B05663">
              <w:tc>
                <w:tcPr>
                  <w:tcW w:w="1306" w:type="dxa"/>
                </w:tcPr>
                <w:p w:rsidR="00417736" w:rsidRPr="0096139C" w:rsidRDefault="00417736" w:rsidP="00B05663">
                  <w:r w:rsidRPr="0096139C">
                    <w:t>2, 5, 8</w:t>
                  </w:r>
                </w:p>
              </w:tc>
              <w:tc>
                <w:tcPr>
                  <w:tcW w:w="3263" w:type="dxa"/>
                </w:tcPr>
                <w:p w:rsidR="00417736" w:rsidRPr="0096139C" w:rsidRDefault="00417736" w:rsidP="00B05663">
                  <w:r w:rsidRPr="0096139C">
                    <w:t>None</w:t>
                  </w:r>
                </w:p>
              </w:tc>
            </w:tr>
          </w:tbl>
          <w:p w:rsidR="00417736" w:rsidRPr="00A84618" w:rsidRDefault="00417736" w:rsidP="00B05663">
            <w:r>
              <w:t>The text of all send email related properties is stored as encoded (using URL encoding).  This allows you to use different special characters (for example XML code).  We strongly recommend using the Button Action Wizard to add send email-related properties.  This helps avoid unnecessary problems and assures correct operation of your application.</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lastRenderedPageBreak/>
              <w:t>SendEmail</w:t>
            </w:r>
            <w:proofErr w:type="spellEnd"/>
            <w:r>
              <w:t>&lt;Number&gt;To</w:t>
            </w:r>
          </w:p>
          <w:p w:rsidR="00417736" w:rsidRDefault="00417736" w:rsidP="00B05663">
            <w:proofErr w:type="spellStart"/>
            <w:r>
              <w:t>SendEmail</w:t>
            </w:r>
            <w:proofErr w:type="spellEnd"/>
            <w:r>
              <w:t>&lt;Number&gt;CC</w:t>
            </w:r>
          </w:p>
          <w:p w:rsidR="00417736" w:rsidRPr="00AB4821" w:rsidRDefault="00417736" w:rsidP="00B05663">
            <w:proofErr w:type="spellStart"/>
            <w:r>
              <w:t>SendEmail</w:t>
            </w:r>
            <w:proofErr w:type="spellEnd"/>
            <w:r>
              <w:t>&lt;Number&gt;BCC</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email address to use in the To, CC, and BCC fields of an email.</w:t>
            </w:r>
          </w:p>
          <w:p w:rsidR="00417736" w:rsidRDefault="00417736" w:rsidP="00B05663">
            <w:r>
              <w:t xml:space="preserve">See </w:t>
            </w:r>
            <w:proofErr w:type="spellStart"/>
            <w:r>
              <w:t>SendEmail</w:t>
            </w:r>
            <w:proofErr w:type="spellEnd"/>
            <w:r>
              <w:t>&lt;Number&gt;From for numbering details.</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t>SendEmail</w:t>
            </w:r>
            <w:proofErr w:type="spellEnd"/>
            <w:r>
              <w:t>&lt;Number&gt;Subject</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subject of the email.</w:t>
            </w:r>
          </w:p>
          <w:p w:rsidR="00417736" w:rsidRDefault="00417736" w:rsidP="00B05663">
            <w:r>
              <w:t xml:space="preserve">See </w:t>
            </w:r>
            <w:proofErr w:type="spellStart"/>
            <w:r>
              <w:t>SendEmail</w:t>
            </w:r>
            <w:proofErr w:type="spellEnd"/>
            <w:r>
              <w:t>&lt;Number&gt;From for numbering details.</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t>SendEmail</w:t>
            </w:r>
            <w:proofErr w:type="spellEnd"/>
            <w:r>
              <w:t>&lt;Number&gt;</w:t>
            </w:r>
            <w:proofErr w:type="spellStart"/>
            <w:r>
              <w:t>ContentURL</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URL of the web page used as content of the email.</w:t>
            </w:r>
          </w:p>
          <w:p w:rsidR="00417736" w:rsidRDefault="00417736" w:rsidP="00B05663">
            <w:r>
              <w:t xml:space="preserve">See </w:t>
            </w:r>
            <w:proofErr w:type="spellStart"/>
            <w:r>
              <w:t>SendEmail</w:t>
            </w:r>
            <w:proofErr w:type="spellEnd"/>
            <w:r>
              <w:t>&lt;Number&gt;From for numbering details.</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t>SendEmail</w:t>
            </w:r>
            <w:proofErr w:type="spellEnd"/>
            <w:r>
              <w:t>&lt;Number&gt;Content</w:t>
            </w:r>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Specifies the text used as content of the email.</w:t>
            </w:r>
          </w:p>
          <w:p w:rsidR="00417736" w:rsidRDefault="00417736" w:rsidP="00B05663">
            <w:r>
              <w:t xml:space="preserve">See </w:t>
            </w:r>
            <w:proofErr w:type="spellStart"/>
            <w:r>
              <w:t>SendEmail</w:t>
            </w:r>
            <w:proofErr w:type="spellEnd"/>
            <w:r>
              <w:t>&lt;Number&gt;From for numbering details.</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t>SendEmail</w:t>
            </w:r>
            <w:proofErr w:type="spellEnd"/>
            <w:r>
              <w:t>&lt;Number&gt;</w:t>
            </w:r>
            <w:proofErr w:type="spellStart"/>
            <w:r>
              <w:t>EmbedImages</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 xml:space="preserve">Supplements the </w:t>
            </w:r>
            <w:proofErr w:type="spellStart"/>
            <w:r>
              <w:t>SendEmail</w:t>
            </w:r>
            <w:proofErr w:type="spellEnd"/>
            <w:r>
              <w:t>&lt;Number&gt;</w:t>
            </w:r>
            <w:proofErr w:type="spellStart"/>
            <w:r>
              <w:t>ContentURL</w:t>
            </w:r>
            <w:proofErr w:type="spellEnd"/>
            <w:r>
              <w:t xml:space="preserve"> property.</w:t>
            </w:r>
          </w:p>
          <w:tbl>
            <w:tblPr>
              <w:tblW w:w="6681" w:type="dxa"/>
              <w:tblLayout w:type="fixed"/>
              <w:tblLook w:val="0000" w:firstRow="0" w:lastRow="0" w:firstColumn="0" w:lastColumn="0" w:noHBand="0" w:noVBand="0"/>
            </w:tblPr>
            <w:tblGrid>
              <w:gridCol w:w="817"/>
              <w:gridCol w:w="5864"/>
            </w:tblGrid>
            <w:tr w:rsidR="00417736" w:rsidRPr="00A84618" w:rsidTr="00B05663">
              <w:tc>
                <w:tcPr>
                  <w:tcW w:w="817" w:type="dxa"/>
                  <w:tcBorders>
                    <w:top w:val="nil"/>
                    <w:left w:val="nil"/>
                    <w:bottom w:val="nil"/>
                    <w:right w:val="nil"/>
                  </w:tcBorders>
                </w:tcPr>
                <w:p w:rsidR="00417736" w:rsidRPr="00A84618" w:rsidRDefault="00417736" w:rsidP="00B05663">
                  <w:r>
                    <w:t>t</w:t>
                  </w:r>
                  <w:r w:rsidRPr="00A84618">
                    <w:t>rue</w:t>
                  </w:r>
                </w:p>
              </w:tc>
              <w:tc>
                <w:tcPr>
                  <w:tcW w:w="5864" w:type="dxa"/>
                  <w:tcBorders>
                    <w:top w:val="nil"/>
                    <w:left w:val="nil"/>
                    <w:bottom w:val="nil"/>
                    <w:right w:val="nil"/>
                  </w:tcBorders>
                </w:tcPr>
                <w:p w:rsidR="00417736" w:rsidRPr="00A84618" w:rsidRDefault="00417736" w:rsidP="00B05663">
                  <w:r>
                    <w:t>Images are attached to the email.</w:t>
                  </w:r>
                </w:p>
              </w:tc>
            </w:tr>
            <w:tr w:rsidR="00417736" w:rsidRPr="00A84618" w:rsidTr="00B05663">
              <w:tc>
                <w:tcPr>
                  <w:tcW w:w="817" w:type="dxa"/>
                  <w:tcBorders>
                    <w:top w:val="nil"/>
                    <w:left w:val="nil"/>
                    <w:bottom w:val="nil"/>
                    <w:right w:val="nil"/>
                  </w:tcBorders>
                </w:tcPr>
                <w:p w:rsidR="00417736" w:rsidRPr="00A84618" w:rsidRDefault="00417736" w:rsidP="00B05663">
                  <w:r>
                    <w:t>f</w:t>
                  </w:r>
                  <w:r w:rsidRPr="00A84618">
                    <w:t>alse</w:t>
                  </w:r>
                </w:p>
              </w:tc>
              <w:tc>
                <w:tcPr>
                  <w:tcW w:w="5864" w:type="dxa"/>
                  <w:tcBorders>
                    <w:top w:val="nil"/>
                    <w:left w:val="nil"/>
                    <w:bottom w:val="nil"/>
                    <w:right w:val="nil"/>
                  </w:tcBorders>
                </w:tcPr>
                <w:p w:rsidR="00417736" w:rsidRPr="00A84618" w:rsidRDefault="00417736" w:rsidP="00B05663">
                  <w:r>
                    <w:t>Images and style sheets are referenced by fully qualified URLs</w:t>
                  </w:r>
                </w:p>
              </w:tc>
            </w:tr>
          </w:tbl>
          <w:p w:rsidR="00417736" w:rsidRDefault="00417736" w:rsidP="00B05663">
            <w:r>
              <w:t xml:space="preserve">See </w:t>
            </w:r>
            <w:proofErr w:type="spellStart"/>
            <w:r>
              <w:t>SendEmail</w:t>
            </w:r>
            <w:proofErr w:type="spellEnd"/>
            <w:r>
              <w:t>&lt;Number&gt;From for numbering details.</w:t>
            </w:r>
          </w:p>
        </w:tc>
      </w:tr>
      <w:tr w:rsidR="00417736" w:rsidTr="00B05663">
        <w:tc>
          <w:tcPr>
            <w:tcW w:w="3529"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proofErr w:type="spellStart"/>
            <w:r>
              <w:t>SendEmail</w:t>
            </w:r>
            <w:proofErr w:type="spellEnd"/>
            <w:r>
              <w:t>&lt;Number&gt;</w:t>
            </w:r>
            <w:proofErr w:type="spellStart"/>
            <w:r>
              <w:t>ForRecord</w:t>
            </w:r>
            <w:proofErr w:type="spellEnd"/>
          </w:p>
        </w:tc>
        <w:tc>
          <w:tcPr>
            <w:tcW w:w="6660" w:type="dxa"/>
            <w:tcBorders>
              <w:top w:val="single" w:sz="12" w:space="0" w:color="FFFFFF"/>
              <w:left w:val="single" w:sz="12" w:space="0" w:color="FFFFFF"/>
              <w:bottom w:val="single" w:sz="12" w:space="0" w:color="FFFFFF"/>
              <w:right w:val="single" w:sz="12" w:space="0" w:color="FFFFFF"/>
            </w:tcBorders>
            <w:shd w:val="clear" w:color="auto" w:fill="E0E0E0"/>
          </w:tcPr>
          <w:p w:rsidR="00417736" w:rsidRDefault="00417736" w:rsidP="00B05663">
            <w:r>
              <w:t>This property is used to create send email actions.</w:t>
            </w:r>
          </w:p>
          <w:tbl>
            <w:tblPr>
              <w:tblW w:w="6822" w:type="dxa"/>
              <w:tblLayout w:type="fixed"/>
              <w:tblLook w:val="0000" w:firstRow="0" w:lastRow="0" w:firstColumn="0" w:lastColumn="0" w:noHBand="0" w:noVBand="0"/>
            </w:tblPr>
            <w:tblGrid>
              <w:gridCol w:w="1062"/>
              <w:gridCol w:w="5760"/>
            </w:tblGrid>
            <w:tr w:rsidR="00417736" w:rsidRPr="00A84618" w:rsidTr="00B05663">
              <w:tc>
                <w:tcPr>
                  <w:tcW w:w="1062" w:type="dxa"/>
                  <w:tcBorders>
                    <w:top w:val="nil"/>
                    <w:left w:val="nil"/>
                    <w:bottom w:val="nil"/>
                    <w:right w:val="nil"/>
                  </w:tcBorders>
                </w:tcPr>
                <w:p w:rsidR="00417736" w:rsidRPr="00A84618" w:rsidRDefault="00417736" w:rsidP="00B05663">
                  <w:r>
                    <w:t>current</w:t>
                  </w:r>
                </w:p>
              </w:tc>
              <w:tc>
                <w:tcPr>
                  <w:tcW w:w="5760" w:type="dxa"/>
                  <w:tcBorders>
                    <w:top w:val="nil"/>
                    <w:left w:val="nil"/>
                    <w:bottom w:val="nil"/>
                    <w:right w:val="nil"/>
                  </w:tcBorders>
                </w:tcPr>
                <w:p w:rsidR="00417736" w:rsidRPr="00A84618" w:rsidRDefault="00417736" w:rsidP="00B05663">
                  <w:r>
                    <w:t>Substitution variables are evaluated for the current record of the associated Record control or for first selected record in the associated Table control.</w:t>
                  </w:r>
                </w:p>
              </w:tc>
            </w:tr>
            <w:tr w:rsidR="00417736" w:rsidRPr="00A84618" w:rsidTr="00B05663">
              <w:tc>
                <w:tcPr>
                  <w:tcW w:w="1062" w:type="dxa"/>
                  <w:tcBorders>
                    <w:top w:val="nil"/>
                    <w:left w:val="nil"/>
                    <w:bottom w:val="nil"/>
                    <w:right w:val="nil"/>
                  </w:tcBorders>
                </w:tcPr>
                <w:p w:rsidR="00417736" w:rsidRPr="00A84618" w:rsidRDefault="00417736" w:rsidP="00B05663">
                  <w:r>
                    <w:t>selected</w:t>
                  </w:r>
                </w:p>
              </w:tc>
              <w:tc>
                <w:tcPr>
                  <w:tcW w:w="5760" w:type="dxa"/>
                  <w:tcBorders>
                    <w:top w:val="nil"/>
                    <w:left w:val="nil"/>
                    <w:bottom w:val="nil"/>
                    <w:right w:val="nil"/>
                  </w:tcBorders>
                </w:tcPr>
                <w:p w:rsidR="00417736" w:rsidRPr="00A84618" w:rsidRDefault="00417736" w:rsidP="00B05663">
                  <w:r>
                    <w:t xml:space="preserve">Substitution variables are evaluated for all selected records in </w:t>
                  </w:r>
                  <w:r>
                    <w:lastRenderedPageBreak/>
                    <w:t>the associated Table control.  A separate email is sent for each selected record.</w:t>
                  </w:r>
                </w:p>
              </w:tc>
            </w:tr>
            <w:tr w:rsidR="00417736" w:rsidRPr="00A84618" w:rsidTr="00B05663">
              <w:tc>
                <w:tcPr>
                  <w:tcW w:w="1062" w:type="dxa"/>
                  <w:tcBorders>
                    <w:top w:val="nil"/>
                    <w:left w:val="nil"/>
                    <w:bottom w:val="nil"/>
                    <w:right w:val="nil"/>
                  </w:tcBorders>
                </w:tcPr>
                <w:p w:rsidR="00417736" w:rsidRDefault="00417736" w:rsidP="00B05663">
                  <w:r>
                    <w:lastRenderedPageBreak/>
                    <w:t>all</w:t>
                  </w:r>
                </w:p>
              </w:tc>
              <w:tc>
                <w:tcPr>
                  <w:tcW w:w="5760" w:type="dxa"/>
                  <w:tcBorders>
                    <w:top w:val="nil"/>
                    <w:left w:val="nil"/>
                    <w:bottom w:val="nil"/>
                    <w:right w:val="nil"/>
                  </w:tcBorders>
                </w:tcPr>
                <w:p w:rsidR="00417736" w:rsidRDefault="00417736" w:rsidP="00B05663">
                  <w:r>
                    <w:t>Substitution variables are evaluated for all records in the associated Table control.  A separate email is sent for each record.</w:t>
                  </w:r>
                </w:p>
              </w:tc>
            </w:tr>
          </w:tbl>
          <w:p w:rsidR="00417736" w:rsidRDefault="00417736" w:rsidP="00B05663">
            <w:r>
              <w:t xml:space="preserve">See </w:t>
            </w:r>
            <w:proofErr w:type="spellStart"/>
            <w:r>
              <w:t>SendEmail</w:t>
            </w:r>
            <w:proofErr w:type="spellEnd"/>
            <w:r>
              <w:t>&lt;Number&gt;From for numbering details.</w:t>
            </w:r>
          </w:p>
        </w:tc>
      </w:tr>
    </w:tbl>
    <w:p w:rsidR="00417736" w:rsidRDefault="00417736" w:rsidP="00417736">
      <w:pPr>
        <w:pStyle w:val="Heading5"/>
      </w:pPr>
      <w:r>
        <w:lastRenderedPageBreak/>
        <w:t>Properties of buttons within ASCX controls</w:t>
      </w:r>
    </w:p>
    <w:p w:rsidR="00417736" w:rsidRPr="00E1588E" w:rsidRDefault="00417736" w:rsidP="00417736">
      <w:r>
        <w:t>Properties</w:t>
      </w:r>
      <w:r w:rsidRPr="00E1588E">
        <w:t xml:space="preserve"> are declared differently for a </w:t>
      </w:r>
      <w:r>
        <w:t>Text b</w:t>
      </w:r>
      <w:r w:rsidRPr="00E1588E">
        <w:t>utton</w:t>
      </w:r>
      <w:r>
        <w:t xml:space="preserve"> </w:t>
      </w:r>
      <w:r w:rsidRPr="00E1588E">
        <w:t>(</w:t>
      </w:r>
      <w:r>
        <w:t>called a ‘t</w:t>
      </w:r>
      <w:r w:rsidRPr="00E1588E">
        <w:t>heme button</w:t>
      </w:r>
      <w:r>
        <w:t>’</w:t>
      </w:r>
      <w:r w:rsidRPr="00E1588E">
        <w:t xml:space="preserve">) and an Image </w:t>
      </w:r>
      <w:r>
        <w:t>b</w:t>
      </w:r>
      <w:r w:rsidRPr="00E1588E">
        <w:t xml:space="preserve">utton. </w:t>
      </w:r>
      <w:r>
        <w:t xml:space="preserve"> </w:t>
      </w:r>
      <w:r w:rsidRPr="00E1588E">
        <w:t xml:space="preserve">For example the </w:t>
      </w:r>
      <w:proofErr w:type="spellStart"/>
      <w:r w:rsidRPr="00E1588E">
        <w:t>Comman</w:t>
      </w:r>
      <w:r>
        <w:t>d</w:t>
      </w:r>
      <w:r w:rsidRPr="00E1588E">
        <w:t>Name</w:t>
      </w:r>
      <w:proofErr w:type="spellEnd"/>
      <w:r w:rsidRPr="00E1588E">
        <w:t xml:space="preserve"> </w:t>
      </w:r>
      <w:r>
        <w:t>property</w:t>
      </w:r>
      <w:r w:rsidRPr="00E1588E">
        <w:t xml:space="preserve"> for a </w:t>
      </w:r>
      <w:r>
        <w:t xml:space="preserve">text </w:t>
      </w:r>
      <w:r w:rsidRPr="00E1588E">
        <w:t>button is Button-</w:t>
      </w:r>
      <w:proofErr w:type="spellStart"/>
      <w:r w:rsidRPr="00E1588E">
        <w:t>CommandName</w:t>
      </w:r>
      <w:proofErr w:type="spellEnd"/>
      <w:r w:rsidRPr="00E1588E">
        <w:t xml:space="preserve"> whereas it is just </w:t>
      </w:r>
      <w:proofErr w:type="spellStart"/>
      <w:r w:rsidRPr="00E1588E">
        <w:t>CommanName</w:t>
      </w:r>
      <w:proofErr w:type="spellEnd"/>
      <w:r>
        <w:t xml:space="preserve"> </w:t>
      </w:r>
      <w:r w:rsidRPr="00E1588E">
        <w:t>for an Image button.</w:t>
      </w:r>
    </w:p>
    <w:p w:rsidR="00417736" w:rsidRPr="00E1588E" w:rsidRDefault="00417736" w:rsidP="00417736">
      <w:r w:rsidRPr="00E1588E">
        <w:t>The reason is that</w:t>
      </w:r>
      <w:r>
        <w:t xml:space="preserve"> t</w:t>
      </w:r>
      <w:r w:rsidRPr="00E1588E">
        <w:t xml:space="preserve">heme buttons are usually </w:t>
      </w:r>
      <w:r>
        <w:t>ASCX</w:t>
      </w:r>
      <w:r w:rsidRPr="00E1588E">
        <w:t xml:space="preserve"> controls that are </w:t>
      </w:r>
      <w:r>
        <w:t xml:space="preserve">included </w:t>
      </w:r>
      <w:r w:rsidRPr="00E1588E">
        <w:t>within a page (</w:t>
      </w:r>
      <w:r>
        <w:t>ASPX</w:t>
      </w:r>
      <w:r w:rsidRPr="00E1588E">
        <w:t xml:space="preserve">). </w:t>
      </w:r>
      <w:r>
        <w:t xml:space="preserve"> </w:t>
      </w:r>
      <w:r w:rsidRPr="00A84618">
        <w:t xml:space="preserve">A button component creates a reusable panel and is based on a layout that you can specify.  The </w:t>
      </w:r>
      <w:proofErr w:type="spellStart"/>
      <w:r w:rsidRPr="00A84618">
        <w:t>PushButton</w:t>
      </w:r>
      <w:proofErr w:type="spellEnd"/>
      <w:r w:rsidRPr="00A84618">
        <w:t xml:space="preserve">, </w:t>
      </w:r>
      <w:proofErr w:type="spellStart"/>
      <w:r w:rsidRPr="00A84618">
        <w:t>LinkButton</w:t>
      </w:r>
      <w:proofErr w:type="spellEnd"/>
      <w:r w:rsidRPr="00A84618">
        <w:t xml:space="preserve"> and </w:t>
      </w:r>
      <w:proofErr w:type="spellStart"/>
      <w:r w:rsidRPr="00A84618">
        <w:t>ImageButton</w:t>
      </w:r>
      <w:proofErr w:type="spellEnd"/>
      <w:r w:rsidRPr="00A84618">
        <w:t xml:space="preserve"> are standard HTML buttons.</w:t>
      </w:r>
      <w:r>
        <w:t xml:space="preserve">  I</w:t>
      </w:r>
      <w:r w:rsidRPr="00E1588E">
        <w:t xml:space="preserve">n order to retrieve the </w:t>
      </w:r>
      <w:r>
        <w:t>property</w:t>
      </w:r>
      <w:r w:rsidRPr="00E1588E">
        <w:t xml:space="preserve"> for any </w:t>
      </w:r>
      <w:r>
        <w:t>ASCX</w:t>
      </w:r>
      <w:r w:rsidRPr="00E1588E">
        <w:t xml:space="preserve"> control </w:t>
      </w:r>
      <w:r>
        <w:t xml:space="preserve">within a </w:t>
      </w:r>
      <w:r w:rsidRPr="00E1588E">
        <w:t>page</w:t>
      </w:r>
      <w:r>
        <w:t xml:space="preserve">, </w:t>
      </w:r>
      <w:r w:rsidRPr="00E1588E">
        <w:t xml:space="preserve">it is essential </w:t>
      </w:r>
      <w:r>
        <w:t xml:space="preserve">to prepend </w:t>
      </w:r>
      <w:r w:rsidRPr="00E1588E">
        <w:t xml:space="preserve">the name of the </w:t>
      </w:r>
      <w:r>
        <w:t xml:space="preserve">ASCX </w:t>
      </w:r>
      <w:r w:rsidRPr="00E1588E">
        <w:t xml:space="preserve">control before the </w:t>
      </w:r>
      <w:r>
        <w:t>property</w:t>
      </w:r>
      <w:r w:rsidRPr="00E1588E">
        <w:t xml:space="preserve"> so that the page is aware it refers to the </w:t>
      </w:r>
      <w:r>
        <w:t>property of an ASCX control with that name.  I</w:t>
      </w:r>
      <w:r w:rsidRPr="00E1588E">
        <w:t>mage buttons</w:t>
      </w:r>
      <w:r>
        <w:t>, on the other hand,</w:t>
      </w:r>
      <w:r w:rsidRPr="00E1588E">
        <w:t xml:space="preserve"> are simple </w:t>
      </w:r>
      <w:r>
        <w:t>ASP</w:t>
      </w:r>
      <w:r w:rsidRPr="00E1588E">
        <w:t xml:space="preserve"> controls and therefore don’t require us to specify the name of the controls before the </w:t>
      </w:r>
      <w:r>
        <w:t>properties</w:t>
      </w:r>
      <w:r w:rsidRPr="00E1588E">
        <w:t>.</w:t>
      </w:r>
    </w:p>
    <w:p w:rsidR="00417736" w:rsidRPr="00A84618" w:rsidRDefault="00417736" w:rsidP="00417736">
      <w:r w:rsidRPr="00A84618">
        <w:t xml:space="preserve">The Button uses </w:t>
      </w:r>
      <w:r>
        <w:t>several</w:t>
      </w:r>
      <w:r w:rsidRPr="00A84618">
        <w:t xml:space="preserve"> </w:t>
      </w:r>
      <w:r>
        <w:t>properties</w:t>
      </w:r>
      <w:r w:rsidRPr="00A84618">
        <w:t xml:space="preserve"> to set the values of attributes inside of the Button panel.  The </w:t>
      </w:r>
      <w:r>
        <w:t>properties</w:t>
      </w:r>
      <w:r w:rsidRPr="00A84618">
        <w:t xml:space="preserve"> whose names are prefixed “Button</w:t>
      </w:r>
      <w:r>
        <w:t>”</w:t>
      </w:r>
      <w:r w:rsidRPr="00A84618">
        <w:t xml:space="preserve"> refer to the attributes within the Button panel.  For example, a code generation tag named Button within the Button.html panel is referred by the name Button by the enclosing page or panel.  As such, the Button-</w:t>
      </w:r>
      <w:proofErr w:type="spellStart"/>
      <w:r w:rsidRPr="00A84618">
        <w:t>CausesValidation</w:t>
      </w:r>
      <w:proofErr w:type="spellEnd"/>
      <w:r w:rsidRPr="00A84618">
        <w:t xml:space="preserve"> </w:t>
      </w:r>
      <w:r>
        <w:t>property</w:t>
      </w:r>
      <w:r w:rsidRPr="00A84618">
        <w:t xml:space="preserve"> refers to the </w:t>
      </w:r>
      <w:proofErr w:type="spellStart"/>
      <w:r w:rsidRPr="00A84618">
        <w:t>CausesValidation</w:t>
      </w:r>
      <w:proofErr w:type="spellEnd"/>
      <w:r w:rsidRPr="00A84618">
        <w:t xml:space="preserve"> </w:t>
      </w:r>
      <w:r>
        <w:t>property</w:t>
      </w:r>
      <w:r w:rsidRPr="00A84618">
        <w:t xml:space="preserve"> of the code generation tag named </w:t>
      </w:r>
      <w:r>
        <w:t>“</w:t>
      </w:r>
      <w:r w:rsidRPr="00A84618">
        <w:t>Button</w:t>
      </w:r>
      <w:r>
        <w:t>”</w:t>
      </w:r>
      <w:r w:rsidRPr="00A84618">
        <w:t xml:space="preserve"> </w:t>
      </w:r>
      <w:r>
        <w:t>or “</w:t>
      </w:r>
      <w:proofErr w:type="spellStart"/>
      <w:r>
        <w:t>LinkButton</w:t>
      </w:r>
      <w:proofErr w:type="spellEnd"/>
      <w:r>
        <w:t xml:space="preserve">” </w:t>
      </w:r>
      <w:r w:rsidRPr="00A84618">
        <w:t xml:space="preserve">within the </w:t>
      </w:r>
      <w:r>
        <w:t>Theme</w:t>
      </w:r>
      <w:r w:rsidRPr="00A84618">
        <w:t>Button.</w:t>
      </w:r>
      <w:r>
        <w:t>ascx control</w:t>
      </w:r>
      <w:r w:rsidRPr="00A84618">
        <w:t>.</w:t>
      </w:r>
    </w:p>
    <w:p w:rsidR="00417736" w:rsidRDefault="00417736" w:rsidP="00417736"/>
    <w:p w:rsidR="001B20AB" w:rsidRDefault="001B20AB" w:rsidP="001B20AB">
      <w:pPr>
        <w:pStyle w:val="Heading2"/>
        <w:numPr>
          <w:ilvl w:val="0"/>
          <w:numId w:val="0"/>
        </w:numPr>
      </w:pPr>
      <w:bookmarkStart w:id="159" w:name="_Ref78016994"/>
      <w:bookmarkStart w:id="160" w:name="_Ref215393831"/>
      <w:bookmarkStart w:id="161" w:name="_Ref78089725"/>
      <w:bookmarkStart w:id="162" w:name="_Ref49777605"/>
      <w:bookmarkStart w:id="163" w:name="_Toc49837621"/>
      <w:bookmarkStart w:id="164" w:name="_Toc49837817"/>
      <w:bookmarkStart w:id="165" w:name="_Ref51748156"/>
      <w:bookmarkStart w:id="166" w:name="_Toc53045986"/>
      <w:bookmarkStart w:id="167" w:name="_Toc58841521"/>
      <w:bookmarkStart w:id="168" w:name="_Toc64442244"/>
      <w:bookmarkStart w:id="169" w:name="_Toc74401635"/>
      <w:bookmarkStart w:id="170" w:name="_Toc74456384"/>
      <w:bookmarkStart w:id="171" w:name="_Ref208146223"/>
      <w:bookmarkStart w:id="172" w:name="_Toc49837584"/>
      <w:bookmarkStart w:id="173" w:name="_Ref63756191"/>
      <w:bookmarkStart w:id="174" w:name="_Ref78088449"/>
      <w:bookmarkStart w:id="175" w:name="_Toc38781231"/>
      <w:bookmarkStart w:id="176" w:name="_Toc41487193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lastRenderedPageBreak/>
        <w:t>Using URL Parameters</w:t>
      </w:r>
      <w:bookmarkEnd w:id="159"/>
      <w:bookmarkEnd w:id="176"/>
    </w:p>
    <w:p w:rsidR="001B20AB" w:rsidRDefault="001B20AB" w:rsidP="001B20AB">
      <w:r w:rsidRPr="002954B9">
        <w:t>There are many contexts in which passing data from one page to another via the URL is a convenie</w:t>
      </w:r>
      <w:r>
        <w:t>nt means of transferring data.</w:t>
      </w:r>
    </w:p>
    <w:p w:rsidR="001B20AB" w:rsidRDefault="005D2050" w:rsidP="001B20AB">
      <w:r>
        <w:rPr>
          <w:noProof/>
        </w:rPr>
        <w:drawing>
          <wp:inline distT="0" distB="0" distL="0" distR="0" wp14:anchorId="6446AEE8" wp14:editId="06B0D7F2">
            <wp:extent cx="3352800" cy="266700"/>
            <wp:effectExtent l="19050" t="19050" r="19050"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52800" cy="266700"/>
                    </a:xfrm>
                    <a:prstGeom prst="rect">
                      <a:avLst/>
                    </a:prstGeom>
                    <a:noFill/>
                    <a:ln w="6350" cmpd="sng">
                      <a:solidFill>
                        <a:srgbClr val="808080"/>
                      </a:solidFill>
                      <a:miter lim="800000"/>
                      <a:headEnd/>
                      <a:tailEnd/>
                    </a:ln>
                    <a:effectLst/>
                  </pic:spPr>
                </pic:pic>
              </a:graphicData>
            </a:graphic>
          </wp:inline>
        </w:drawing>
      </w:r>
    </w:p>
    <w:p w:rsidR="001B20AB" w:rsidRDefault="001B20AB" w:rsidP="001B20AB">
      <w:r w:rsidRPr="002954B9">
        <w:t xml:space="preserve">Parameters such as primary and foreign key values can be passed from one page to another through the destination page’s URL.  For example, you can create a "wizard" from a New Orders page to a New Order Details page by passing the </w:t>
      </w:r>
      <w:proofErr w:type="spellStart"/>
      <w:r w:rsidRPr="002954B9">
        <w:t>OrderID</w:t>
      </w:r>
      <w:proofErr w:type="spellEnd"/>
      <w:r w:rsidRPr="002954B9">
        <w:t xml:space="preserve"> of the new Orders record on the URL so that the </w:t>
      </w:r>
      <w:proofErr w:type="spellStart"/>
      <w:r w:rsidRPr="002954B9">
        <w:t>OrderDetails.OrderID</w:t>
      </w:r>
      <w:proofErr w:type="spellEnd"/>
      <w:r w:rsidRPr="002954B9">
        <w:t xml:space="preserve"> field is automatically set in the New Order Details page.</w:t>
      </w:r>
    </w:p>
    <w:p w:rsidR="001C7818" w:rsidRPr="002954B9" w:rsidRDefault="001C7818" w:rsidP="001C7818">
      <w:pPr>
        <w:pStyle w:val="Heading5"/>
      </w:pPr>
      <w:bookmarkStart w:id="177" w:name="_Ref104355199"/>
      <w:r>
        <w:t>URL q</w:t>
      </w:r>
      <w:r w:rsidRPr="002954B9">
        <w:t xml:space="preserve">uery </w:t>
      </w:r>
      <w:r>
        <w:t>s</w:t>
      </w:r>
      <w:r w:rsidRPr="002954B9">
        <w:t xml:space="preserve">tring </w:t>
      </w:r>
      <w:r>
        <w:t>f</w:t>
      </w:r>
      <w:r w:rsidRPr="002954B9">
        <w:t>ormat</w:t>
      </w:r>
      <w:bookmarkEnd w:id="177"/>
    </w:p>
    <w:p w:rsidR="001C7818" w:rsidRPr="00E82F4B" w:rsidRDefault="001C7818" w:rsidP="001C7818">
      <w:r w:rsidRPr="00E82F4B">
        <w:fldChar w:fldCharType="begin"/>
      </w:r>
      <w:r w:rsidRPr="00E82F4B">
        <w:instrText xml:space="preserve">xe "URL Query String Format" </w:instrText>
      </w:r>
      <w:r w:rsidRPr="00E82F4B">
        <w:fldChar w:fldCharType="end"/>
      </w:r>
      <w:r w:rsidRPr="00E82F4B">
        <w:fldChar w:fldCharType="begin"/>
      </w:r>
      <w:r w:rsidRPr="00E82F4B">
        <w:instrText xml:space="preserve">xe "URL parameters:Basic example" </w:instrText>
      </w:r>
      <w:r w:rsidRPr="00E82F4B">
        <w:fldChar w:fldCharType="end"/>
      </w:r>
      <w:r w:rsidRPr="00E82F4B">
        <w:fldChar w:fldCharType="begin"/>
      </w:r>
      <w:r w:rsidRPr="00E82F4B">
        <w:instrText xml:space="preserve">xe "URL parameters:Format of" </w:instrText>
      </w:r>
      <w:r w:rsidRPr="00E82F4B">
        <w:fldChar w:fldCharType="end"/>
      </w:r>
      <w:r w:rsidRPr="00E82F4B">
        <w:fldChar w:fldCharType="begin"/>
      </w:r>
      <w:r w:rsidRPr="00E82F4B">
        <w:instrText>xe "</w:instrText>
      </w:r>
      <w:r>
        <w:instrText>Query strings</w:instrText>
      </w:r>
      <w:r w:rsidRPr="00E82F4B">
        <w:instrText xml:space="preserve">:Format of" </w:instrText>
      </w:r>
      <w:r w:rsidRPr="00E82F4B">
        <w:fldChar w:fldCharType="end"/>
      </w:r>
      <w:r w:rsidRPr="00E82F4B">
        <w:t>A simple URL with a query string parameter is:</w:t>
      </w:r>
    </w:p>
    <w:p w:rsidR="001C7818" w:rsidRDefault="001C7818" w:rsidP="001C7818">
      <w:pPr>
        <w:pStyle w:val="Example-Code"/>
      </w:pPr>
      <w:r>
        <w:t>http://OrderManagementSystem/ShowOrder.aspx?ID=10248</w:t>
      </w:r>
    </w:p>
    <w:p w:rsidR="001C7818" w:rsidRPr="00E82F4B" w:rsidRDefault="001C7818" w:rsidP="001C7818">
      <w:r w:rsidRPr="00E82F4B">
        <w:t>In this example, the text string “ID</w:t>
      </w:r>
      <w:r>
        <w:t>”</w:t>
      </w:r>
      <w:r w:rsidRPr="00E82F4B">
        <w:t xml:space="preserve"> is specified as the query string parameter in the </w:t>
      </w:r>
      <w:r>
        <w:t>Property Sheet</w:t>
      </w:r>
      <w:r w:rsidRPr="00E82F4B">
        <w:t>.  The query string parameter “ID</w:t>
      </w:r>
      <w:r>
        <w:t>”</w:t>
      </w:r>
      <w:r w:rsidRPr="00E82F4B">
        <w:t xml:space="preserve"> is then used in the page’s URL.  The application recognizes “ID</w:t>
      </w:r>
      <w:r>
        <w:t>”</w:t>
      </w:r>
      <w:r w:rsidRPr="00E82F4B">
        <w:t xml:space="preserve"> as a valid query string parameter and uses the value assigned to ID in the URL as part of the SQL query.</w:t>
      </w:r>
    </w:p>
    <w:p w:rsidR="001C7818" w:rsidRPr="00E82F4B" w:rsidRDefault="001C7818" w:rsidP="001C7818">
      <w:r w:rsidRPr="00E82F4B">
        <w:t>The receiving page might use the query string parameter as part of a WHERE clause that filters, or limits, the data displayed in a table, e.g.:</w:t>
      </w:r>
    </w:p>
    <w:p w:rsidR="001C7818" w:rsidRDefault="001C7818" w:rsidP="001C7818">
      <w:pPr>
        <w:pStyle w:val="Example-Code"/>
      </w:pPr>
      <w:proofErr w:type="spellStart"/>
      <w:r>
        <w:t>Order.OrderID</w:t>
      </w:r>
      <w:proofErr w:type="spellEnd"/>
      <w:r>
        <w:t xml:space="preserve"> is equal to ID</w:t>
      </w:r>
    </w:p>
    <w:p w:rsidR="001C7818" w:rsidRPr="00E82F4B" w:rsidRDefault="001C7818" w:rsidP="001C7818">
      <w:pPr>
        <w:pStyle w:val="Heading5"/>
      </w:pPr>
      <w:r w:rsidRPr="00E82F4B">
        <w:t>Permissible query string parameters</w:t>
      </w:r>
    </w:p>
    <w:p w:rsidR="001C7818" w:rsidRPr="00E82F4B" w:rsidRDefault="001C7818" w:rsidP="001C7818">
      <w:r w:rsidRPr="00E82F4B">
        <w:t>The query string parameter can be any alphanumeric string you wish.  It does not have to match the database table’s field name or correspond to anything else.  Your application will parse the query string, extract the appropriate parameter and value, and perform the record lookup in the appropriate database table.</w:t>
      </w:r>
    </w:p>
    <w:p w:rsidR="001C7818" w:rsidRPr="00E82F4B" w:rsidRDefault="001C7818" w:rsidP="001C7818">
      <w:r w:rsidRPr="00E82F4B">
        <w:t>In use, the query string parameter follows the URL, as does “ID</w:t>
      </w:r>
      <w:r>
        <w:t>”</w:t>
      </w:r>
      <w:r w:rsidRPr="00E82F4B">
        <w:t xml:space="preserve"> in this example:</w:t>
      </w:r>
    </w:p>
    <w:p w:rsidR="001C7818" w:rsidRDefault="001C7818" w:rsidP="001C7818">
      <w:r>
        <w:rPr>
          <w:noProof/>
        </w:rPr>
        <w:drawing>
          <wp:inline distT="0" distB="0" distL="0" distR="0" wp14:anchorId="49591456" wp14:editId="796E14A2">
            <wp:extent cx="3352800" cy="266700"/>
            <wp:effectExtent l="19050" t="19050" r="1905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52800" cy="266700"/>
                    </a:xfrm>
                    <a:prstGeom prst="rect">
                      <a:avLst/>
                    </a:prstGeom>
                    <a:noFill/>
                    <a:ln w="6350" cmpd="sng">
                      <a:solidFill>
                        <a:srgbClr val="808080"/>
                      </a:solidFill>
                      <a:miter lim="800000"/>
                      <a:headEnd/>
                      <a:tailEnd/>
                    </a:ln>
                    <a:effectLst/>
                  </pic:spPr>
                </pic:pic>
              </a:graphicData>
            </a:graphic>
          </wp:inline>
        </w:drawing>
      </w:r>
    </w:p>
    <w:p w:rsidR="001B20AB" w:rsidRPr="00F0657B" w:rsidRDefault="001B20AB" w:rsidP="001B20AB">
      <w:pPr>
        <w:pStyle w:val="Heading5"/>
      </w:pPr>
      <w:r>
        <w:t>Passing data using URL parameters when a button is clicked</w:t>
      </w:r>
    </w:p>
    <w:p w:rsidR="001B20AB" w:rsidRDefault="001B20AB" w:rsidP="001B20AB">
      <w:r>
        <w:t xml:space="preserve">URL parameters can be used </w:t>
      </w:r>
      <w:r w:rsidRPr="00F0657B">
        <w:t xml:space="preserve">for passing </w:t>
      </w:r>
      <w:r>
        <w:t xml:space="preserve">data </w:t>
      </w:r>
      <w:r w:rsidRPr="00F0657B">
        <w:t xml:space="preserve">from one page to another when a button is clicked.  </w:t>
      </w:r>
      <w:r w:rsidRPr="002954B9">
        <w:t xml:space="preserve">These </w:t>
      </w:r>
      <w:r>
        <w:t>URLs</w:t>
      </w:r>
      <w:r w:rsidRPr="002954B9">
        <w:t xml:space="preserve"> are specified </w:t>
      </w:r>
      <w:r>
        <w:t>via the Button Action</w:t>
      </w:r>
      <w:r w:rsidRPr="002954B9">
        <w:t xml:space="preserve"> </w:t>
      </w:r>
      <w:r>
        <w:t xml:space="preserve">Wizard </w:t>
      </w:r>
      <w:r w:rsidRPr="002954B9">
        <w:t xml:space="preserve">in the </w:t>
      </w:r>
      <w:r>
        <w:t>Property Sheet</w:t>
      </w:r>
      <w:r w:rsidRPr="002954B9">
        <w:t xml:space="preserve">.  </w:t>
      </w:r>
      <w:r w:rsidRPr="00F0657B">
        <w:t xml:space="preserve">For example, </w:t>
      </w:r>
      <w:r>
        <w:t xml:space="preserve">when a user clicks the “Show” button on an Table Report page, the </w:t>
      </w:r>
      <w:proofErr w:type="spellStart"/>
      <w:r w:rsidRPr="00F0657B">
        <w:t>the</w:t>
      </w:r>
      <w:proofErr w:type="spellEnd"/>
      <w:r w:rsidRPr="00F0657B">
        <w:t xml:space="preserve"> primary key value (ID) of </w:t>
      </w:r>
      <w:r>
        <w:t>the selected</w:t>
      </w:r>
      <w:r w:rsidRPr="00F0657B">
        <w:t xml:space="preserve"> table row entry can be passed to a Show Record page to display the full details of the selected record.</w:t>
      </w:r>
    </w:p>
    <w:tbl>
      <w:tblPr>
        <w:tblW w:w="0" w:type="auto"/>
        <w:tblInd w:w="108" w:type="dxa"/>
        <w:tblLook w:val="0000" w:firstRow="0" w:lastRow="0" w:firstColumn="0" w:lastColumn="0" w:noHBand="0" w:noVBand="0"/>
      </w:tblPr>
      <w:tblGrid>
        <w:gridCol w:w="10296"/>
      </w:tblGrid>
      <w:tr w:rsidR="001B20AB" w:rsidRPr="00F0657B" w:rsidTr="00173C1D">
        <w:tc>
          <w:tcPr>
            <w:tcW w:w="8773" w:type="dxa"/>
          </w:tcPr>
          <w:p w:rsidR="001B20AB" w:rsidRPr="00F0657B" w:rsidRDefault="005D2050" w:rsidP="00173C1D">
            <w:r>
              <w:rPr>
                <w:noProof/>
              </w:rPr>
              <w:lastRenderedPageBreak/>
              <w:drawing>
                <wp:inline distT="0" distB="0" distL="0" distR="0" wp14:anchorId="0F1A928D" wp14:editId="0974DCE7">
                  <wp:extent cx="6400800" cy="59055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00800" cy="5905500"/>
                          </a:xfrm>
                          <a:prstGeom prst="rect">
                            <a:avLst/>
                          </a:prstGeom>
                          <a:noFill/>
                          <a:ln>
                            <a:noFill/>
                          </a:ln>
                        </pic:spPr>
                      </pic:pic>
                    </a:graphicData>
                  </a:graphic>
                </wp:inline>
              </w:drawing>
            </w:r>
          </w:p>
        </w:tc>
      </w:tr>
      <w:tr w:rsidR="001B20AB" w:rsidRPr="00F0657B" w:rsidTr="00173C1D">
        <w:tc>
          <w:tcPr>
            <w:tcW w:w="8773" w:type="dxa"/>
          </w:tcPr>
          <w:p w:rsidR="001B20AB" w:rsidRPr="00B05663" w:rsidRDefault="001B20AB" w:rsidP="00173C1D">
            <w:pPr>
              <w:rPr>
                <w:i/>
              </w:rPr>
            </w:pPr>
            <w:r>
              <w:rPr>
                <w:i/>
              </w:rPr>
              <w:t>Pass data between pages using URL parameters, as shown in the Redirect Action Wizard.</w:t>
            </w:r>
          </w:p>
        </w:tc>
      </w:tr>
    </w:tbl>
    <w:p w:rsidR="001B20AB" w:rsidRDefault="001B20AB" w:rsidP="001B20AB">
      <w:r>
        <w:t>To select which URL parameters to pass:</w:t>
      </w:r>
    </w:p>
    <w:p w:rsidR="001B20AB" w:rsidRDefault="001B20AB" w:rsidP="001B20AB">
      <w:r>
        <w:rPr>
          <w:b/>
        </w:rPr>
        <w:t>Step 1:</w:t>
      </w:r>
      <w:r>
        <w:t xml:space="preserve">  In </w:t>
      </w:r>
      <w:r w:rsidR="00F4779C">
        <w:t xml:space="preserve">the </w:t>
      </w:r>
      <w:r>
        <w:t xml:space="preserve">Layout Editor, select the button control you wish to configure.  </w:t>
      </w:r>
    </w:p>
    <w:p w:rsidR="001B20AB" w:rsidRDefault="001B20AB" w:rsidP="001B20AB">
      <w:r>
        <w:rPr>
          <w:b/>
        </w:rPr>
        <w:t>Step 2:</w:t>
      </w:r>
      <w:r>
        <w:t xml:space="preserve">  In the Property Sheet, </w:t>
      </w:r>
      <w:r w:rsidR="006841EC">
        <w:t>Button</w:t>
      </w:r>
      <w:r>
        <w:t xml:space="preserve"> actions</w:t>
      </w:r>
      <w:r w:rsidR="001F63BA">
        <w:t xml:space="preserve">, select </w:t>
      </w:r>
      <w:r>
        <w:t xml:space="preserve">Redirect and open </w:t>
      </w:r>
      <w:r w:rsidR="006841EC">
        <w:t xml:space="preserve">the </w:t>
      </w:r>
      <w:r>
        <w:t>Redirect Action Wizard.</w:t>
      </w:r>
    </w:p>
    <w:p w:rsidR="001B20AB" w:rsidRDefault="001B20AB" w:rsidP="001B20AB">
      <w:r>
        <w:rPr>
          <w:b/>
        </w:rPr>
        <w:t>Step 3:</w:t>
      </w:r>
      <w:r>
        <w:t xml:space="preserve">  Configure the URL and associated parameters.</w:t>
      </w:r>
    </w:p>
    <w:tbl>
      <w:tblPr>
        <w:tblW w:w="9272"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817"/>
        <w:gridCol w:w="7455"/>
      </w:tblGrid>
      <w:tr w:rsidR="001B20AB" w:rsidRPr="0049731E" w:rsidTr="00173C1D">
        <w:trPr>
          <w:tblHeader/>
        </w:trPr>
        <w:tc>
          <w:tcPr>
            <w:tcW w:w="1817"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49731E" w:rsidRDefault="001B20AB" w:rsidP="00173C1D">
            <w:pPr>
              <w:pStyle w:val="TableHeading"/>
            </w:pPr>
            <w:r w:rsidRPr="0049731E">
              <w:t>Options</w:t>
            </w:r>
          </w:p>
        </w:tc>
        <w:tc>
          <w:tcPr>
            <w:tcW w:w="7455"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49731E" w:rsidRDefault="001B20AB" w:rsidP="00173C1D">
            <w:pPr>
              <w:pStyle w:val="TableHeading"/>
            </w:pPr>
            <w:r w:rsidRPr="0049731E">
              <w:t>Description</w:t>
            </w:r>
          </w:p>
        </w:tc>
      </w:tr>
      <w:tr w:rsidR="001B20AB" w:rsidRPr="006D2707" w:rsidTr="00173C1D">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6D2707" w:rsidRDefault="001B20AB" w:rsidP="00173C1D">
            <w:r w:rsidRPr="006D2707">
              <w:t>URL</w:t>
            </w:r>
          </w:p>
        </w:tc>
        <w:tc>
          <w:tcPr>
            <w:tcW w:w="7455"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6D2707" w:rsidRDefault="001B20AB" w:rsidP="00173C1D">
            <w:r w:rsidRPr="006D2707">
              <w:fldChar w:fldCharType="begin"/>
            </w:r>
            <w:r w:rsidRPr="006D2707">
              <w:instrText>xe "ImageButton tag:Properties:URL"</w:instrText>
            </w:r>
            <w:r w:rsidRPr="006D2707">
              <w:fldChar w:fldCharType="end"/>
            </w:r>
            <w:r w:rsidRPr="006D2707">
              <w:fldChar w:fldCharType="begin"/>
            </w:r>
            <w:r w:rsidRPr="006D2707">
              <w:instrText>xe "LinkButton tag:Properties:URL"</w:instrText>
            </w:r>
            <w:r w:rsidRPr="006D2707">
              <w:fldChar w:fldCharType="end"/>
            </w:r>
            <w:r w:rsidRPr="006D2707">
              <w:fldChar w:fldCharType="begin"/>
            </w:r>
            <w:r w:rsidRPr="006D2707">
              <w:instrText>xe "PushButton tag:Properties:URL"</w:instrText>
            </w:r>
            <w:r w:rsidRPr="006D2707">
              <w:fldChar w:fldCharType="end"/>
            </w:r>
            <w:r w:rsidRPr="006D2707">
              <w:fldChar w:fldCharType="begin"/>
            </w:r>
            <w:r w:rsidRPr="006D2707">
              <w:instrText>xe "Button properties:URL"</w:instrText>
            </w:r>
            <w:r w:rsidRPr="006D2707">
              <w:fldChar w:fldCharType="end"/>
            </w:r>
            <w:r w:rsidRPr="006D2707">
              <w:fldChar w:fldCharType="begin"/>
            </w:r>
            <w:r w:rsidRPr="006D2707">
              <w:instrText>xe "URL"</w:instrText>
            </w:r>
            <w:r w:rsidRPr="006D2707">
              <w:fldChar w:fldCharType="end"/>
            </w:r>
            <w:r w:rsidRPr="006D2707">
              <w:t>The URL of the page to be displayed when the button is clicked.</w:t>
            </w:r>
          </w:p>
          <w:p w:rsidR="001B20AB" w:rsidRPr="006D2707" w:rsidRDefault="001B20AB" w:rsidP="00173C1D">
            <w:r w:rsidRPr="006D2707">
              <w:lastRenderedPageBreak/>
              <w:t>The URL field has this format:</w:t>
            </w:r>
          </w:p>
          <w:p w:rsidR="001B20AB" w:rsidRPr="006D2707" w:rsidRDefault="001B20AB" w:rsidP="00173C1D">
            <w:r w:rsidRPr="006D2707">
              <w:tab/>
              <w:t>http://&lt;Page URL&gt;?&lt;Parm1&gt;=&lt;Value1&gt;&amp;&lt;Parm2&gt;=&lt;Value2&gt;</w:t>
            </w:r>
          </w:p>
          <w:p w:rsidR="001B20AB" w:rsidRPr="006D2707" w:rsidRDefault="001B20AB" w:rsidP="00173C1D">
            <w:r w:rsidRPr="006D2707">
              <w:t>Here’s an example:</w:t>
            </w:r>
          </w:p>
          <w:p w:rsidR="001B20AB" w:rsidRPr="006D2707" w:rsidRDefault="001B20AB" w:rsidP="00173C1D">
            <w:r w:rsidRPr="006D2707">
              <w:tab/>
            </w:r>
            <w:r w:rsidR="00042A8F" w:rsidRPr="00502D2A">
              <w:t>http://AcmeOMS/View-Orders.aspx?OrderID={PK}&amp;Name={FK}</w:t>
            </w:r>
          </w:p>
          <w:p w:rsidR="001B20AB" w:rsidRPr="006D2707" w:rsidRDefault="001B20AB" w:rsidP="00173C1D">
            <w:r w:rsidRPr="006D2707">
              <w:t>The format of the URL parameters (such as PK in the example above) is:</w:t>
            </w:r>
          </w:p>
          <w:p w:rsidR="001B20AB" w:rsidRPr="006D2707" w:rsidRDefault="001B20AB" w:rsidP="00173C1D">
            <w:r w:rsidRPr="006D2707">
              <w:tab/>
              <w:t>[</w:t>
            </w:r>
            <w:proofErr w:type="spellStart"/>
            <w:r w:rsidRPr="006D2707">
              <w:t>ControlName</w:t>
            </w:r>
            <w:proofErr w:type="spellEnd"/>
            <w:r w:rsidRPr="006D2707">
              <w:t>:][</w:t>
            </w:r>
            <w:proofErr w:type="spellStart"/>
            <w:r w:rsidRPr="006D2707">
              <w:t>NoUrlEncode</w:t>
            </w:r>
            <w:proofErr w:type="spellEnd"/>
            <w:r w:rsidRPr="006D2707">
              <w:t>:]Type[:Value]</w:t>
            </w:r>
          </w:p>
          <w:p w:rsidR="001B20AB" w:rsidRPr="006D2707" w:rsidRDefault="001B20AB" w:rsidP="00173C1D">
            <w:r w:rsidRPr="006D2707">
              <w:t>When the URL is consumed by a Record control, the associated record is used at run-time to construct the actual URL containing the specified URL Parameters.  When consumed by a Table control, the Table control’s selected record is used.</w:t>
            </w:r>
          </w:p>
          <w:p w:rsidR="001B20AB" w:rsidRPr="006D2707" w:rsidRDefault="001B20AB" w:rsidP="00173C1D">
            <w:r w:rsidRPr="006D2707">
              <w:t>The URL may include hard-coded arguments as well as parameterized arguments.</w:t>
            </w:r>
          </w:p>
          <w:p w:rsidR="001B20AB" w:rsidRPr="006D2707" w:rsidRDefault="005D2050" w:rsidP="00173C1D">
            <w:r>
              <w:rPr>
                <w:noProof/>
              </w:rPr>
              <w:drawing>
                <wp:inline distT="0" distB="0" distL="0" distR="0" wp14:anchorId="634B4DCD" wp14:editId="5AF4A10A">
                  <wp:extent cx="3810000" cy="14097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10000" cy="1409700"/>
                          </a:xfrm>
                          <a:prstGeom prst="rect">
                            <a:avLst/>
                          </a:prstGeom>
                          <a:noFill/>
                          <a:ln>
                            <a:noFill/>
                          </a:ln>
                        </pic:spPr>
                      </pic:pic>
                    </a:graphicData>
                  </a:graphic>
                </wp:inline>
              </w:drawing>
            </w:r>
          </w:p>
          <w:p w:rsidR="001B20AB" w:rsidRPr="006D2707" w:rsidRDefault="001B20AB" w:rsidP="00173C1D">
            <w:r w:rsidRPr="006D2707">
              <w:t xml:space="preserve">There </w:t>
            </w:r>
            <w:proofErr w:type="gramStart"/>
            <w:r w:rsidRPr="006D2707">
              <w:t>are</w:t>
            </w:r>
            <w:proofErr w:type="gramEnd"/>
            <w:r w:rsidRPr="006D2707">
              <w:t xml:space="preserve"> a variety of </w:t>
            </w:r>
            <w:r>
              <w:t>substitution variable</w:t>
            </w:r>
            <w:r w:rsidRPr="006D2707">
              <w:t xml:space="preserve">s described </w:t>
            </w:r>
            <w:proofErr w:type="spellStart"/>
            <w:r w:rsidRPr="006D2707">
              <w:t>in</w:t>
            </w:r>
            <w:r w:rsidR="00042A8F">
              <w:fldChar w:fldCharType="begin"/>
            </w:r>
            <w:r w:rsidR="00042A8F">
              <w:instrText xml:space="preserve"> REF _Ref413652770 \h </w:instrText>
            </w:r>
            <w:r w:rsidR="00042A8F">
              <w:fldChar w:fldCharType="separate"/>
            </w:r>
            <w:r w:rsidR="00042A8F">
              <w:t>Substitution</w:t>
            </w:r>
            <w:proofErr w:type="spellEnd"/>
            <w:r w:rsidR="00042A8F">
              <w:t xml:space="preserve"> variables</w:t>
            </w:r>
            <w:r w:rsidR="00042A8F">
              <w:fldChar w:fldCharType="end"/>
            </w:r>
            <w:r w:rsidRPr="006D2707">
              <w:t>.</w:t>
            </w:r>
          </w:p>
          <w:p w:rsidR="001B20AB" w:rsidRPr="006D2707" w:rsidRDefault="001B20AB" w:rsidP="00173C1D">
            <w:r w:rsidRPr="006D2707">
              <w:t>The special arguments that may be entered into this field are:</w:t>
            </w:r>
          </w:p>
          <w:tbl>
            <w:tblPr>
              <w:tblW w:w="7224" w:type="dxa"/>
              <w:tblLayout w:type="fixed"/>
              <w:tblLook w:val="0000" w:firstRow="0" w:lastRow="0" w:firstColumn="0" w:lastColumn="0" w:noHBand="0" w:noVBand="0"/>
            </w:tblPr>
            <w:tblGrid>
              <w:gridCol w:w="859"/>
              <w:gridCol w:w="6365"/>
            </w:tblGrid>
            <w:tr w:rsidR="001B20AB" w:rsidRPr="006D2707" w:rsidTr="00173C1D">
              <w:tc>
                <w:tcPr>
                  <w:tcW w:w="859" w:type="dxa"/>
                  <w:tcBorders>
                    <w:top w:val="nil"/>
                    <w:left w:val="nil"/>
                    <w:bottom w:val="nil"/>
                    <w:right w:val="nil"/>
                  </w:tcBorders>
                </w:tcPr>
                <w:p w:rsidR="001B20AB" w:rsidRPr="006D2707" w:rsidRDefault="001B20AB" w:rsidP="00173C1D">
                  <w:r w:rsidRPr="006D2707">
                    <w:t>{0}</w:t>
                  </w:r>
                  <w:r w:rsidRPr="006D2707">
                    <w:br/>
                    <w:t>{1}</w:t>
                  </w:r>
                  <w:r w:rsidRPr="006D2707">
                    <w:br/>
                    <w:t>etc.</w:t>
                  </w:r>
                </w:p>
              </w:tc>
              <w:tc>
                <w:tcPr>
                  <w:tcW w:w="6365" w:type="dxa"/>
                  <w:tcBorders>
                    <w:top w:val="nil"/>
                    <w:left w:val="nil"/>
                    <w:bottom w:val="nil"/>
                    <w:right w:val="nil"/>
                  </w:tcBorders>
                </w:tcPr>
                <w:p w:rsidR="001B20AB" w:rsidRPr="006D2707" w:rsidRDefault="001B20AB" w:rsidP="00173C1D">
                  <w:r w:rsidRPr="006D2707">
                    <w:t>Any number of positional arguments can be included in the URL.  Numbers enclosed in curly braces indicates that the value should be calculated from the URL Parameters (see below).</w:t>
                  </w:r>
                </w:p>
              </w:tc>
            </w:tr>
            <w:tr w:rsidR="001B20AB" w:rsidRPr="006D2707" w:rsidTr="00173C1D">
              <w:tc>
                <w:tcPr>
                  <w:tcW w:w="859" w:type="dxa"/>
                  <w:tcBorders>
                    <w:top w:val="nil"/>
                    <w:left w:val="nil"/>
                    <w:bottom w:val="nil"/>
                    <w:right w:val="nil"/>
                  </w:tcBorders>
                </w:tcPr>
                <w:p w:rsidR="001B20AB" w:rsidRPr="006D2707" w:rsidRDefault="001B20AB" w:rsidP="00173C1D">
                  <w:r w:rsidRPr="006D2707">
                    <w:t>Back</w:t>
                  </w:r>
                </w:p>
              </w:tc>
              <w:bookmarkStart w:id="178" w:name="OLE_LINK2"/>
              <w:tc>
                <w:tcPr>
                  <w:tcW w:w="6365" w:type="dxa"/>
                  <w:tcBorders>
                    <w:top w:val="nil"/>
                    <w:left w:val="nil"/>
                    <w:bottom w:val="nil"/>
                    <w:right w:val="nil"/>
                  </w:tcBorders>
                </w:tcPr>
                <w:p w:rsidR="001B20AB" w:rsidRPr="006D2707" w:rsidRDefault="001B20AB" w:rsidP="00173C1D">
                  <w:r w:rsidRPr="006D2707">
                    <w:fldChar w:fldCharType="begin"/>
                  </w:r>
                  <w:r w:rsidRPr="006D2707">
                    <w:instrText>xe "URL:Back"</w:instrText>
                  </w:r>
                  <w:r w:rsidRPr="006D2707">
                    <w:fldChar w:fldCharType="end"/>
                  </w:r>
                  <w:r w:rsidRPr="006D2707">
                    <w:fldChar w:fldCharType="begin"/>
                  </w:r>
                  <w:r w:rsidRPr="006D2707">
                    <w:instrText>xe "Back button URL"</w:instrText>
                  </w:r>
                  <w:r w:rsidRPr="006D2707">
                    <w:fldChar w:fldCharType="end"/>
                  </w:r>
                  <w:bookmarkEnd w:id="178"/>
                  <w:r w:rsidRPr="006D2707">
                    <w:t>This argument can be used with the special "</w:t>
                  </w:r>
                  <w:proofErr w:type="spellStart"/>
                  <w:r w:rsidRPr="006D2707">
                    <w:t>updatedata</w:t>
                  </w:r>
                  <w:proofErr w:type="spellEnd"/>
                  <w:r w:rsidRPr="006D2707">
                    <w:t>"</w:t>
                  </w:r>
                  <w:r>
                    <w:t xml:space="preserve"> </w:t>
                  </w:r>
                  <w:r w:rsidRPr="006D2707">
                    <w:t xml:space="preserve">URL </w:t>
                  </w:r>
                  <w:r>
                    <w:t>Parameter</w:t>
                  </w:r>
                  <w:r w:rsidRPr="006D2707">
                    <w:t>, which is related to page history (Back key) handling.</w:t>
                  </w:r>
                </w:p>
                <w:p w:rsidR="001B20AB" w:rsidRPr="006D2707" w:rsidRDefault="001B20AB" w:rsidP="00173C1D">
                  <w:r w:rsidRPr="006D2707">
                    <w:t>You can modify a page’s OK or Cancel button to return "Back" to a previous page with fresh data by adding a</w:t>
                  </w:r>
                  <w:r>
                    <w:t>n</w:t>
                  </w:r>
                  <w:r w:rsidRPr="006D2707">
                    <w:t xml:space="preserve"> "</w:t>
                  </w:r>
                  <w:proofErr w:type="spellStart"/>
                  <w:r w:rsidRPr="006D2707">
                    <w:t>updatedata</w:t>
                  </w:r>
                  <w:proofErr w:type="spellEnd"/>
                  <w:r w:rsidRPr="006D2707">
                    <w:t>"</w:t>
                  </w:r>
                  <w:r>
                    <w:t xml:space="preserve"> URL Parameter</w:t>
                  </w:r>
                  <w:r w:rsidRPr="006D2707">
                    <w:t xml:space="preserve">.  This causes the previous page to load with fresh data, while maintaining settings (such as page size displayed, sorting, </w:t>
                  </w:r>
                  <w:proofErr w:type="spellStart"/>
                  <w:r w:rsidRPr="006D2707">
                    <w:t>etc</w:t>
                  </w:r>
                  <w:proofErr w:type="spellEnd"/>
                  <w:r w:rsidRPr="006D2707">
                    <w:t>).</w:t>
                  </w:r>
                </w:p>
              </w:tc>
            </w:tr>
            <w:tr w:rsidR="001B20AB" w:rsidRPr="006D2707" w:rsidTr="00173C1D">
              <w:tc>
                <w:tcPr>
                  <w:tcW w:w="859" w:type="dxa"/>
                  <w:tcBorders>
                    <w:top w:val="nil"/>
                    <w:left w:val="nil"/>
                    <w:bottom w:val="nil"/>
                    <w:right w:val="nil"/>
                  </w:tcBorders>
                </w:tcPr>
                <w:p w:rsidR="001B20AB" w:rsidRPr="006D2707" w:rsidRDefault="001B20AB" w:rsidP="00173C1D">
                  <w:r w:rsidRPr="006D2707">
                    <w:t>Close</w:t>
                  </w:r>
                </w:p>
              </w:tc>
              <w:tc>
                <w:tcPr>
                  <w:tcW w:w="6365" w:type="dxa"/>
                  <w:tcBorders>
                    <w:top w:val="nil"/>
                    <w:left w:val="nil"/>
                    <w:bottom w:val="nil"/>
                    <w:right w:val="nil"/>
                  </w:tcBorders>
                </w:tcPr>
                <w:p w:rsidR="001B20AB" w:rsidRPr="006D2707" w:rsidRDefault="001B20AB" w:rsidP="00173C1D">
                  <w:r w:rsidRPr="006D2707">
                    <w:fldChar w:fldCharType="begin"/>
                  </w:r>
                  <w:r w:rsidRPr="006D2707">
                    <w:instrText>xe "URL:Close"</w:instrText>
                  </w:r>
                  <w:r w:rsidRPr="006D2707">
                    <w:fldChar w:fldCharType="end"/>
                  </w:r>
                  <w:r w:rsidRPr="006D2707">
                    <w:fldChar w:fldCharType="begin"/>
                  </w:r>
                  <w:r w:rsidRPr="006D2707">
                    <w:instrText>xe "Close browser URL"</w:instrText>
                  </w:r>
                  <w:r w:rsidRPr="006D2707">
                    <w:fldChar w:fldCharType="end"/>
                  </w:r>
                  <w:r w:rsidRPr="006D2707">
                    <w:t xml:space="preserve">Clicking the button will cause it to emit client script during the post back that will close the browser window when the post back's Http </w:t>
                  </w:r>
                  <w:r w:rsidRPr="006D2707">
                    <w:lastRenderedPageBreak/>
                    <w:t>Response is sent back to the browser.</w:t>
                  </w:r>
                </w:p>
                <w:p w:rsidR="001B20AB" w:rsidRPr="006D2707" w:rsidRDefault="001B20AB" w:rsidP="00173C1D">
                  <w:r w:rsidRPr="006D2707">
                    <w:t>Since Iron Speed Designer does not (currently) easily support applications that use multiple browsers in the same session, this feature is currently most useful in conjunction with customization.  However, there may be rare situations where a developer might want to use it without customization, such as an application’s sign out button to use the Close URL instead of redirecting to a sign out confirmation page.</w:t>
                  </w:r>
                </w:p>
              </w:tc>
            </w:tr>
          </w:tbl>
          <w:p w:rsidR="001B20AB" w:rsidRPr="006D2707" w:rsidRDefault="001B20AB" w:rsidP="00173C1D"/>
        </w:tc>
      </w:tr>
      <w:tr w:rsidR="001B20AB" w:rsidRPr="006D2707" w:rsidTr="00173C1D">
        <w:trPr>
          <w:cantSplit/>
        </w:trPr>
        <w:tc>
          <w:tcPr>
            <w:tcW w:w="1817"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6D2707" w:rsidRDefault="001B20AB" w:rsidP="00173C1D">
            <w:r w:rsidRPr="006D2707">
              <w:lastRenderedPageBreak/>
              <w:t>URL Parameters</w:t>
            </w:r>
          </w:p>
        </w:tc>
        <w:tc>
          <w:tcPr>
            <w:tcW w:w="745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rsidRPr="00A8285D">
              <w:t xml:space="preserve">The URL parameters, if any, to pass to the page being displayed via the URL.  There is a variety of substitution variables described </w:t>
            </w:r>
            <w:proofErr w:type="spellStart"/>
            <w:r w:rsidRPr="00A8285D">
              <w:t>in</w:t>
            </w:r>
            <w:r w:rsidR="00042A8F">
              <w:fldChar w:fldCharType="begin"/>
            </w:r>
            <w:r w:rsidR="00042A8F">
              <w:instrText xml:space="preserve"> REF _Ref413652770 \h </w:instrText>
            </w:r>
            <w:r w:rsidR="00042A8F">
              <w:fldChar w:fldCharType="separate"/>
            </w:r>
            <w:r w:rsidR="00042A8F">
              <w:t>Substitution</w:t>
            </w:r>
            <w:proofErr w:type="spellEnd"/>
            <w:r w:rsidR="00042A8F">
              <w:t xml:space="preserve"> variables</w:t>
            </w:r>
            <w:r w:rsidR="00042A8F">
              <w:fldChar w:fldCharType="end"/>
            </w:r>
            <w:r w:rsidRPr="00A8285D">
              <w:t xml:space="preserve">.  </w:t>
            </w:r>
            <w:r>
              <w:t>In order to make pages more user-friendly, Iron Speed Designer includes new URL parameter “</w:t>
            </w:r>
            <w:proofErr w:type="spellStart"/>
            <w:r>
              <w:t>TabVisible</w:t>
            </w:r>
            <w:proofErr w:type="spellEnd"/>
            <w:r>
              <w:t>=False”  when you select “Navigate a specific URL within a modal pop-up”  to hide tabs when page is opened in a modal pop-up. Also if you specify a control to update on the Action step, “</w:t>
            </w:r>
            <w:proofErr w:type="spellStart"/>
            <w:r>
              <w:t>SaveAndNewVisible</w:t>
            </w:r>
            <w:proofErr w:type="spellEnd"/>
            <w:r>
              <w:t>=False” will be included and the Save and New button will not show up on the page opened in modal pop up. If you think the tabs or Save and New button are helpful, you are welcome to remove these URL parameters but note that there are some major limitations:</w:t>
            </w:r>
          </w:p>
          <w:p w:rsidR="001B20AB" w:rsidRDefault="001B20AB" w:rsidP="00173C1D">
            <w:r>
              <w:t>if you close the window or cancel from it after one or more clicks to Save and New without ever clicking Save, underlying control will not be updated, new records will not be reflected. User will need to manually (F5) refresh a page to see new records Control is updated only when Save button is clicked.</w:t>
            </w:r>
          </w:p>
          <w:p w:rsidR="001B20AB" w:rsidRDefault="001B20AB" w:rsidP="00173C1D">
            <w:r>
              <w:t xml:space="preserve">Another important limitation is that only last added record will be added to the dropdown list if it was selected to be updated so if several were added via Save and New button only last will show up in the list after Save was clicked. </w:t>
            </w:r>
          </w:p>
          <w:p w:rsidR="001B20AB" w:rsidRPr="00A8285D" w:rsidRDefault="001B20AB" w:rsidP="00173C1D">
            <w:r>
              <w:t>Tabs might not fit pop-up window and could require vertical and horizontal scroll.</w:t>
            </w:r>
          </w:p>
          <w:p w:rsidR="001B20AB" w:rsidRPr="006D2707" w:rsidRDefault="001B20AB" w:rsidP="00173C1D"/>
        </w:tc>
      </w:tr>
    </w:tbl>
    <w:p w:rsidR="001B20AB" w:rsidRPr="00A84618" w:rsidRDefault="001B20AB" w:rsidP="001B20AB">
      <w:pPr>
        <w:pStyle w:val="Heading5"/>
      </w:pPr>
      <w:bookmarkStart w:id="179" w:name="_Ref413652770"/>
      <w:r>
        <w:t>Substitution variables</w:t>
      </w:r>
      <w:bookmarkEnd w:id="179"/>
    </w:p>
    <w:p w:rsidR="001B20AB" w:rsidRPr="00A84618" w:rsidRDefault="001B20AB" w:rsidP="001B20AB">
      <w:r>
        <w:t xml:space="preserve">In the generated code function calls will use substitution variables. </w:t>
      </w:r>
      <w:r w:rsidRPr="00A84618">
        <w:t xml:space="preserve">The following </w:t>
      </w:r>
      <w:r>
        <w:t>substitution variable</w:t>
      </w:r>
      <w:r w:rsidRPr="00A84618">
        <w:t xml:space="preserve"> types are available:</w:t>
      </w:r>
    </w:p>
    <w:tbl>
      <w:tblPr>
        <w:tblW w:w="1011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638"/>
        <w:gridCol w:w="2160"/>
        <w:gridCol w:w="6320"/>
      </w:tblGrid>
      <w:tr w:rsidR="001B20AB" w:rsidTr="00173C1D">
        <w:trPr>
          <w:tblHeader/>
        </w:trPr>
        <w:tc>
          <w:tcPr>
            <w:tcW w:w="1638"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Type</w:t>
            </w:r>
          </w:p>
        </w:tc>
        <w:tc>
          <w:tcPr>
            <w:tcW w:w="2160"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Value</w:t>
            </w:r>
          </w:p>
        </w:tc>
        <w:tc>
          <w:tcPr>
            <w:tcW w:w="6320"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Description</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rsidRPr="00A84618">
              <w:t>FDV</w:t>
            </w:r>
          </w:p>
          <w:p w:rsidR="001B20AB" w:rsidRPr="00A84618" w:rsidRDefault="001B20AB" w:rsidP="00173C1D">
            <w:proofErr w:type="spellStart"/>
            <w:r>
              <w:t>R</w:t>
            </w:r>
            <w:r w:rsidRPr="00A84618">
              <w:t>eparsable</w:t>
            </w:r>
            <w:proofErr w:type="spellEnd"/>
            <w:r w:rsidRPr="00A84618">
              <w:t xml:space="preserve"> display format</w:t>
            </w:r>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Database field name</w:t>
            </w:r>
            <w:r w:rsidRPr="00A84618">
              <w:br/>
              <w:t>or</w:t>
            </w:r>
            <w:r w:rsidRPr="00A84618">
              <w:br/>
              <w:t>Field display name</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"FDV (field display value) button URL Parameter"</w:instrText>
            </w:r>
            <w:r w:rsidRPr="00A84618">
              <w:fldChar w:fldCharType="end"/>
            </w:r>
            <w:r w:rsidRPr="00A84618">
              <w:fldChar w:fldCharType="begin"/>
            </w:r>
            <w:r w:rsidRPr="00A84618">
              <w:instrText xml:space="preserve">xe "URL Parameters:FDV (field display value)" </w:instrText>
            </w:r>
            <w:r w:rsidRPr="00A84618">
              <w:fldChar w:fldCharType="end"/>
            </w:r>
            <w:r w:rsidRPr="00A84618">
              <w:t xml:space="preserve">FDV returns (converts) the database field value as a string using the field’s display format, as specified by the database field properties, but the string may not be </w:t>
            </w:r>
            <w:proofErr w:type="spellStart"/>
            <w:r w:rsidRPr="00A84618">
              <w:t>reparsable</w:t>
            </w:r>
            <w:proofErr w:type="spellEnd"/>
            <w:r w:rsidRPr="00A84618">
              <w:t xml:space="preserve">.  The display string may be different than the database field name because you may have </w:t>
            </w:r>
            <w:r w:rsidRPr="00A84618">
              <w:lastRenderedPageBreak/>
              <w:t>selected a different display format.</w:t>
            </w:r>
          </w:p>
          <w:p w:rsidR="001B20AB" w:rsidRPr="00A84618" w:rsidRDefault="001B20AB" w:rsidP="00173C1D">
            <w:r w:rsidRPr="00A84618">
              <w:t>For example, FDV converts field values to an expanded “display foreign key as</w:t>
            </w:r>
            <w:r>
              <w:t>”</w:t>
            </w:r>
            <w:r w:rsidRPr="00A84618">
              <w:t xml:space="preserve"> (DFKA) string for DFKA-enabled fields.  For most field types, this is the same as FVS if there is no DFKA configured.  However, FDV will convert Password values to "*****" and Credit Card Number values to the "masked" format (e.g. "XXXX-XXXX-XXXX-0000").</w:t>
            </w:r>
          </w:p>
          <w:p w:rsidR="001B20AB" w:rsidRPr="00A84618" w:rsidRDefault="001B20AB" w:rsidP="00173C1D">
            <w:r w:rsidRPr="00A84618">
              <w:t>Example:</w:t>
            </w:r>
          </w:p>
          <w:p w:rsidR="001B20AB" w:rsidRPr="00A84618" w:rsidRDefault="001B20AB" w:rsidP="00173C1D">
            <w:r w:rsidRPr="00A84618">
              <w:tab/>
            </w:r>
            <w:proofErr w:type="spellStart"/>
            <w:r>
              <w:t>FDV</w:t>
            </w:r>
            <w:r w:rsidRPr="00A84618">
              <w:t>:BirthDate</w:t>
            </w:r>
            <w:proofErr w:type="spellEnd"/>
          </w:p>
          <w:p w:rsidR="001B20AB" w:rsidRPr="00A84618" w:rsidRDefault="001B20AB" w:rsidP="00173C1D">
            <w:r w:rsidRPr="00A84618">
              <w:t>Returns:</w:t>
            </w:r>
          </w:p>
          <w:p w:rsidR="001B20AB" w:rsidRPr="00A84618" w:rsidRDefault="001B20AB" w:rsidP="00173C1D">
            <w:r w:rsidRPr="00A84618">
              <w:tab/>
              <w:t>08+December+48+A.D.+00-00-00-AM</w:t>
            </w:r>
          </w:p>
          <w:p w:rsidR="001B20AB" w:rsidRPr="00A84618" w:rsidRDefault="001B20AB" w:rsidP="00173C1D">
            <w:r w:rsidRPr="00A84618">
              <w:t xml:space="preserve">(08 December </w:t>
            </w:r>
            <w:smartTag w:uri="urn:schemas-microsoft-com:office:smarttags" w:element="metricconverter">
              <w:smartTagPr>
                <w:attr w:name="ProductID" w:val="48 A"/>
              </w:smartTagPr>
              <w:r w:rsidRPr="00A84618">
                <w:t>48 A</w:t>
              </w:r>
            </w:smartTag>
            <w:r w:rsidRPr="00A84618">
              <w:t xml:space="preserve">.D. 00-00-00-AM, assuming the display format is </w:t>
            </w:r>
            <w:proofErr w:type="spellStart"/>
            <w:r w:rsidRPr="00A84618">
              <w:t>dd</w:t>
            </w:r>
            <w:proofErr w:type="spellEnd"/>
            <w:r w:rsidRPr="00A84618">
              <w:t xml:space="preserve"> MMMM </w:t>
            </w:r>
            <w:proofErr w:type="spellStart"/>
            <w:r w:rsidRPr="00A84618">
              <w:t>yy</w:t>
            </w:r>
            <w:proofErr w:type="spellEnd"/>
            <w:r w:rsidRPr="00A84618">
              <w:t xml:space="preserve"> </w:t>
            </w:r>
            <w:proofErr w:type="spellStart"/>
            <w:r w:rsidRPr="00A84618">
              <w:t>gg</w:t>
            </w:r>
            <w:proofErr w:type="spellEnd"/>
            <w:r w:rsidRPr="00A84618">
              <w:t xml:space="preserve"> HH-mm-</w:t>
            </w:r>
            <w:proofErr w:type="spellStart"/>
            <w:r w:rsidRPr="00A84618">
              <w:t>ss</w:t>
            </w:r>
            <w:proofErr w:type="spellEnd"/>
            <w:r w:rsidRPr="00A84618">
              <w:t>-</w:t>
            </w:r>
            <w:proofErr w:type="spellStart"/>
            <w:r w:rsidRPr="00A84618">
              <w:t>tt</w:t>
            </w:r>
            <w:proofErr w:type="spellEnd"/>
            <w:r w:rsidRPr="00A84618">
              <w:t>)</w:t>
            </w:r>
          </w:p>
          <w:p w:rsidR="001B20AB" w:rsidRPr="00A84618" w:rsidRDefault="001B20AB" w:rsidP="00173C1D">
            <w:r w:rsidRPr="00A84618">
              <w:t xml:space="preserve">FDV may be prefixed by </w:t>
            </w:r>
            <w:proofErr w:type="spellStart"/>
            <w:r w:rsidRPr="00A84618">
              <w:t>NoUrlEncode</w:t>
            </w:r>
            <w:proofErr w:type="spellEnd"/>
            <w:r w:rsidRPr="00A84618">
              <w:t xml:space="preserve"> to indicate that the value will not be URL encoded.  (E.g., spaces will not be converted to %20.)  However, the value will be HTML encoded.  (E.g., spaces are converted to %20.)</w:t>
            </w:r>
          </w:p>
          <w:p w:rsidR="001B20AB" w:rsidRPr="00A84618" w:rsidRDefault="001B20AB" w:rsidP="00173C1D">
            <w:r w:rsidRPr="00A84618">
              <w:t>Example:</w:t>
            </w:r>
          </w:p>
          <w:p w:rsidR="001B20AB" w:rsidRPr="00A84618" w:rsidRDefault="001B20AB" w:rsidP="00173C1D">
            <w:r w:rsidRPr="00A84618">
              <w:tab/>
            </w:r>
            <w:proofErr w:type="spellStart"/>
            <w:r w:rsidRPr="00A84618">
              <w:t>NoUrlEncode:FDV:Birth</w:t>
            </w:r>
            <w:proofErr w:type="spellEnd"/>
            <w:r w:rsidRPr="00A84618">
              <w:t xml:space="preserve"> Date</w:t>
            </w:r>
          </w:p>
          <w:p w:rsidR="001B20AB" w:rsidRPr="00A84618" w:rsidRDefault="001B20AB" w:rsidP="00173C1D">
            <w:r w:rsidRPr="00A84618">
              <w:t>Returns:</w:t>
            </w:r>
          </w:p>
          <w:p w:rsidR="001B20AB" w:rsidRPr="00A84618" w:rsidRDefault="001B20AB" w:rsidP="00173C1D">
            <w:r w:rsidRPr="00A84618">
              <w:tab/>
              <w:t>08%20December%2048%20A.D.%2000-00-00-AM</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lastRenderedPageBreak/>
              <w:t>FK</w:t>
            </w:r>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Foreign Key Name</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"FK (foreign key name) button URL Parameter"</w:instrText>
            </w:r>
            <w:r w:rsidRPr="00A84618">
              <w:fldChar w:fldCharType="end"/>
            </w:r>
            <w:r w:rsidRPr="00A84618">
              <w:fldChar w:fldCharType="begin"/>
            </w:r>
            <w:r w:rsidRPr="00A84618">
              <w:instrText xml:space="preserve">xe "URL Parameters:FK (foreign key)" </w:instrText>
            </w:r>
            <w:r w:rsidRPr="00A84618">
              <w:fldChar w:fldCharType="end"/>
            </w:r>
            <w:r w:rsidRPr="00A84618">
              <w:fldChar w:fldCharType="begin"/>
            </w:r>
            <w:r w:rsidRPr="00A84618">
              <w:instrText>xe "Foreign keys:In URL parameters"</w:instrText>
            </w:r>
            <w:r w:rsidRPr="00A84618">
              <w:fldChar w:fldCharType="end"/>
            </w:r>
            <w:r>
              <w:t>Returns t</w:t>
            </w:r>
            <w:r w:rsidRPr="00A84618">
              <w:t>he foreign key or foreign key ID.  The Foreign Key Name is the name of the foreign key either in the database or as a virtual foreign key defined in Iron Speed Designer.</w:t>
            </w:r>
          </w:p>
          <w:p w:rsidR="001B20AB" w:rsidRPr="00A84618" w:rsidRDefault="001B20AB" w:rsidP="00173C1D">
            <w:r w:rsidRPr="00A84618">
              <w:t xml:space="preserve">Example:  </w:t>
            </w:r>
            <w:proofErr w:type="spellStart"/>
            <w:r w:rsidRPr="00A84618">
              <w:t>FK:FK_Orders_Customers</w:t>
            </w:r>
            <w:proofErr w:type="spellEnd"/>
          </w:p>
          <w:p w:rsidR="001B20AB" w:rsidRPr="00A84618" w:rsidRDefault="001B20AB" w:rsidP="00173C1D">
            <w:r w:rsidRPr="00A84618">
              <w:t xml:space="preserve">FK may be prefixed by </w:t>
            </w:r>
            <w:proofErr w:type="spellStart"/>
            <w:r w:rsidRPr="00A84618">
              <w:t>NoUrlEncode</w:t>
            </w:r>
            <w:proofErr w:type="spellEnd"/>
            <w:r w:rsidRPr="00A84618">
              <w:t xml:space="preserve"> to indicate that the value will not be URL encoded.  (E.g., spaces will not be converted to %20.)</w:t>
            </w:r>
          </w:p>
          <w:p w:rsidR="001B20AB" w:rsidRPr="00A84618" w:rsidRDefault="001B20AB" w:rsidP="00173C1D">
            <w:r w:rsidRPr="00A84618">
              <w:t xml:space="preserve">Example:  </w:t>
            </w:r>
            <w:proofErr w:type="spellStart"/>
            <w:r w:rsidRPr="00A84618">
              <w:t>NoUrlEncode:FK_Orders_Customers</w:t>
            </w:r>
            <w:proofErr w:type="spellEnd"/>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FV</w:t>
            </w:r>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Database field name</w:t>
            </w:r>
            <w:r w:rsidRPr="00A84618">
              <w:br/>
              <w:t>or</w:t>
            </w:r>
            <w:r w:rsidRPr="00A84618">
              <w:br/>
            </w:r>
            <w:r w:rsidRPr="00A84618">
              <w:lastRenderedPageBreak/>
              <w:t>Field display name</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lastRenderedPageBreak/>
              <w:fldChar w:fldCharType="begin"/>
            </w:r>
            <w:r w:rsidRPr="00A84618">
              <w:instrText>xe "FV (field value) button URL Parameter"</w:instrText>
            </w:r>
            <w:r w:rsidRPr="00A84618">
              <w:fldChar w:fldCharType="end"/>
            </w:r>
            <w:r w:rsidRPr="00A84618">
              <w:fldChar w:fldCharType="begin"/>
            </w:r>
            <w:r w:rsidRPr="00A84618">
              <w:instrText>xe "URL Parameters:FV (field value)"</w:instrText>
            </w:r>
            <w:r w:rsidRPr="00A84618">
              <w:fldChar w:fldCharType="end"/>
            </w:r>
            <w:r>
              <w:t>R</w:t>
            </w:r>
            <w:r w:rsidRPr="00A84618">
              <w:t xml:space="preserve">eturns (converts) the database field value as a string without using the field’s display format.  For example, dates will always be </w:t>
            </w:r>
            <w:r w:rsidRPr="00A84618">
              <w:lastRenderedPageBreak/>
              <w:t>displayed in the web server's default date format regardless of the field’s properties.  Value is the database field name (not the name of the code generation tag).</w:t>
            </w:r>
          </w:p>
          <w:p w:rsidR="001B20AB" w:rsidRPr="00A84618" w:rsidRDefault="001B20AB" w:rsidP="00173C1D">
            <w:r w:rsidRPr="00A84618">
              <w:t>Example:</w:t>
            </w:r>
          </w:p>
          <w:p w:rsidR="001B20AB" w:rsidRPr="00A84618" w:rsidRDefault="001B20AB" w:rsidP="00173C1D">
            <w:r w:rsidRPr="00A84618">
              <w:tab/>
            </w:r>
            <w:proofErr w:type="spellStart"/>
            <w:r w:rsidRPr="00A84618">
              <w:t>FV:BirthDate</w:t>
            </w:r>
            <w:proofErr w:type="spellEnd"/>
          </w:p>
          <w:p w:rsidR="001B20AB" w:rsidRPr="00A84618" w:rsidRDefault="001B20AB" w:rsidP="00173C1D">
            <w:r w:rsidRPr="00A84618">
              <w:t>Returns:</w:t>
            </w:r>
          </w:p>
          <w:p w:rsidR="001B20AB" w:rsidRPr="00A84618" w:rsidRDefault="001B20AB" w:rsidP="00173C1D">
            <w:r w:rsidRPr="00A84618">
              <w:tab/>
              <w:t>12%2f8%2f1948+12%3a00%3a00+AM</w:t>
            </w:r>
            <w:r w:rsidRPr="00A84618">
              <w:br/>
            </w:r>
            <w:r w:rsidRPr="00A84618">
              <w:tab/>
              <w:t>(12/8/1948 12:00:00 AM)</w:t>
            </w:r>
          </w:p>
          <w:p w:rsidR="001B20AB" w:rsidRPr="00A84618" w:rsidRDefault="001B20AB" w:rsidP="00173C1D">
            <w:r w:rsidRPr="00A84618">
              <w:t xml:space="preserve">FV may be prefixed by </w:t>
            </w:r>
            <w:proofErr w:type="spellStart"/>
            <w:r w:rsidRPr="00A84618">
              <w:t>NoUrlEncode</w:t>
            </w:r>
            <w:proofErr w:type="spellEnd"/>
            <w:r w:rsidRPr="00A84618">
              <w:t xml:space="preserve"> to indicate that the value will not be URL encoded.  (E.g., slashes will not be converted to %2f.)  However, the value will be HTML encoded.  (E.g., spaces are converted to %20.)</w:t>
            </w:r>
          </w:p>
          <w:p w:rsidR="001B20AB" w:rsidRPr="00A84618" w:rsidRDefault="001B20AB" w:rsidP="00173C1D">
            <w:r w:rsidRPr="00A84618">
              <w:t>Example:</w:t>
            </w:r>
          </w:p>
          <w:p w:rsidR="001B20AB" w:rsidRPr="00A84618" w:rsidRDefault="001B20AB" w:rsidP="00173C1D">
            <w:r w:rsidRPr="00A84618">
              <w:tab/>
            </w:r>
            <w:proofErr w:type="spellStart"/>
            <w:r w:rsidRPr="00A84618">
              <w:t>NoUrlEncode:FV:BirthDate</w:t>
            </w:r>
            <w:proofErr w:type="spellEnd"/>
          </w:p>
          <w:p w:rsidR="001B20AB" w:rsidRPr="00A84618" w:rsidRDefault="001B20AB" w:rsidP="00173C1D">
            <w:r w:rsidRPr="00A84618">
              <w:t>Returns:</w:t>
            </w:r>
          </w:p>
          <w:p w:rsidR="001B20AB" w:rsidRPr="00A84618" w:rsidRDefault="001B20AB" w:rsidP="00173C1D">
            <w:r w:rsidRPr="00A84618">
              <w:tab/>
              <w:t>12/8/1948%2012:00:00%20AM</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rsidRPr="00A84618">
              <w:lastRenderedPageBreak/>
              <w:t>FVS</w:t>
            </w:r>
          </w:p>
          <w:p w:rsidR="001B20AB" w:rsidRPr="00A84618" w:rsidRDefault="001B20AB" w:rsidP="00173C1D">
            <w:r>
              <w:t>F</w:t>
            </w:r>
            <w:r w:rsidRPr="00A84618">
              <w:t>ield display format</w:t>
            </w:r>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Database field name</w:t>
            </w:r>
            <w:r w:rsidRPr="00A84618">
              <w:br/>
              <w:t>or</w:t>
            </w:r>
            <w:r w:rsidRPr="00A84618">
              <w:br/>
              <w:t>Field display name</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"FVS (field value string) button URL Parameter"</w:instrText>
            </w:r>
            <w:r w:rsidRPr="00A84618">
              <w:fldChar w:fldCharType="end"/>
            </w:r>
            <w:r w:rsidRPr="00A84618">
              <w:fldChar w:fldCharType="begin"/>
            </w:r>
            <w:r w:rsidRPr="00A84618">
              <w:instrText xml:space="preserve">xe "URL Parameters:FVS (field value string)" </w:instrText>
            </w:r>
            <w:r w:rsidRPr="00A84618">
              <w:fldChar w:fldCharType="end"/>
            </w:r>
            <w:r w:rsidRPr="00A84618">
              <w:t>FVS returns (converts) the database field value as a string using the field’s “editable</w:t>
            </w:r>
            <w:r>
              <w:t>”</w:t>
            </w:r>
            <w:r w:rsidRPr="00A84618">
              <w:t xml:space="preserve"> or “</w:t>
            </w:r>
            <w:proofErr w:type="spellStart"/>
            <w:r w:rsidRPr="00A84618">
              <w:t>reparsable</w:t>
            </w:r>
            <w:proofErr w:type="spellEnd"/>
            <w:r>
              <w:t>”</w:t>
            </w:r>
            <w:r w:rsidRPr="00A84618">
              <w:t xml:space="preserve"> string format as specified by the database field properties.  This is the same as the FV type, but converted into a string.</w:t>
            </w:r>
          </w:p>
          <w:p w:rsidR="001B20AB" w:rsidRPr="00A84618" w:rsidRDefault="001B20AB" w:rsidP="00173C1D">
            <w:r w:rsidRPr="00A84618">
              <w:t>Example:</w:t>
            </w:r>
          </w:p>
          <w:p w:rsidR="001B20AB" w:rsidRPr="00A84618" w:rsidRDefault="001B20AB" w:rsidP="00173C1D">
            <w:r w:rsidRPr="00A84618">
              <w:tab/>
            </w:r>
            <w:proofErr w:type="spellStart"/>
            <w:r w:rsidRPr="00A84618">
              <w:t>FVS:BirthDate</w:t>
            </w:r>
            <w:proofErr w:type="spellEnd"/>
          </w:p>
          <w:p w:rsidR="001B20AB" w:rsidRPr="00A84618" w:rsidRDefault="001B20AB" w:rsidP="00173C1D">
            <w:r w:rsidRPr="00A84618">
              <w:t>Returns:</w:t>
            </w:r>
          </w:p>
          <w:p w:rsidR="001B20AB" w:rsidRPr="00A84618" w:rsidRDefault="001B20AB" w:rsidP="00173C1D">
            <w:r w:rsidRPr="00A84618">
              <w:tab/>
              <w:t>08+December+48+A.D.+00-00-00-AM</w:t>
            </w:r>
          </w:p>
          <w:p w:rsidR="001B20AB" w:rsidRPr="00A84618" w:rsidRDefault="001B20AB" w:rsidP="00173C1D">
            <w:r w:rsidRPr="00A84618">
              <w:t xml:space="preserve">(08 December </w:t>
            </w:r>
            <w:smartTag w:uri="urn:schemas-microsoft-com:office:smarttags" w:element="metricconverter">
              <w:smartTagPr>
                <w:attr w:name="ProductID" w:val="48 A"/>
              </w:smartTagPr>
              <w:r w:rsidRPr="00A84618">
                <w:t>48 A</w:t>
              </w:r>
            </w:smartTag>
            <w:r w:rsidRPr="00A84618">
              <w:t xml:space="preserve">.D. 00-00-00-AM, assuming the display format is </w:t>
            </w:r>
            <w:proofErr w:type="spellStart"/>
            <w:r w:rsidRPr="00A84618">
              <w:t>dd</w:t>
            </w:r>
            <w:proofErr w:type="spellEnd"/>
            <w:r w:rsidRPr="00A84618">
              <w:t xml:space="preserve"> MMMM </w:t>
            </w:r>
            <w:proofErr w:type="spellStart"/>
            <w:r w:rsidRPr="00A84618">
              <w:t>yy</w:t>
            </w:r>
            <w:proofErr w:type="spellEnd"/>
            <w:r w:rsidRPr="00A84618">
              <w:t xml:space="preserve"> </w:t>
            </w:r>
            <w:proofErr w:type="spellStart"/>
            <w:r w:rsidRPr="00A84618">
              <w:t>gg</w:t>
            </w:r>
            <w:proofErr w:type="spellEnd"/>
            <w:r w:rsidRPr="00A84618">
              <w:t xml:space="preserve"> HH-mm-</w:t>
            </w:r>
            <w:proofErr w:type="spellStart"/>
            <w:r w:rsidRPr="00A84618">
              <w:t>ss</w:t>
            </w:r>
            <w:proofErr w:type="spellEnd"/>
            <w:r w:rsidRPr="00A84618">
              <w:t>-</w:t>
            </w:r>
            <w:proofErr w:type="spellStart"/>
            <w:r w:rsidRPr="00A84618">
              <w:t>tt</w:t>
            </w:r>
            <w:proofErr w:type="spellEnd"/>
            <w:r w:rsidRPr="00A84618">
              <w:t>)</w:t>
            </w:r>
          </w:p>
          <w:p w:rsidR="001B20AB" w:rsidRPr="00A84618" w:rsidRDefault="001B20AB" w:rsidP="00173C1D">
            <w:r w:rsidRPr="00A84618">
              <w:t xml:space="preserve">FVS may be prefixed by </w:t>
            </w:r>
            <w:proofErr w:type="spellStart"/>
            <w:r w:rsidRPr="00A84618">
              <w:t>NoUrlEncode</w:t>
            </w:r>
            <w:proofErr w:type="spellEnd"/>
            <w:r w:rsidRPr="00A84618">
              <w:t xml:space="preserve"> to indicate that the value will not be URL encoded.  (E.g., slashes will not be converted to %2f.)  However, the value will be HTML encoded.  (E.g., spaces are </w:t>
            </w:r>
            <w:r w:rsidRPr="00A84618">
              <w:lastRenderedPageBreak/>
              <w:t>converted to %20.)</w:t>
            </w:r>
          </w:p>
          <w:p w:rsidR="001B20AB" w:rsidRPr="00A84618" w:rsidRDefault="001B20AB" w:rsidP="00173C1D">
            <w:r w:rsidRPr="00A84618">
              <w:t>Example:</w:t>
            </w:r>
          </w:p>
          <w:p w:rsidR="001B20AB" w:rsidRPr="00A84618" w:rsidRDefault="001B20AB" w:rsidP="00173C1D">
            <w:r w:rsidRPr="00A84618">
              <w:tab/>
            </w:r>
            <w:proofErr w:type="spellStart"/>
            <w:r w:rsidRPr="00A84618">
              <w:t>NoUrlEncode:FVS:BirthDate</w:t>
            </w:r>
            <w:proofErr w:type="spellEnd"/>
          </w:p>
          <w:p w:rsidR="001B20AB" w:rsidRPr="00A84618" w:rsidRDefault="001B20AB" w:rsidP="00173C1D">
            <w:r w:rsidRPr="00A84618">
              <w:t>Returns:</w:t>
            </w:r>
          </w:p>
          <w:p w:rsidR="001B20AB" w:rsidRPr="00A84618" w:rsidRDefault="001B20AB" w:rsidP="00173C1D">
            <w:r w:rsidRPr="00A84618">
              <w:tab/>
              <w:t>08%20December%2048%20A.D.%2000-00-00-AM</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proofErr w:type="spellStart"/>
            <w:r w:rsidRPr="00A84618">
              <w:lastRenderedPageBreak/>
              <w:t>PageCount</w:t>
            </w:r>
            <w:proofErr w:type="spellEnd"/>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N/A</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"PageCount button URL Parameter"</w:instrText>
            </w:r>
            <w:r w:rsidRPr="00A84618">
              <w:fldChar w:fldCharType="end"/>
            </w:r>
            <w:r w:rsidRPr="00A84618">
              <w:fldChar w:fldCharType="begin"/>
            </w:r>
            <w:r w:rsidRPr="00A84618">
              <w:instrText xml:space="preserve">xe "URL Parameters:PageCount" </w:instrText>
            </w:r>
            <w:r w:rsidRPr="00A84618">
              <w:fldChar w:fldCharType="end"/>
            </w:r>
            <w:r w:rsidRPr="00A84618">
              <w:t>Returns the page count when used with a table control.</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PK or ID</w:t>
            </w:r>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None</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"ID button URL Parameter"</w:instrText>
            </w:r>
            <w:r w:rsidRPr="00A84618">
              <w:fldChar w:fldCharType="end"/>
            </w:r>
            <w:r w:rsidRPr="00A84618">
              <w:fldChar w:fldCharType="begin"/>
            </w:r>
            <w:r w:rsidRPr="00A84618">
              <w:instrText>xe "URL Parameters:ID"</w:instrText>
            </w:r>
            <w:r w:rsidRPr="00A84618">
              <w:fldChar w:fldCharType="end"/>
            </w:r>
            <w:r w:rsidRPr="00A84618">
              <w:fldChar w:fldCharType="begin"/>
            </w:r>
            <w:r w:rsidRPr="00A84618">
              <w:instrText>xe "Primary keys:In URL parameters"</w:instrText>
            </w:r>
            <w:r w:rsidRPr="00A84618">
              <w:fldChar w:fldCharType="end"/>
            </w:r>
            <w:r w:rsidRPr="00A84618">
              <w:fldChar w:fldCharType="begin"/>
            </w:r>
            <w:r w:rsidRPr="00A84618">
              <w:instrText>xe "PK (primary key) button URL Parameter"</w:instrText>
            </w:r>
            <w:r w:rsidRPr="00A84618">
              <w:fldChar w:fldCharType="end"/>
            </w:r>
            <w:r w:rsidRPr="00A84618">
              <w:fldChar w:fldCharType="begin"/>
            </w:r>
            <w:r w:rsidRPr="00A84618">
              <w:instrText>xe "URL Parameters:PK (primary key)"</w:instrText>
            </w:r>
            <w:r w:rsidRPr="00A84618">
              <w:fldChar w:fldCharType="end"/>
            </w:r>
            <w:r w:rsidRPr="00A84618">
              <w:fldChar w:fldCharType="begin"/>
            </w:r>
            <w:r w:rsidRPr="00A84618">
              <w:instrText>xe "Primary keys:In URL parameters"</w:instrText>
            </w:r>
            <w:r w:rsidRPr="00A84618">
              <w:fldChar w:fldCharType="end"/>
            </w:r>
            <w:r>
              <w:t>Returns t</w:t>
            </w:r>
            <w:r w:rsidRPr="00A84618">
              <w:t xml:space="preserve">he record’s primary </w:t>
            </w:r>
            <w:r>
              <w:t>key.</w:t>
            </w:r>
          </w:p>
          <w:p w:rsidR="001B20AB" w:rsidRPr="00A84618" w:rsidRDefault="001B20AB" w:rsidP="00173C1D">
            <w:r w:rsidRPr="00A84618">
              <w:t>The “ID</w:t>
            </w:r>
            <w:r>
              <w:t>” substitution variable</w:t>
            </w:r>
            <w:r w:rsidRPr="00A84618">
              <w:t xml:space="preserve"> constructs a Key object, which is rendered as an XML structure to accommodate composite keys (where the key consists of more than one column).</w:t>
            </w:r>
          </w:p>
          <w:p w:rsidR="001B20AB" w:rsidRPr="00A84618" w:rsidRDefault="001B20AB" w:rsidP="00173C1D">
            <w:r w:rsidRPr="00A84618">
              <w:t>Virtual foreign keys of database views cannot be used as a URL Parameter using ID.  Consider using FV instead.</w:t>
            </w:r>
          </w:p>
          <w:p w:rsidR="001B20AB" w:rsidRPr="00A84618" w:rsidRDefault="001B20AB" w:rsidP="00173C1D">
            <w:r w:rsidRPr="00A84618">
              <w:t xml:space="preserve">Note: PK is an alias for the ID </w:t>
            </w:r>
            <w:r>
              <w:t>t</w:t>
            </w:r>
            <w:r w:rsidRPr="00A84618">
              <w:t>ype.</w:t>
            </w:r>
          </w:p>
        </w:tc>
      </w:tr>
      <w:tr w:rsidR="001B20AB" w:rsidRPr="00A84618" w:rsidTr="00173C1D">
        <w:tc>
          <w:tcPr>
            <w:tcW w:w="163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proofErr w:type="spellStart"/>
            <w:r w:rsidRPr="00A84618">
              <w:t>TName</w:t>
            </w:r>
            <w:proofErr w:type="spellEnd"/>
          </w:p>
        </w:tc>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t>N/A</w:t>
            </w:r>
          </w:p>
        </w:tc>
        <w:tc>
          <w:tcPr>
            <w:tcW w:w="63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A84618" w:rsidRDefault="001B20AB" w:rsidP="00173C1D">
            <w:r w:rsidRPr="00A84618">
              <w:fldChar w:fldCharType="begin"/>
            </w:r>
            <w:r w:rsidRPr="00A84618">
              <w:instrText>xe "TName button URL Parameter"</w:instrText>
            </w:r>
            <w:r w:rsidRPr="00A84618">
              <w:fldChar w:fldCharType="end"/>
            </w:r>
            <w:r w:rsidRPr="00A84618">
              <w:fldChar w:fldCharType="begin"/>
            </w:r>
            <w:r w:rsidRPr="00A84618">
              <w:instrText xml:space="preserve">xe "URL Parameters:TName (table name)" </w:instrText>
            </w:r>
            <w:r w:rsidRPr="00A84618">
              <w:fldChar w:fldCharType="end"/>
            </w:r>
            <w:r w:rsidRPr="00A84618">
              <w:t>Returns the table name when used with a table control.</w:t>
            </w:r>
          </w:p>
        </w:tc>
      </w:tr>
    </w:tbl>
    <w:p w:rsidR="001B20AB" w:rsidRPr="00B25ADC" w:rsidRDefault="001B20AB" w:rsidP="001B20AB">
      <w:pPr>
        <w:pStyle w:val="Heading5"/>
      </w:pPr>
      <w:r>
        <w:t xml:space="preserve">Using URL parameters in </w:t>
      </w:r>
      <w:r w:rsidRPr="00B25ADC">
        <w:t>WHERE clauses</w:t>
      </w:r>
    </w:p>
    <w:p w:rsidR="001B20AB" w:rsidRDefault="001B20AB" w:rsidP="001B20AB">
      <w:r>
        <w:t xml:space="preserve">URL parameters can be used </w:t>
      </w:r>
      <w:r w:rsidRPr="00F0657B">
        <w:t>when selecting and displaying data</w:t>
      </w:r>
      <w:r>
        <w:t xml:space="preserve"> in an SQL query</w:t>
      </w:r>
      <w:r w:rsidRPr="00F0657B">
        <w:t xml:space="preserve">.  A URL parameter can provide a value that is compared to the record's field value when that record is read at </w:t>
      </w:r>
      <w:r>
        <w:t>run-time</w:t>
      </w:r>
      <w:r w:rsidRPr="00F0657B">
        <w:t xml:space="preserve">.  Based on the comparison of the two, the record is either included in or excluded from the result set.  When Iron Speed Designer </w:t>
      </w:r>
      <w:r>
        <w:t>builds</w:t>
      </w:r>
      <w:r w:rsidRPr="00F0657B">
        <w:t xml:space="preserve"> your application, it creates the “</w:t>
      </w:r>
      <w:proofErr w:type="spellStart"/>
      <w:r w:rsidRPr="00F0657B">
        <w:t>addFilter</w:t>
      </w:r>
      <w:proofErr w:type="spellEnd"/>
      <w:r>
        <w:t>”</w:t>
      </w:r>
      <w:r w:rsidRPr="00F0657B">
        <w:t xml:space="preserve"> mechanism that applies the comparison.</w:t>
      </w:r>
    </w:p>
    <w:p w:rsidR="001B20AB" w:rsidRPr="00F0657B" w:rsidRDefault="001B20AB" w:rsidP="001B20AB">
      <w:r>
        <w:t>Use the Add WHERE Clause dialog in the Query Wizard (Data Sources tab, Edit…) to select the URL parameters to use in the query.</w:t>
      </w:r>
    </w:p>
    <w:tbl>
      <w:tblPr>
        <w:tblW w:w="0" w:type="auto"/>
        <w:tblInd w:w="108" w:type="dxa"/>
        <w:tblLook w:val="0000" w:firstRow="0" w:lastRow="0" w:firstColumn="0" w:lastColumn="0" w:noHBand="0" w:noVBand="0"/>
      </w:tblPr>
      <w:tblGrid>
        <w:gridCol w:w="10398"/>
        <w:gridCol w:w="222"/>
      </w:tblGrid>
      <w:tr w:rsidR="001B20AB" w:rsidRPr="00F0657B" w:rsidTr="00173C1D">
        <w:tc>
          <w:tcPr>
            <w:tcW w:w="6183" w:type="dxa"/>
          </w:tcPr>
          <w:p w:rsidR="001B20AB" w:rsidRPr="00F0657B" w:rsidRDefault="005D2050" w:rsidP="00173C1D">
            <w:pPr>
              <w:rPr>
                <w:noProof/>
                <w:lang w:eastAsia="zh-TW"/>
              </w:rPr>
            </w:pPr>
            <w:r>
              <w:rPr>
                <w:noProof/>
              </w:rPr>
              <w:lastRenderedPageBreak/>
              <w:drawing>
                <wp:inline distT="0" distB="0" distL="0" distR="0" wp14:anchorId="75D2E83A" wp14:editId="3723F2FB">
                  <wp:extent cx="7000875" cy="4000500"/>
                  <wp:effectExtent l="0" t="0" r="9525" b="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000875" cy="4000500"/>
                          </a:xfrm>
                          <a:prstGeom prst="rect">
                            <a:avLst/>
                          </a:prstGeom>
                          <a:noFill/>
                          <a:ln>
                            <a:noFill/>
                          </a:ln>
                        </pic:spPr>
                      </pic:pic>
                    </a:graphicData>
                  </a:graphic>
                </wp:inline>
              </w:drawing>
            </w:r>
          </w:p>
        </w:tc>
        <w:tc>
          <w:tcPr>
            <w:tcW w:w="3469" w:type="dxa"/>
          </w:tcPr>
          <w:p w:rsidR="001B20AB" w:rsidRPr="00F0657B" w:rsidRDefault="001B20AB" w:rsidP="00173C1D">
            <w:pPr>
              <w:rPr>
                <w:i/>
              </w:rPr>
            </w:pPr>
          </w:p>
        </w:tc>
      </w:tr>
    </w:tbl>
    <w:p w:rsidR="001B20AB" w:rsidRDefault="001B20AB" w:rsidP="001B20AB">
      <w:pPr>
        <w:pStyle w:val="Heading5"/>
      </w:pPr>
      <w:r>
        <w:t>Using URL parameters to initialize field values</w:t>
      </w:r>
    </w:p>
    <w:p w:rsidR="001B20AB" w:rsidRDefault="001B20AB" w:rsidP="001B20AB">
      <w:r>
        <w:t>URL parameters can be used to initialize controls in Actions section of the Property Sheet.</w:t>
      </w:r>
    </w:p>
    <w:p w:rsidR="001B20AB" w:rsidRDefault="005D2050" w:rsidP="001B20AB">
      <w:pPr>
        <w:rPr>
          <w:noProof/>
        </w:rPr>
      </w:pPr>
      <w:r>
        <w:rPr>
          <w:noProof/>
          <w:bdr w:val="single" w:sz="8" w:space="0" w:color="A6A6A6"/>
        </w:rPr>
        <w:lastRenderedPageBreak/>
        <w:drawing>
          <wp:inline distT="0" distB="0" distL="0" distR="0" wp14:anchorId="792D4F09" wp14:editId="5A3E13E3">
            <wp:extent cx="5657850" cy="5772150"/>
            <wp:effectExtent l="19050" t="19050" r="19050" b="1905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57850" cy="5772150"/>
                    </a:xfrm>
                    <a:prstGeom prst="rect">
                      <a:avLst/>
                    </a:prstGeom>
                    <a:noFill/>
                    <a:ln w="12700" cmpd="sng">
                      <a:solidFill>
                        <a:schemeClr val="bg1">
                          <a:lumMod val="65000"/>
                          <a:lumOff val="0"/>
                        </a:schemeClr>
                      </a:solidFill>
                      <a:miter lim="800000"/>
                      <a:headEnd/>
                      <a:tailEnd/>
                    </a:ln>
                    <a:effectLst/>
                  </pic:spPr>
                </pic:pic>
              </a:graphicData>
            </a:graphic>
          </wp:inline>
        </w:drawing>
      </w:r>
    </w:p>
    <w:p w:rsidR="001B20AB" w:rsidRDefault="005D2050" w:rsidP="001B20AB">
      <w:r>
        <w:rPr>
          <w:noProof/>
          <w:bdr w:val="single" w:sz="8" w:space="0" w:color="A6A6A6"/>
        </w:rPr>
        <w:drawing>
          <wp:inline distT="0" distB="0" distL="0" distR="0" wp14:anchorId="1A8DE2D4" wp14:editId="5043A00D">
            <wp:extent cx="3305175" cy="1371600"/>
            <wp:effectExtent l="19050" t="19050" r="28575" b="1905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05175" cy="1371600"/>
                    </a:xfrm>
                    <a:prstGeom prst="rect">
                      <a:avLst/>
                    </a:prstGeom>
                    <a:noFill/>
                    <a:ln w="12700" cmpd="sng">
                      <a:solidFill>
                        <a:schemeClr val="bg1">
                          <a:lumMod val="65000"/>
                          <a:lumOff val="0"/>
                        </a:schemeClr>
                      </a:solidFill>
                      <a:miter lim="800000"/>
                      <a:headEnd/>
                      <a:tailEnd/>
                    </a:ln>
                    <a:effectLst/>
                  </pic:spPr>
                </pic:pic>
              </a:graphicData>
            </a:graphic>
          </wp:inline>
        </w:drawing>
      </w:r>
    </w:p>
    <w:p w:rsidR="001B20AB" w:rsidRDefault="001B20AB" w:rsidP="001B20AB"/>
    <w:p w:rsidR="00271025" w:rsidRPr="00271025" w:rsidRDefault="00271025" w:rsidP="00957A8C">
      <w:pPr>
        <w:pStyle w:val="Heading2"/>
        <w:numPr>
          <w:ilvl w:val="0"/>
          <w:numId w:val="0"/>
        </w:numPr>
      </w:pPr>
      <w:bookmarkStart w:id="180" w:name="_Toc414871934"/>
      <w:r w:rsidRPr="00271025">
        <w:lastRenderedPageBreak/>
        <w:t>Guidelines for Using HTML in Email</w:t>
      </w:r>
      <w:bookmarkEnd w:id="160"/>
      <w:bookmarkEnd w:id="180"/>
    </w:p>
    <w:p w:rsidR="00271025" w:rsidRPr="00271025" w:rsidRDefault="00271025" w:rsidP="00271025">
      <w:r w:rsidRPr="00271025">
        <w:t xml:space="preserve">Email isn't the web. Your </w:t>
      </w:r>
      <w:r w:rsidR="00005397">
        <w:t>HTML</w:t>
      </w:r>
      <w:r w:rsidRPr="00271025">
        <w:t xml:space="preserve"> design might look great in one email program, but chances are when you look at the same work a different email program th</w:t>
      </w:r>
      <w:r>
        <w:t>e results will not be the same.</w:t>
      </w:r>
    </w:p>
    <w:p w:rsidR="00271025" w:rsidRPr="00271025" w:rsidRDefault="00271025" w:rsidP="00271025">
      <w:r w:rsidRPr="00271025">
        <w:t>Some email clients are moving awa</w:t>
      </w:r>
      <w:r>
        <w:t xml:space="preserve">y from full CSS support. </w:t>
      </w:r>
      <w:r w:rsidRPr="00271025">
        <w:t xml:space="preserve"> As of early 2007, Gmail is the most restrictive as it will ignore all external and embedded style sheets. (It will support inline styles.)</w:t>
      </w:r>
      <w:r>
        <w:t xml:space="preserve"> </w:t>
      </w:r>
      <w:r w:rsidRPr="00271025">
        <w:t xml:space="preserve"> If it looks great in Gmail, chances are, it will look great in most other clients.</w:t>
      </w:r>
      <w:r>
        <w:t xml:space="preserve">  </w:t>
      </w:r>
      <w:r w:rsidRPr="00271025">
        <w:t xml:space="preserve">Even with inline styles, there are some restrictions. </w:t>
      </w:r>
    </w:p>
    <w:p w:rsidR="005D513B" w:rsidRPr="00271025" w:rsidRDefault="005D513B" w:rsidP="005D513B">
      <w:pPr>
        <w:pStyle w:val="Heading5"/>
      </w:pPr>
      <w:r w:rsidRPr="00271025">
        <w:t>Things to</w:t>
      </w:r>
      <w:r>
        <w:t xml:space="preserve"> d</w:t>
      </w:r>
      <w:r w:rsidRPr="00271025">
        <w:t>o</w:t>
      </w:r>
    </w:p>
    <w:p w:rsidR="005D513B" w:rsidRPr="00271025" w:rsidRDefault="005D513B" w:rsidP="005D513B">
      <w:pPr>
        <w:numPr>
          <w:ilvl w:val="0"/>
          <w:numId w:val="31"/>
        </w:numPr>
      </w:pPr>
      <w:r w:rsidRPr="00271025">
        <w:t>Use tables for layout. You can also try &lt;div&gt; tags for positioning and layout, but research shows that tables are more consistently supported.  But do very simple layouts, avoiding lots of nested tables.</w:t>
      </w:r>
    </w:p>
    <w:p w:rsidR="005D513B" w:rsidRPr="00271025" w:rsidRDefault="005D513B" w:rsidP="005D513B">
      <w:pPr>
        <w:numPr>
          <w:ilvl w:val="0"/>
          <w:numId w:val="31"/>
        </w:numPr>
      </w:pPr>
      <w:r w:rsidRPr="00271025">
        <w:t>Use inline styles liberally in tables. In fact, you'll find you can get the best mileage out of inline styles in &lt;td&gt; tags. That way you are setting up little s</w:t>
      </w:r>
      <w:r>
        <w:t>tyle regions within each table.</w:t>
      </w:r>
    </w:p>
    <w:p w:rsidR="005D513B" w:rsidRPr="00271025" w:rsidRDefault="005D513B" w:rsidP="005D513B">
      <w:pPr>
        <w:numPr>
          <w:ilvl w:val="0"/>
          <w:numId w:val="31"/>
        </w:numPr>
      </w:pPr>
      <w:r w:rsidRPr="00271025">
        <w:t>Avoid background colors in table ce</w:t>
      </w:r>
      <w:r>
        <w:t>lls that contain other tables.</w:t>
      </w:r>
    </w:p>
    <w:p w:rsidR="00271025" w:rsidRPr="00271025" w:rsidRDefault="00271025" w:rsidP="00271025">
      <w:pPr>
        <w:pStyle w:val="Heading5"/>
      </w:pPr>
      <w:r w:rsidRPr="00271025">
        <w:t>Things to</w:t>
      </w:r>
      <w:r>
        <w:t xml:space="preserve"> a</w:t>
      </w:r>
      <w:r w:rsidRPr="00271025">
        <w:t>void</w:t>
      </w:r>
    </w:p>
    <w:p w:rsidR="00271025" w:rsidRPr="00271025" w:rsidRDefault="00271025" w:rsidP="00271025">
      <w:pPr>
        <w:numPr>
          <w:ilvl w:val="0"/>
          <w:numId w:val="30"/>
        </w:numPr>
      </w:pPr>
      <w:r w:rsidRPr="00271025">
        <w:t xml:space="preserve">Do not rely on external (&lt;link </w:t>
      </w:r>
      <w:proofErr w:type="spellStart"/>
      <w:r w:rsidRPr="00271025">
        <w:t>rel</w:t>
      </w:r>
      <w:proofErr w:type="spellEnd"/>
      <w:r w:rsidRPr="00271025">
        <w:t xml:space="preserve">="stylesheet"&gt;) or embedded style sheets (those contained within the &lt;style&gt; tag above the &lt;body&gt; tag). This is the most important thing to avoid. </w:t>
      </w:r>
    </w:p>
    <w:p w:rsidR="00271025" w:rsidRPr="00271025" w:rsidRDefault="00271025" w:rsidP="00271025">
      <w:pPr>
        <w:numPr>
          <w:ilvl w:val="0"/>
          <w:numId w:val="30"/>
        </w:numPr>
      </w:pPr>
      <w:r w:rsidRPr="00271025">
        <w:t xml:space="preserve">Don't use </w:t>
      </w:r>
      <w:proofErr w:type="spellStart"/>
      <w:r w:rsidRPr="00271025">
        <w:t>javascript</w:t>
      </w:r>
      <w:proofErr w:type="spellEnd"/>
      <w:r w:rsidRPr="00271025">
        <w:t xml:space="preserve"> in an email. There's no better way to have your email marked as spam.</w:t>
      </w:r>
    </w:p>
    <w:p w:rsidR="00271025" w:rsidRPr="00271025" w:rsidRDefault="00271025" w:rsidP="00271025">
      <w:pPr>
        <w:pStyle w:val="Heading5"/>
      </w:pPr>
      <w:r w:rsidRPr="00271025">
        <w:t>Images</w:t>
      </w:r>
    </w:p>
    <w:p w:rsidR="00271025" w:rsidRPr="00271025" w:rsidRDefault="00271025" w:rsidP="00271025">
      <w:pPr>
        <w:numPr>
          <w:ilvl w:val="0"/>
          <w:numId w:val="32"/>
        </w:numPr>
      </w:pPr>
      <w:r w:rsidRPr="00271025">
        <w:t xml:space="preserve">Define background images using background= instead of the inline background-image call. Gmail, among others, will ignore any </w:t>
      </w:r>
      <w:proofErr w:type="spellStart"/>
      <w:r w:rsidRPr="00271025">
        <w:t>url</w:t>
      </w:r>
      <w:proofErr w:type="spellEnd"/>
      <w:r w:rsidRPr="00271025">
        <w:t xml:space="preserve">() attribute in an inline style. Keep in mind, that if the background image is ignored, the default color </w:t>
      </w:r>
      <w:r w:rsidR="005D513B">
        <w:t>will</w:t>
      </w:r>
      <w:r w:rsidRPr="00271025">
        <w:t xml:space="preserve"> be white.</w:t>
      </w:r>
      <w:r>
        <w:t xml:space="preserve"> </w:t>
      </w:r>
      <w:r w:rsidRPr="00271025">
        <w:t xml:space="preserve"> That means white text on black backgrounds will disappear. Stick with text colors that are visi</w:t>
      </w:r>
      <w:r w:rsidR="005D513B">
        <w:t>ble against a white background.</w:t>
      </w:r>
    </w:p>
    <w:p w:rsidR="00271025" w:rsidRPr="00271025" w:rsidRDefault="00271025" w:rsidP="00271025">
      <w:pPr>
        <w:numPr>
          <w:ilvl w:val="0"/>
          <w:numId w:val="32"/>
        </w:numPr>
      </w:pPr>
      <w:r w:rsidRPr="00271025">
        <w:t>Don’t use images for important content like calls to action, headlines and links to your web site. Outlook, Gmail and others turn images</w:t>
      </w:r>
      <w:r w:rsidR="005D513B">
        <w:t xml:space="preserve"> off until allowed by the user.</w:t>
      </w:r>
    </w:p>
    <w:p w:rsidR="00271025" w:rsidRPr="00271025" w:rsidRDefault="00271025" w:rsidP="00271025">
      <w:pPr>
        <w:numPr>
          <w:ilvl w:val="0"/>
          <w:numId w:val="32"/>
        </w:numPr>
      </w:pPr>
      <w:r w:rsidRPr="00271025">
        <w:t>P</w:t>
      </w:r>
      <w:r w:rsidR="005D513B">
        <w:t>rovide alt text for all images.</w:t>
      </w:r>
    </w:p>
    <w:p w:rsidR="00271025" w:rsidRPr="00271025" w:rsidRDefault="00271025" w:rsidP="00271025">
      <w:pPr>
        <w:numPr>
          <w:ilvl w:val="0"/>
          <w:numId w:val="32"/>
        </w:numPr>
      </w:pPr>
      <w:r w:rsidRPr="00271025">
        <w:t>Declare BOTH height AND width parameters for images. Outlook Web Access especially needs this for your table layout to display properly.</w:t>
      </w:r>
    </w:p>
    <w:p w:rsidR="00271025" w:rsidRPr="00271025" w:rsidRDefault="00271025" w:rsidP="005D513B">
      <w:pPr>
        <w:pStyle w:val="Heading5"/>
      </w:pPr>
      <w:r w:rsidRPr="00271025">
        <w:t>About CSS Support in Outlook 2007:</w:t>
      </w:r>
    </w:p>
    <w:p w:rsidR="00271025" w:rsidRPr="00271025" w:rsidRDefault="00665E67" w:rsidP="00271025">
      <w:hyperlink r:id="rId58" w:history="1">
        <w:r w:rsidR="00271025" w:rsidRPr="00271025">
          <w:rPr>
            <w:rStyle w:val="Hyperlink"/>
          </w:rPr>
          <w:t>http://www.campaignmonitor.com/blog/archives/2007/01/microsoft_takes_email_design_b.html</w:t>
        </w:r>
        <w:r w:rsidR="005D2050">
          <w:rPr>
            <w:noProof/>
            <w:color w:val="0000FF"/>
            <w:u w:val="single"/>
          </w:rPr>
          <w:drawing>
            <wp:inline distT="0" distB="0" distL="0" distR="0" wp14:anchorId="4D600609" wp14:editId="77D47603">
              <wp:extent cx="9525" cy="9525"/>
              <wp:effectExtent l="0" t="0" r="0" b="0"/>
              <wp:docPr id="33" name="Picture 1" descr="http://img1.dev.meetupstatic.com/img/clea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dev.meetupstatic.com/img/clear.gi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hyperlink>
    </w:p>
    <w:p w:rsidR="00271025" w:rsidRPr="00271025" w:rsidRDefault="00271025" w:rsidP="00271025">
      <w:r w:rsidRPr="00271025">
        <w:t xml:space="preserve">This is a support article about using CSS in Email presentation. </w:t>
      </w:r>
      <w:proofErr w:type="spellStart"/>
      <w:r w:rsidRPr="00271025">
        <w:t>GMail</w:t>
      </w:r>
      <w:proofErr w:type="spellEnd"/>
      <w:r w:rsidRPr="00271025">
        <w:t xml:space="preserve"> strips all CSS out and looks like the new Outlook 2007 does the same thing. All code has to be XHMTL compliant and inline styles can be used but in limited use and must be tested for issues with different email clients.</w:t>
      </w:r>
    </w:p>
    <w:p w:rsidR="00271025" w:rsidRPr="00271025" w:rsidRDefault="00271025" w:rsidP="00271025">
      <w:r w:rsidRPr="00271025">
        <w:t xml:space="preserve">The preceding article is abstracted from: </w:t>
      </w:r>
      <w:hyperlink r:id="rId60" w:history="1">
        <w:r w:rsidRPr="00271025">
          <w:rPr>
            <w:rStyle w:val="Hyperlink"/>
          </w:rPr>
          <w:t>http://www.meetup.com/fwwebdesign/messages/boards/view/viewthread?thread=3020677</w:t>
        </w:r>
      </w:hyperlink>
    </w:p>
    <w:p w:rsidR="00271025" w:rsidRPr="00271025" w:rsidRDefault="00271025" w:rsidP="00271025">
      <w:pPr>
        <w:pStyle w:val="Heading5"/>
      </w:pPr>
      <w:r>
        <w:lastRenderedPageBreak/>
        <w:t>Example emails rendered in selected email clients</w:t>
      </w:r>
    </w:p>
    <w:p w:rsidR="00271025" w:rsidRDefault="00271025" w:rsidP="00271025">
      <w:r>
        <w:t xml:space="preserve">The following examples illustrate an </w:t>
      </w:r>
      <w:proofErr w:type="spellStart"/>
      <w:r>
        <w:t>emailable</w:t>
      </w:r>
      <w:proofErr w:type="spellEnd"/>
      <w:r>
        <w:t xml:space="preserve"> page rendered by different web-based email clients:</w:t>
      </w:r>
    </w:p>
    <w:tbl>
      <w:tblPr>
        <w:tblW w:w="10301"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530"/>
        <w:gridCol w:w="4421"/>
        <w:gridCol w:w="4350"/>
      </w:tblGrid>
      <w:tr w:rsidR="00271025" w:rsidRPr="0049731E">
        <w:trPr>
          <w:tblHeader/>
        </w:trPr>
        <w:tc>
          <w:tcPr>
            <w:tcW w:w="1530" w:type="dxa"/>
            <w:tcBorders>
              <w:top w:val="single" w:sz="12" w:space="0" w:color="FFFFFF"/>
              <w:left w:val="single" w:sz="12" w:space="0" w:color="FFFFFF"/>
              <w:bottom w:val="single" w:sz="12" w:space="0" w:color="FFFFFF"/>
              <w:right w:val="single" w:sz="12" w:space="0" w:color="FFFFFF"/>
            </w:tcBorders>
            <w:shd w:val="clear" w:color="auto" w:fill="808080"/>
          </w:tcPr>
          <w:p w:rsidR="00271025" w:rsidRPr="0049731E" w:rsidRDefault="00271025" w:rsidP="00271025">
            <w:pPr>
              <w:pStyle w:val="TableHeading"/>
            </w:pPr>
            <w:r>
              <w:t>Email client</w:t>
            </w:r>
          </w:p>
        </w:tc>
        <w:tc>
          <w:tcPr>
            <w:tcW w:w="4421" w:type="dxa"/>
            <w:tcBorders>
              <w:top w:val="single" w:sz="12" w:space="0" w:color="FFFFFF"/>
              <w:left w:val="single" w:sz="12" w:space="0" w:color="FFFFFF"/>
              <w:bottom w:val="single" w:sz="12" w:space="0" w:color="FFFFFF"/>
              <w:right w:val="single" w:sz="12" w:space="0" w:color="FFFFFF"/>
            </w:tcBorders>
            <w:shd w:val="clear" w:color="auto" w:fill="808080"/>
          </w:tcPr>
          <w:p w:rsidR="00271025" w:rsidRPr="0049731E" w:rsidRDefault="00271025" w:rsidP="00271025">
            <w:pPr>
              <w:pStyle w:val="TableHeading"/>
            </w:pPr>
            <w:r>
              <w:t>Fully qualified URLs</w:t>
            </w:r>
          </w:p>
        </w:tc>
        <w:tc>
          <w:tcPr>
            <w:tcW w:w="4350" w:type="dxa"/>
            <w:tcBorders>
              <w:top w:val="single" w:sz="12" w:space="0" w:color="FFFFFF"/>
              <w:left w:val="single" w:sz="12" w:space="0" w:color="FFFFFF"/>
              <w:bottom w:val="single" w:sz="12" w:space="0" w:color="FFFFFF"/>
              <w:right w:val="single" w:sz="12" w:space="0" w:color="FFFFFF"/>
            </w:tcBorders>
            <w:shd w:val="clear" w:color="auto" w:fill="808080"/>
          </w:tcPr>
          <w:p w:rsidR="00271025" w:rsidRPr="0049731E" w:rsidRDefault="00271025" w:rsidP="00271025">
            <w:pPr>
              <w:pStyle w:val="TableHeading"/>
            </w:pPr>
            <w:r>
              <w:t>Embedded images</w:t>
            </w:r>
          </w:p>
        </w:tc>
      </w:tr>
      <w:tr w:rsidR="00271025">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Ex>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271025" w:rsidRPr="004D6A28" w:rsidRDefault="00271025" w:rsidP="00271025">
            <w:r>
              <w:t>Outlook 2003</w:t>
            </w:r>
          </w:p>
        </w:tc>
        <w:tc>
          <w:tcPr>
            <w:tcW w:w="4421"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2CC03CC3" wp14:editId="65E7DF6D">
                  <wp:extent cx="2600325" cy="26765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t="23734" r="47649" b="16516"/>
                          <a:stretch>
                            <a:fillRect/>
                          </a:stretch>
                        </pic:blipFill>
                        <pic:spPr bwMode="auto">
                          <a:xfrm>
                            <a:off x="0" y="0"/>
                            <a:ext cx="2600325" cy="2676525"/>
                          </a:xfrm>
                          <a:prstGeom prst="rect">
                            <a:avLst/>
                          </a:prstGeom>
                          <a:noFill/>
                          <a:ln>
                            <a:noFill/>
                          </a:ln>
                        </pic:spPr>
                      </pic:pic>
                    </a:graphicData>
                  </a:graphic>
                </wp:inline>
              </w:drawing>
            </w:r>
          </w:p>
        </w:tc>
        <w:tc>
          <w:tcPr>
            <w:tcW w:w="435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b/>
                <w:noProof/>
              </w:rPr>
              <w:drawing>
                <wp:inline distT="0" distB="0" distL="0" distR="0" wp14:anchorId="0B734998" wp14:editId="60DAFC65">
                  <wp:extent cx="2552700" cy="2495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t="32610" r="46449" b="9497"/>
                          <a:stretch>
                            <a:fillRect/>
                          </a:stretch>
                        </pic:blipFill>
                        <pic:spPr bwMode="auto">
                          <a:xfrm>
                            <a:off x="0" y="0"/>
                            <a:ext cx="2552700" cy="2495550"/>
                          </a:xfrm>
                          <a:prstGeom prst="rect">
                            <a:avLst/>
                          </a:prstGeom>
                          <a:noFill/>
                          <a:ln>
                            <a:noFill/>
                          </a:ln>
                        </pic:spPr>
                      </pic:pic>
                    </a:graphicData>
                  </a:graphic>
                </wp:inline>
              </w:drawing>
            </w:r>
          </w:p>
        </w:tc>
      </w:tr>
      <w:tr w:rsidR="00271025">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Ex>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271025" w:rsidP="00271025">
            <w:r>
              <w:t>Gmail</w:t>
            </w:r>
          </w:p>
        </w:tc>
        <w:tc>
          <w:tcPr>
            <w:tcW w:w="4421"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4C11A707" wp14:editId="5C418671">
                  <wp:extent cx="2257425" cy="19716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l="10400" t="31544" r="63054" b="31511"/>
                          <a:stretch>
                            <a:fillRect/>
                          </a:stretch>
                        </pic:blipFill>
                        <pic:spPr bwMode="auto">
                          <a:xfrm>
                            <a:off x="0" y="0"/>
                            <a:ext cx="2257425" cy="1971675"/>
                          </a:xfrm>
                          <a:prstGeom prst="rect">
                            <a:avLst/>
                          </a:prstGeom>
                          <a:noFill/>
                          <a:ln>
                            <a:noFill/>
                          </a:ln>
                        </pic:spPr>
                      </pic:pic>
                    </a:graphicData>
                  </a:graphic>
                </wp:inline>
              </w:drawing>
            </w:r>
          </w:p>
        </w:tc>
        <w:tc>
          <w:tcPr>
            <w:tcW w:w="435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58CF8127" wp14:editId="2B9AA8C9">
                  <wp:extent cx="2324100" cy="18669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l="10179" t="31837" r="63045" b="33389"/>
                          <a:stretch>
                            <a:fillRect/>
                          </a:stretch>
                        </pic:blipFill>
                        <pic:spPr bwMode="auto">
                          <a:xfrm>
                            <a:off x="0" y="0"/>
                            <a:ext cx="2324100" cy="1866900"/>
                          </a:xfrm>
                          <a:prstGeom prst="rect">
                            <a:avLst/>
                          </a:prstGeom>
                          <a:noFill/>
                          <a:ln>
                            <a:noFill/>
                          </a:ln>
                        </pic:spPr>
                      </pic:pic>
                    </a:graphicData>
                  </a:graphic>
                </wp:inline>
              </w:drawing>
            </w:r>
          </w:p>
        </w:tc>
      </w:tr>
      <w:tr w:rsidR="00271025">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Ex>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271025" w:rsidP="00271025">
            <w:r>
              <w:t>Mail.com</w:t>
            </w:r>
          </w:p>
        </w:tc>
        <w:tc>
          <w:tcPr>
            <w:tcW w:w="4421"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6749E4E9" wp14:editId="18DF99D6">
                  <wp:extent cx="2333625" cy="18859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5">
                            <a:extLst>
                              <a:ext uri="{28A0092B-C50C-407E-A947-70E740481C1C}">
                                <a14:useLocalDpi xmlns:a14="http://schemas.microsoft.com/office/drawing/2010/main" val="0"/>
                              </a:ext>
                            </a:extLst>
                          </a:blip>
                          <a:srcRect t="39999" r="73894" b="26350"/>
                          <a:stretch>
                            <a:fillRect/>
                          </a:stretch>
                        </pic:blipFill>
                        <pic:spPr bwMode="auto">
                          <a:xfrm>
                            <a:off x="0" y="0"/>
                            <a:ext cx="2333625" cy="1885950"/>
                          </a:xfrm>
                          <a:prstGeom prst="rect">
                            <a:avLst/>
                          </a:prstGeom>
                          <a:noFill/>
                          <a:ln>
                            <a:noFill/>
                          </a:ln>
                        </pic:spPr>
                      </pic:pic>
                    </a:graphicData>
                  </a:graphic>
                </wp:inline>
              </w:drawing>
            </w:r>
          </w:p>
        </w:tc>
        <w:tc>
          <w:tcPr>
            <w:tcW w:w="435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551D5C64" wp14:editId="626E4443">
                  <wp:extent cx="2305050" cy="18478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6">
                            <a:extLst>
                              <a:ext uri="{28A0092B-C50C-407E-A947-70E740481C1C}">
                                <a14:useLocalDpi xmlns:a14="http://schemas.microsoft.com/office/drawing/2010/main" val="0"/>
                              </a:ext>
                            </a:extLst>
                          </a:blip>
                          <a:srcRect t="51880" r="74921" b="15034"/>
                          <a:stretch>
                            <a:fillRect/>
                          </a:stretch>
                        </pic:blipFill>
                        <pic:spPr bwMode="auto">
                          <a:xfrm>
                            <a:off x="0" y="0"/>
                            <a:ext cx="2305050" cy="1847850"/>
                          </a:xfrm>
                          <a:prstGeom prst="rect">
                            <a:avLst/>
                          </a:prstGeom>
                          <a:noFill/>
                          <a:ln>
                            <a:noFill/>
                          </a:ln>
                        </pic:spPr>
                      </pic:pic>
                    </a:graphicData>
                  </a:graphic>
                </wp:inline>
              </w:drawing>
            </w:r>
          </w:p>
        </w:tc>
      </w:tr>
      <w:tr w:rsidR="00271025">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Ex>
        <w:tc>
          <w:tcPr>
            <w:tcW w:w="153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271025" w:rsidP="00271025">
            <w:r>
              <w:lastRenderedPageBreak/>
              <w:t>Yahoo mail</w:t>
            </w:r>
          </w:p>
        </w:tc>
        <w:tc>
          <w:tcPr>
            <w:tcW w:w="4421"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3B3DB9AC" wp14:editId="4A08D493">
                  <wp:extent cx="2333625" cy="22860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a:extLst>
                              <a:ext uri="{28A0092B-C50C-407E-A947-70E740481C1C}">
                                <a14:useLocalDpi xmlns:a14="http://schemas.microsoft.com/office/drawing/2010/main" val="0"/>
                              </a:ext>
                            </a:extLst>
                          </a:blip>
                          <a:srcRect l="12260" t="37578" r="63486" b="24411"/>
                          <a:stretch>
                            <a:fillRect/>
                          </a:stretch>
                        </pic:blipFill>
                        <pic:spPr bwMode="auto">
                          <a:xfrm>
                            <a:off x="0" y="0"/>
                            <a:ext cx="2333625" cy="2286000"/>
                          </a:xfrm>
                          <a:prstGeom prst="rect">
                            <a:avLst/>
                          </a:prstGeom>
                          <a:noFill/>
                          <a:ln>
                            <a:noFill/>
                          </a:ln>
                        </pic:spPr>
                      </pic:pic>
                    </a:graphicData>
                  </a:graphic>
                </wp:inline>
              </w:drawing>
            </w:r>
          </w:p>
        </w:tc>
        <w:tc>
          <w:tcPr>
            <w:tcW w:w="4350" w:type="dxa"/>
            <w:tcBorders>
              <w:top w:val="single" w:sz="12" w:space="0" w:color="FFFFFF"/>
              <w:left w:val="single" w:sz="12" w:space="0" w:color="FFFFFF"/>
              <w:bottom w:val="single" w:sz="12" w:space="0" w:color="FFFFFF"/>
              <w:right w:val="single" w:sz="12" w:space="0" w:color="FFFFFF"/>
            </w:tcBorders>
            <w:shd w:val="clear" w:color="auto" w:fill="E0E0E0"/>
          </w:tcPr>
          <w:p w:rsidR="00271025" w:rsidRDefault="005D2050" w:rsidP="00271025">
            <w:r>
              <w:rPr>
                <w:noProof/>
              </w:rPr>
              <w:drawing>
                <wp:inline distT="0" distB="0" distL="0" distR="0" wp14:anchorId="4FCFE41E" wp14:editId="756F2F22">
                  <wp:extent cx="2324100" cy="22764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a:extLst>
                              <a:ext uri="{28A0092B-C50C-407E-A947-70E740481C1C}">
                                <a14:useLocalDpi xmlns:a14="http://schemas.microsoft.com/office/drawing/2010/main" val="0"/>
                              </a:ext>
                            </a:extLst>
                          </a:blip>
                          <a:srcRect l="12469" t="40842" r="62944" b="20192"/>
                          <a:stretch>
                            <a:fillRect/>
                          </a:stretch>
                        </pic:blipFill>
                        <pic:spPr bwMode="auto">
                          <a:xfrm>
                            <a:off x="0" y="0"/>
                            <a:ext cx="2324100" cy="2276475"/>
                          </a:xfrm>
                          <a:prstGeom prst="rect">
                            <a:avLst/>
                          </a:prstGeom>
                          <a:noFill/>
                          <a:ln>
                            <a:noFill/>
                          </a:ln>
                        </pic:spPr>
                      </pic:pic>
                    </a:graphicData>
                  </a:graphic>
                </wp:inline>
              </w:drawing>
            </w:r>
          </w:p>
        </w:tc>
      </w:tr>
    </w:tbl>
    <w:p w:rsidR="00271025" w:rsidRDefault="00271025" w:rsidP="00271025">
      <w:r>
        <w:t>Note: Gmail does not correctly display pages that have the Smooth Panel Update feature enabled and may appear like this:</w:t>
      </w:r>
    </w:p>
    <w:p w:rsidR="00271025" w:rsidRDefault="00271025" w:rsidP="00271025">
      <w:r>
        <w:object w:dxaOrig="6780" w:dyaOrig="15810">
          <v:shape id="_x0000_i1026" type="#_x0000_t75" style="width:219pt;height:466.5pt" o:ole="" o:bordertopcolor="gray" o:borderleftcolor="gray" o:borderbottomcolor="gray" o:borderrightcolor="gray">
            <v:imagedata r:id="rId69" o:title="" croptop="3715f" cropbottom="1691f"/>
            <w10:bordertop type="single" width="4" shadow="t"/>
            <w10:borderleft type="single" width="4" shadow="t"/>
            <w10:borderbottom type="single" width="4" shadow="t"/>
            <w10:borderright type="single" width="4" shadow="t"/>
          </v:shape>
          <o:OLEObject Type="Embed" ProgID="PBrush" ShapeID="_x0000_i1026" DrawAspect="Content" ObjectID="_1488613770" r:id="rId70"/>
        </w:object>
      </w:r>
    </w:p>
    <w:p w:rsidR="00271025" w:rsidRDefault="00271025" w:rsidP="00271025">
      <w:r>
        <w:t xml:space="preserve">You can disable the Smooth Panel Update feature on the page you wish to send.  Use the </w:t>
      </w:r>
      <w:r w:rsidR="00F60C6A">
        <w:t>Property Sheet</w:t>
      </w:r>
      <w:r>
        <w:t xml:space="preserve"> to change the </w:t>
      </w:r>
      <w:r w:rsidR="004705A1">
        <w:t>“Smooth panel update</w:t>
      </w:r>
      <w:r w:rsidR="000333F4">
        <w:t>”</w:t>
      </w:r>
      <w:r>
        <w:t xml:space="preserve"> </w:t>
      </w:r>
      <w:r w:rsidR="002A257E">
        <w:t>property</w:t>
      </w:r>
      <w:r>
        <w:t>.</w:t>
      </w:r>
    </w:p>
    <w:bookmarkEnd w:id="161"/>
    <w:bookmarkEnd w:id="162"/>
    <w:bookmarkEnd w:id="163"/>
    <w:bookmarkEnd w:id="164"/>
    <w:bookmarkEnd w:id="165"/>
    <w:bookmarkEnd w:id="166"/>
    <w:bookmarkEnd w:id="167"/>
    <w:bookmarkEnd w:id="168"/>
    <w:bookmarkEnd w:id="169"/>
    <w:bookmarkEnd w:id="170"/>
    <w:bookmarkEnd w:id="171"/>
    <w:p w:rsidR="00C10B34" w:rsidRDefault="00C10B34" w:rsidP="006D2707"/>
    <w:p w:rsidR="008908F7" w:rsidRDefault="000E0607" w:rsidP="008908F7">
      <w:pPr>
        <w:pStyle w:val="Heading2"/>
        <w:numPr>
          <w:ilvl w:val="0"/>
          <w:numId w:val="0"/>
        </w:numPr>
      </w:pPr>
      <w:bookmarkStart w:id="181" w:name="_Ref101357115"/>
      <w:bookmarkStart w:id="182" w:name="_Ref109632837"/>
      <w:bookmarkStart w:id="183" w:name="_Toc47955594"/>
      <w:bookmarkStart w:id="184" w:name="_Ref48476122"/>
      <w:bookmarkStart w:id="185" w:name="_Toc49837631"/>
      <w:bookmarkStart w:id="186" w:name="_Toc49837826"/>
      <w:bookmarkStart w:id="187" w:name="_Toc53045995"/>
      <w:bookmarkStart w:id="188" w:name="_Toc58845126"/>
      <w:bookmarkStart w:id="189" w:name="_Toc58849997"/>
      <w:bookmarkStart w:id="190" w:name="_Ref59436444"/>
      <w:bookmarkStart w:id="191" w:name="_Toc64442241"/>
      <w:bookmarkStart w:id="192" w:name="_Ref49777988"/>
      <w:bookmarkStart w:id="193" w:name="_Toc49837620"/>
      <w:bookmarkStart w:id="194" w:name="_Toc49837816"/>
      <w:bookmarkStart w:id="195" w:name="_Toc53045985"/>
      <w:bookmarkStart w:id="196" w:name="_Toc58841520"/>
      <w:bookmarkStart w:id="197" w:name="_Toc74401632"/>
      <w:bookmarkStart w:id="198" w:name="_Toc74456381"/>
      <w:bookmarkStart w:id="199" w:name="_Ref81659381"/>
      <w:bookmarkStart w:id="200" w:name="_Toc414871935"/>
      <w:bookmarkEnd w:id="172"/>
      <w:bookmarkEnd w:id="173"/>
      <w:bookmarkEnd w:id="174"/>
      <w:r>
        <w:lastRenderedPageBreak/>
        <w:t>Calling a C</w:t>
      </w:r>
      <w:r w:rsidR="008908F7">
        <w:t xml:space="preserve">ustom </w:t>
      </w:r>
      <w:r>
        <w:t>F</w:t>
      </w:r>
      <w:r w:rsidR="008908F7">
        <w:t xml:space="preserve">unction </w:t>
      </w:r>
      <w:r>
        <w:t>W</w:t>
      </w:r>
      <w:r w:rsidR="008908F7">
        <w:t xml:space="preserve">hen a </w:t>
      </w:r>
      <w:r>
        <w:t>B</w:t>
      </w:r>
      <w:r w:rsidR="008908F7">
        <w:t xml:space="preserve">utton is </w:t>
      </w:r>
      <w:r>
        <w:t>C</w:t>
      </w:r>
      <w:r w:rsidR="008908F7">
        <w:t>licked</w:t>
      </w:r>
      <w:bookmarkEnd w:id="181"/>
      <w:bookmarkEnd w:id="200"/>
    </w:p>
    <w:p w:rsidR="008908F7" w:rsidRPr="006D2707" w:rsidRDefault="008908F7" w:rsidP="008908F7">
      <w:r w:rsidRPr="006D2707">
        <w:fldChar w:fldCharType="begin"/>
      </w:r>
      <w:r w:rsidRPr="006D2707">
        <w:instrText>xe "Calling a Custom Function when a Button is Clicked"</w:instrText>
      </w:r>
      <w:r w:rsidRPr="006D2707">
        <w:fldChar w:fldCharType="end"/>
      </w:r>
      <w:r w:rsidRPr="006D2707">
        <w:t>You can call custom code functions of your own when a button is clicked.  The invoked code is typically placed in the associated page’s customizable code-behind class (details about this are found elsewhere in the online help).  To “catch</w:t>
      </w:r>
      <w:r>
        <w:t>”</w:t>
      </w:r>
      <w:r w:rsidRPr="006D2707">
        <w:t xml:space="preserve"> the function call, override the </w:t>
      </w:r>
      <w:proofErr w:type="spellStart"/>
      <w:r w:rsidRPr="006D2707">
        <w:t>OnApplicationEvent</w:t>
      </w:r>
      <w:proofErr w:type="spellEnd"/>
      <w:r w:rsidRPr="006D2707">
        <w:t xml:space="preserve"> function.</w:t>
      </w:r>
    </w:p>
    <w:tbl>
      <w:tblPr>
        <w:tblW w:w="6075"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996"/>
        <w:gridCol w:w="1617"/>
      </w:tblGrid>
      <w:tr w:rsidR="008908F7" w:rsidTr="00B52F1A">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8908F7" w:rsidRDefault="008908F7" w:rsidP="00B52F1A">
            <w:pPr>
              <w:pStyle w:val="TableHeading"/>
            </w:pPr>
            <w:r>
              <w:t>Group</w:t>
            </w:r>
          </w:p>
        </w:tc>
        <w:tc>
          <w:tcPr>
            <w:tcW w:w="1996" w:type="dxa"/>
            <w:tcBorders>
              <w:top w:val="single" w:sz="12" w:space="0" w:color="FFFFFF"/>
              <w:left w:val="single" w:sz="12" w:space="0" w:color="FFFFFF"/>
              <w:bottom w:val="single" w:sz="12" w:space="0" w:color="FFFFFF"/>
              <w:right w:val="single" w:sz="12" w:space="0" w:color="FFFFFF"/>
            </w:tcBorders>
            <w:shd w:val="clear" w:color="auto" w:fill="808080"/>
          </w:tcPr>
          <w:p w:rsidR="008908F7" w:rsidRDefault="008908F7" w:rsidP="00B52F1A">
            <w:pPr>
              <w:pStyle w:val="TableHeading"/>
            </w:pPr>
            <w:r>
              <w:t>Property</w:t>
            </w:r>
          </w:p>
        </w:tc>
        <w:tc>
          <w:tcPr>
            <w:tcW w:w="1617" w:type="dxa"/>
            <w:tcBorders>
              <w:top w:val="single" w:sz="12" w:space="0" w:color="FFFFFF"/>
              <w:left w:val="single" w:sz="12" w:space="0" w:color="FFFFFF"/>
              <w:bottom w:val="single" w:sz="12" w:space="0" w:color="FFFFFF"/>
              <w:right w:val="single" w:sz="12" w:space="0" w:color="FFFFFF"/>
            </w:tcBorders>
            <w:shd w:val="clear" w:color="auto" w:fill="808080"/>
          </w:tcPr>
          <w:p w:rsidR="008908F7" w:rsidRDefault="008908F7" w:rsidP="00B52F1A">
            <w:pPr>
              <w:pStyle w:val="TableHeading"/>
            </w:pPr>
            <w:r>
              <w:t>Setting</w:t>
            </w:r>
          </w:p>
        </w:tc>
      </w:tr>
      <w:tr w:rsidR="008908F7" w:rsidRPr="006D2707" w:rsidTr="00B52F1A">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8908F7" w:rsidRDefault="008908F7" w:rsidP="00B52F1A">
            <w:r>
              <w:t>Button Actions</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t>Actions</w:t>
            </w:r>
          </w:p>
        </w:tc>
        <w:tc>
          <w:tcPr>
            <w:tcW w:w="1617"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t>C</w:t>
            </w:r>
            <w:r w:rsidRPr="006D2707">
              <w:t>ustom</w:t>
            </w:r>
          </w:p>
        </w:tc>
      </w:tr>
      <w:tr w:rsidR="008908F7" w:rsidRPr="006D2707" w:rsidTr="00B52F1A">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t>Appearance</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rsidRPr="006D2707">
              <w:t>Text</w:t>
            </w:r>
          </w:p>
        </w:tc>
        <w:tc>
          <w:tcPr>
            <w:tcW w:w="1617"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rsidRPr="006D2707">
              <w:t>Export to PDF</w:t>
            </w:r>
          </w:p>
        </w:tc>
      </w:tr>
      <w:tr w:rsidR="008908F7" w:rsidRPr="006D2707" w:rsidTr="00B52F1A">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t>Behavior</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proofErr w:type="spellStart"/>
            <w:r>
              <w:t>CausesValidation</w:t>
            </w:r>
            <w:proofErr w:type="spellEnd"/>
          </w:p>
        </w:tc>
        <w:tc>
          <w:tcPr>
            <w:tcW w:w="1617"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rsidRPr="006D2707">
              <w:t>No</w:t>
            </w:r>
          </w:p>
        </w:tc>
      </w:tr>
      <w:tr w:rsidR="008908F7" w:rsidRPr="006D2707" w:rsidTr="00B52F1A">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r>
              <w:t>Behavior</w:t>
            </w:r>
          </w:p>
        </w:tc>
        <w:tc>
          <w:tcPr>
            <w:tcW w:w="1996"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proofErr w:type="spellStart"/>
            <w:r>
              <w:t>CommandN</w:t>
            </w:r>
            <w:r w:rsidRPr="006D2707">
              <w:t>ame</w:t>
            </w:r>
            <w:proofErr w:type="spellEnd"/>
          </w:p>
        </w:tc>
        <w:tc>
          <w:tcPr>
            <w:tcW w:w="1617" w:type="dxa"/>
            <w:tcBorders>
              <w:top w:val="single" w:sz="12" w:space="0" w:color="FFFFFF"/>
              <w:left w:val="single" w:sz="12" w:space="0" w:color="FFFFFF"/>
              <w:bottom w:val="single" w:sz="12" w:space="0" w:color="FFFFFF"/>
              <w:right w:val="single" w:sz="12" w:space="0" w:color="FFFFFF"/>
            </w:tcBorders>
            <w:shd w:val="clear" w:color="auto" w:fill="E0E0E0"/>
          </w:tcPr>
          <w:p w:rsidR="008908F7" w:rsidRPr="006D2707" w:rsidRDefault="008908F7" w:rsidP="00B52F1A">
            <w:proofErr w:type="spellStart"/>
            <w:r w:rsidRPr="006D2707">
              <w:t>DisplayAsPDF</w:t>
            </w:r>
            <w:proofErr w:type="spellEnd"/>
          </w:p>
        </w:tc>
      </w:tr>
    </w:tbl>
    <w:p w:rsidR="008908F7" w:rsidRDefault="008908F7" w:rsidP="008908F7">
      <w:r w:rsidRPr="006D2707">
        <w:t xml:space="preserve">For example, a </w:t>
      </w:r>
      <w:r>
        <w:t>button might call</w:t>
      </w:r>
      <w:r w:rsidRPr="006D2707">
        <w:t xml:space="preserve"> a custom function called “</w:t>
      </w:r>
      <w:proofErr w:type="spellStart"/>
      <w:r w:rsidRPr="006D2707">
        <w:t>ExportToPDF</w:t>
      </w:r>
      <w:proofErr w:type="spellEnd"/>
      <w:r>
        <w:t>”</w:t>
      </w:r>
      <w:r w:rsidRPr="006D2707">
        <w:t xml:space="preserve"> which is invoked when the button is clicked.  The </w:t>
      </w:r>
      <w:proofErr w:type="spellStart"/>
      <w:r w:rsidRPr="006D2707">
        <w:t>OnApplicationEvent</w:t>
      </w:r>
      <w:proofErr w:type="spellEnd"/>
      <w:r w:rsidRPr="006D2707">
        <w:t xml:space="preserve"> function implements an event handler that is called when the new “Export to PDF</w:t>
      </w:r>
      <w:r>
        <w:t>”</w:t>
      </w:r>
      <w:r w:rsidRPr="006D2707">
        <w:t xml:space="preserve"> button is clicked.  In this example, the </w:t>
      </w:r>
      <w:proofErr w:type="spellStart"/>
      <w:r w:rsidRPr="006D2707">
        <w:t>DisplayReportAsPDF</w:t>
      </w:r>
      <w:proofErr w:type="spellEnd"/>
      <w:r w:rsidRPr="006D2707">
        <w:t xml:space="preserve"> function connects to the data base, populates the report, and then displays it in the web browser.</w:t>
      </w:r>
    </w:p>
    <w:p w:rsidR="008908F7" w:rsidRPr="006D2707" w:rsidRDefault="008908F7" w:rsidP="008908F7">
      <w:r>
        <w:t>Visual Basic .NET:</w:t>
      </w:r>
    </w:p>
    <w:p w:rsidR="008908F7" w:rsidRDefault="008908F7" w:rsidP="008908F7">
      <w:pPr>
        <w:pStyle w:val="Example-Code"/>
      </w:pPr>
      <w:r>
        <w:t xml:space="preserve">' This method handles the </w:t>
      </w:r>
      <w:proofErr w:type="spellStart"/>
      <w:r>
        <w:t>ApplicationEvent</w:t>
      </w:r>
      <w:proofErr w:type="spellEnd"/>
      <w:r>
        <w:t xml:space="preserve"> produced by the </w:t>
      </w:r>
      <w:proofErr w:type="spellStart"/>
      <w:r>
        <w:t>ExportToPDF</w:t>
      </w:r>
      <w:proofErr w:type="spellEnd"/>
      <w:r>
        <w:t xml:space="preserve"> button</w:t>
      </w:r>
    </w:p>
    <w:p w:rsidR="008908F7" w:rsidRDefault="008908F7" w:rsidP="008908F7">
      <w:pPr>
        <w:pStyle w:val="Example-Code"/>
      </w:pPr>
      <w:r>
        <w:rPr>
          <w:color w:val="0000FF"/>
        </w:rPr>
        <w:t>Public</w:t>
      </w:r>
      <w:r>
        <w:t xml:space="preserve"> </w:t>
      </w:r>
      <w:r>
        <w:rPr>
          <w:color w:val="0000FF"/>
        </w:rPr>
        <w:t>Overrides</w:t>
      </w:r>
      <w:r>
        <w:t xml:space="preserve"> </w:t>
      </w:r>
      <w:r>
        <w:rPr>
          <w:color w:val="0000FF"/>
        </w:rPr>
        <w:t>Sub</w:t>
      </w:r>
      <w:r>
        <w:t xml:space="preserve"> </w:t>
      </w:r>
      <w:proofErr w:type="spellStart"/>
      <w:r>
        <w:t>OnApplicationEvent</w:t>
      </w:r>
      <w:proofErr w:type="spellEnd"/>
      <w:r>
        <w:t>(</w:t>
      </w:r>
      <w:proofErr w:type="spellStart"/>
      <w:r>
        <w:rPr>
          <w:color w:val="0000FF"/>
        </w:rPr>
        <w:t>ByVal</w:t>
      </w:r>
      <w:proofErr w:type="spellEnd"/>
      <w:r>
        <w:t xml:space="preserve"> </w:t>
      </w:r>
      <w:proofErr w:type="spellStart"/>
      <w:r>
        <w:t>args</w:t>
      </w:r>
      <w:proofErr w:type="spellEnd"/>
      <w:r>
        <w:t xml:space="preserve"> </w:t>
      </w:r>
      <w:r>
        <w:rPr>
          <w:color w:val="0000FF"/>
        </w:rPr>
        <w:t>As</w:t>
      </w:r>
      <w:r>
        <w:t xml:space="preserve"> </w:t>
      </w:r>
      <w:proofErr w:type="spellStart"/>
      <w:r>
        <w:t>BaseClasses.ApplicationEventArgs</w:t>
      </w:r>
      <w:proofErr w:type="spellEnd"/>
      <w:r>
        <w:t>)</w:t>
      </w:r>
    </w:p>
    <w:p w:rsidR="008908F7" w:rsidRDefault="008908F7" w:rsidP="008908F7">
      <w:pPr>
        <w:pStyle w:val="Example-Code"/>
      </w:pPr>
    </w:p>
    <w:p w:rsidR="008908F7" w:rsidRDefault="008908F7" w:rsidP="008908F7">
      <w:pPr>
        <w:pStyle w:val="Example-Code"/>
      </w:pPr>
      <w:r>
        <w:tab/>
        <w:t>' Handle the custom "</w:t>
      </w:r>
      <w:proofErr w:type="spellStart"/>
      <w:r>
        <w:t>DisplayAsPDF</w:t>
      </w:r>
      <w:proofErr w:type="spellEnd"/>
      <w:r>
        <w:t>" command, but pass others off to the base class</w:t>
      </w:r>
    </w:p>
    <w:p w:rsidR="008908F7" w:rsidRDefault="008908F7" w:rsidP="008908F7">
      <w:pPr>
        <w:pStyle w:val="Example-Code"/>
      </w:pPr>
      <w:r>
        <w:tab/>
      </w:r>
      <w:r>
        <w:rPr>
          <w:color w:val="0000FF"/>
        </w:rPr>
        <w:t>If</w:t>
      </w:r>
      <w:r>
        <w:t xml:space="preserve"> </w:t>
      </w:r>
      <w:proofErr w:type="spellStart"/>
      <w:r>
        <w:t>args.EventType</w:t>
      </w:r>
      <w:proofErr w:type="spellEnd"/>
      <w:r>
        <w:t xml:space="preserve"> = </w:t>
      </w:r>
      <w:proofErr w:type="spellStart"/>
      <w:r>
        <w:t>BaseClasses.ApplicationEventArgs.EventTypes.Custom</w:t>
      </w:r>
      <w:proofErr w:type="spellEnd"/>
      <w:r>
        <w:t xml:space="preserve"> </w:t>
      </w:r>
      <w:proofErr w:type="spellStart"/>
      <w:r>
        <w:rPr>
          <w:color w:val="0000FF"/>
        </w:rPr>
        <w:t>AndAlso</w:t>
      </w:r>
      <w:proofErr w:type="spellEnd"/>
      <w:r>
        <w:t xml:space="preserve"> _</w:t>
      </w:r>
    </w:p>
    <w:p w:rsidR="008908F7" w:rsidRDefault="008908F7" w:rsidP="008908F7">
      <w:pPr>
        <w:pStyle w:val="Example-Code"/>
        <w:rPr>
          <w:color w:val="0000FF"/>
        </w:rPr>
      </w:pPr>
      <w:r>
        <w:tab/>
      </w:r>
      <w:r>
        <w:tab/>
      </w:r>
      <w:proofErr w:type="spellStart"/>
      <w:r>
        <w:t>args.CustomEventName</w:t>
      </w:r>
      <w:proofErr w:type="spellEnd"/>
      <w:r>
        <w:t xml:space="preserve"> = "</w:t>
      </w:r>
      <w:proofErr w:type="spellStart"/>
      <w:r>
        <w:t>DisplayAsPDF</w:t>
      </w:r>
      <w:proofErr w:type="spellEnd"/>
      <w:r>
        <w:t xml:space="preserve">" </w:t>
      </w:r>
      <w:r>
        <w:rPr>
          <w:color w:val="0000FF"/>
        </w:rPr>
        <w:t>Then</w:t>
      </w:r>
    </w:p>
    <w:p w:rsidR="008908F7" w:rsidRDefault="008908F7" w:rsidP="008908F7">
      <w:pPr>
        <w:pStyle w:val="Example-Code"/>
      </w:pPr>
      <w:r>
        <w:tab/>
      </w:r>
      <w:r>
        <w:tab/>
        <w:t>'' create the report object and produce the report</w:t>
      </w:r>
    </w:p>
    <w:p w:rsidR="008908F7" w:rsidRDefault="008908F7" w:rsidP="008908F7">
      <w:pPr>
        <w:pStyle w:val="Example-Code"/>
      </w:pPr>
      <w:r>
        <w:tab/>
      </w:r>
      <w:r>
        <w:tab/>
      </w:r>
      <w:r>
        <w:rPr>
          <w:color w:val="0000FF"/>
        </w:rPr>
        <w:t>Dim</w:t>
      </w:r>
      <w:r>
        <w:t xml:space="preserve"> </w:t>
      </w:r>
      <w:proofErr w:type="spellStart"/>
      <w:r>
        <w:t>crReportDocument</w:t>
      </w:r>
      <w:proofErr w:type="spellEnd"/>
      <w:r>
        <w:t xml:space="preserve"> </w:t>
      </w:r>
      <w:r>
        <w:rPr>
          <w:color w:val="0000FF"/>
        </w:rPr>
        <w:t>As</w:t>
      </w:r>
      <w:r>
        <w:t xml:space="preserve"> </w:t>
      </w:r>
      <w:r>
        <w:rPr>
          <w:color w:val="0000FF"/>
        </w:rPr>
        <w:t>New</w:t>
      </w:r>
      <w:r>
        <w:t xml:space="preserve"> </w:t>
      </w:r>
      <w:proofErr w:type="spellStart"/>
      <w:r>
        <w:t>ProductsList</w:t>
      </w:r>
      <w:proofErr w:type="spellEnd"/>
      <w:r>
        <w:t>()</w:t>
      </w:r>
    </w:p>
    <w:p w:rsidR="008908F7" w:rsidRDefault="008908F7" w:rsidP="008908F7">
      <w:pPr>
        <w:pStyle w:val="Example-Code"/>
      </w:pPr>
      <w:r>
        <w:tab/>
      </w:r>
      <w:r>
        <w:tab/>
      </w:r>
      <w:proofErr w:type="spellStart"/>
      <w:r>
        <w:t>DisplayReportAsPDF</w:t>
      </w:r>
      <w:proofErr w:type="spellEnd"/>
      <w:r>
        <w:t>(</w:t>
      </w:r>
      <w:proofErr w:type="spellStart"/>
      <w:r>
        <w:t>crReportDocument</w:t>
      </w:r>
      <w:proofErr w:type="spellEnd"/>
      <w:r>
        <w:t>)</w:t>
      </w:r>
    </w:p>
    <w:p w:rsidR="008908F7" w:rsidRDefault="008908F7" w:rsidP="008908F7">
      <w:pPr>
        <w:pStyle w:val="Example-Code"/>
        <w:rPr>
          <w:color w:val="0000FF"/>
        </w:rPr>
      </w:pPr>
      <w:r>
        <w:tab/>
      </w:r>
      <w:r>
        <w:rPr>
          <w:color w:val="0000FF"/>
        </w:rPr>
        <w:t>Else</w:t>
      </w:r>
    </w:p>
    <w:p w:rsidR="008908F7" w:rsidRDefault="008908F7" w:rsidP="008908F7">
      <w:pPr>
        <w:pStyle w:val="Example-Code"/>
      </w:pPr>
      <w:r>
        <w:tab/>
      </w:r>
      <w:r>
        <w:tab/>
        <w:t>' not the custom "</w:t>
      </w:r>
      <w:proofErr w:type="spellStart"/>
      <w:r>
        <w:t>DisplayAsPDF</w:t>
      </w:r>
      <w:proofErr w:type="spellEnd"/>
      <w:r>
        <w:t>" command, pass it on</w:t>
      </w:r>
    </w:p>
    <w:p w:rsidR="008908F7" w:rsidRDefault="008908F7" w:rsidP="008908F7">
      <w:pPr>
        <w:pStyle w:val="Example-Code"/>
      </w:pPr>
      <w:r>
        <w:tab/>
      </w:r>
      <w:r>
        <w:tab/>
      </w:r>
      <w:proofErr w:type="spellStart"/>
      <w:r>
        <w:rPr>
          <w:color w:val="0000FF"/>
        </w:rPr>
        <w:t>MyBase</w:t>
      </w:r>
      <w:r>
        <w:t>.OnApplicationEvent</w:t>
      </w:r>
      <w:proofErr w:type="spellEnd"/>
      <w:r>
        <w:t>(</w:t>
      </w:r>
      <w:proofErr w:type="spellStart"/>
      <w:r>
        <w:t>args</w:t>
      </w:r>
      <w:proofErr w:type="spellEnd"/>
      <w:r>
        <w:t>)</w:t>
      </w:r>
    </w:p>
    <w:p w:rsidR="008908F7" w:rsidRDefault="008908F7" w:rsidP="008908F7">
      <w:pPr>
        <w:pStyle w:val="Example-Code"/>
        <w:rPr>
          <w:color w:val="0000FF"/>
        </w:rPr>
      </w:pPr>
      <w:r>
        <w:tab/>
      </w:r>
      <w:r>
        <w:rPr>
          <w:color w:val="0000FF"/>
        </w:rPr>
        <w:t>End</w:t>
      </w:r>
      <w:r>
        <w:t xml:space="preserve"> </w:t>
      </w:r>
      <w:r>
        <w:rPr>
          <w:color w:val="0000FF"/>
        </w:rPr>
        <w:t>If</w:t>
      </w:r>
    </w:p>
    <w:p w:rsidR="008908F7" w:rsidRDefault="008908F7" w:rsidP="008908F7">
      <w:pPr>
        <w:pStyle w:val="Example-Code"/>
        <w:rPr>
          <w:color w:val="0000FF"/>
        </w:rPr>
      </w:pPr>
      <w:r>
        <w:rPr>
          <w:color w:val="0000FF"/>
        </w:rPr>
        <w:t>End</w:t>
      </w:r>
      <w:r>
        <w:t xml:space="preserve"> </w:t>
      </w:r>
      <w:r>
        <w:rPr>
          <w:color w:val="0000FF"/>
        </w:rPr>
        <w:t>Sub</w:t>
      </w:r>
    </w:p>
    <w:p w:rsidR="00EE22A9" w:rsidRDefault="00EE22A9" w:rsidP="008908F7">
      <w:pPr>
        <w:pStyle w:val="Heading2"/>
        <w:numPr>
          <w:ilvl w:val="0"/>
          <w:numId w:val="0"/>
        </w:numPr>
      </w:pPr>
      <w:bookmarkStart w:id="201" w:name="_Toc414871936"/>
      <w:r>
        <w:lastRenderedPageBreak/>
        <w:t xml:space="preserve">Calling </w:t>
      </w:r>
      <w:r w:rsidR="00774C38">
        <w:t>JavaScript</w:t>
      </w:r>
      <w:r>
        <w:t xml:space="preserve"> Code </w:t>
      </w:r>
      <w:r w:rsidR="000E0607">
        <w:t>When a Button is Clicked</w:t>
      </w:r>
      <w:bookmarkEnd w:id="182"/>
      <w:bookmarkEnd w:id="201"/>
    </w:p>
    <w:p w:rsidR="00E977C2" w:rsidRDefault="00EE22A9" w:rsidP="00EE22A9">
      <w:r w:rsidRPr="00A84618">
        <w:fldChar w:fldCharType="begin"/>
      </w:r>
      <w:r w:rsidRPr="00A84618">
        <w:instrText>xe "</w:instrText>
      </w:r>
      <w:r>
        <w:instrText xml:space="preserve">Calling </w:instrText>
      </w:r>
      <w:r w:rsidR="00774C38">
        <w:instrText>JavaScript</w:instrText>
      </w:r>
      <w:r>
        <w:instrText xml:space="preserve"> Code from a Button</w:instrText>
      </w:r>
      <w:r w:rsidRPr="00A84618">
        <w:instrText>"</w:instrText>
      </w:r>
      <w:r w:rsidRPr="00A84618">
        <w:fldChar w:fldCharType="end"/>
      </w:r>
      <w:r w:rsidRPr="00A84618">
        <w:fldChar w:fldCharType="begin"/>
      </w:r>
      <w:r w:rsidRPr="00A84618">
        <w:instrText>xe "Buttons:</w:instrText>
      </w:r>
      <w:r>
        <w:instrText xml:space="preserve">Running </w:instrText>
      </w:r>
      <w:r w:rsidR="00774C38">
        <w:instrText>JavaScript</w:instrText>
      </w:r>
      <w:r>
        <w:instrText xml:space="preserve"> code</w:instrText>
      </w:r>
      <w:r w:rsidRPr="00A84618">
        <w:instrText>"</w:instrText>
      </w:r>
      <w:r w:rsidRPr="00A84618">
        <w:fldChar w:fldCharType="end"/>
      </w:r>
      <w:r w:rsidRPr="00A84618">
        <w:fldChar w:fldCharType="begin"/>
      </w:r>
      <w:r w:rsidRPr="00A84618">
        <w:instrText>xe "</w:instrText>
      </w:r>
      <w:r w:rsidR="00774C38">
        <w:instrText>JavaScript</w:instrText>
      </w:r>
      <w:r w:rsidRPr="00A84618">
        <w:instrText>:</w:instrText>
      </w:r>
      <w:r>
        <w:instrText>Running from a button</w:instrText>
      </w:r>
      <w:r w:rsidRPr="00A84618">
        <w:instrText>"</w:instrText>
      </w:r>
      <w:r w:rsidRPr="00A84618">
        <w:fldChar w:fldCharType="end"/>
      </w:r>
      <w:r>
        <w:t xml:space="preserve">Running </w:t>
      </w:r>
      <w:r w:rsidR="00774C38">
        <w:t>JavaScript</w:t>
      </w:r>
      <w:r>
        <w:t xml:space="preserve"> code when a button is clicked is straightforward with Iron Speed Designer using the </w:t>
      </w:r>
      <w:r w:rsidR="002A257E">
        <w:t>custom property</w:t>
      </w:r>
      <w:r w:rsidR="00E977C2">
        <w:t xml:space="preserve"> mechanism.</w:t>
      </w:r>
    </w:p>
    <w:p w:rsidR="00352536" w:rsidRDefault="00352536" w:rsidP="00E977C2">
      <w:r>
        <w:rPr>
          <w:b/>
        </w:rPr>
        <w:t>Step 1:</w:t>
      </w:r>
      <w:r>
        <w:t xml:space="preserve">  In </w:t>
      </w:r>
      <w:r w:rsidR="008908F7">
        <w:t xml:space="preserve">the </w:t>
      </w:r>
      <w:r w:rsidR="00570D5E">
        <w:t>Layout Editor</w:t>
      </w:r>
      <w:r>
        <w:t xml:space="preserve">, </w:t>
      </w:r>
      <w:r w:rsidR="007746D6">
        <w:t>select the appropriate button control</w:t>
      </w:r>
      <w:r>
        <w:t>.</w:t>
      </w:r>
    </w:p>
    <w:p w:rsidR="00E977C2" w:rsidRDefault="00352536" w:rsidP="00E977C2">
      <w:r>
        <w:rPr>
          <w:b/>
        </w:rPr>
        <w:t>Step 2:</w:t>
      </w:r>
      <w:r w:rsidR="007746D6">
        <w:t xml:space="preserve"> </w:t>
      </w:r>
      <w:r>
        <w:t xml:space="preserve"> In the Property Sheet, </w:t>
      </w:r>
      <w:r w:rsidR="00E977C2">
        <w:t xml:space="preserve">add a new </w:t>
      </w:r>
      <w:r w:rsidR="002A257E">
        <w:t>custom property</w:t>
      </w:r>
      <w:r w:rsidR="00E977C2">
        <w:t xml:space="preserve"> with the appropriate name and value.</w:t>
      </w:r>
    </w:p>
    <w:p w:rsidR="00EE22A9" w:rsidRDefault="00EE22A9" w:rsidP="00EE22A9">
      <w:r>
        <w:t>The easiest way to understand this mechanism is by example.</w:t>
      </w:r>
    </w:p>
    <w:p w:rsidR="00EE22A9" w:rsidRDefault="00EE22A9" w:rsidP="00EE22A9">
      <w:pPr>
        <w:pStyle w:val="Heading5"/>
      </w:pPr>
      <w:r>
        <w:t>Display a message on the browser window status bar</w:t>
      </w:r>
    </w:p>
    <w:p w:rsidR="00EE22A9" w:rsidRDefault="00EE22A9" w:rsidP="00EE22A9">
      <w:r>
        <w:t>This example displays a message in the browser window status bar as you mouse over a button.</w:t>
      </w:r>
    </w:p>
    <w:p w:rsidR="0003684D" w:rsidRPr="00EE22A9" w:rsidRDefault="0003684D" w:rsidP="00EE22A9">
      <w:r w:rsidRPr="0003684D">
        <w:t>For Theme Buttons such as Save, OK and Cancel at the end of the page:</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607"/>
        <w:gridCol w:w="4623"/>
      </w:tblGrid>
      <w:tr w:rsidR="00EE22A9">
        <w:trPr>
          <w:tblHeader/>
        </w:trPr>
        <w:tc>
          <w:tcPr>
            <w:tcW w:w="3607" w:type="dxa"/>
            <w:tcBorders>
              <w:top w:val="single" w:sz="12" w:space="0" w:color="FFFFFF"/>
              <w:left w:val="single" w:sz="12" w:space="0" w:color="FFFFFF"/>
              <w:bottom w:val="single" w:sz="12" w:space="0" w:color="FFFFFF"/>
              <w:right w:val="single" w:sz="12" w:space="0" w:color="FFFFFF"/>
            </w:tcBorders>
            <w:shd w:val="clear" w:color="auto" w:fill="808080"/>
          </w:tcPr>
          <w:p w:rsidR="00EE22A9" w:rsidRDefault="00935B57" w:rsidP="00E977C2">
            <w:pPr>
              <w:pStyle w:val="TableHeading"/>
            </w:pPr>
            <w:r>
              <w:t xml:space="preserve">Custom </w:t>
            </w:r>
            <w:r w:rsidR="002A257E">
              <w:t>Property</w:t>
            </w:r>
          </w:p>
        </w:tc>
        <w:tc>
          <w:tcPr>
            <w:tcW w:w="4623" w:type="dxa"/>
            <w:tcBorders>
              <w:top w:val="single" w:sz="12" w:space="0" w:color="FFFFFF"/>
              <w:left w:val="single" w:sz="12" w:space="0" w:color="FFFFFF"/>
              <w:bottom w:val="single" w:sz="12" w:space="0" w:color="FFFFFF"/>
              <w:right w:val="single" w:sz="12" w:space="0" w:color="FFFFFF"/>
            </w:tcBorders>
            <w:shd w:val="clear" w:color="auto" w:fill="808080"/>
          </w:tcPr>
          <w:p w:rsidR="00EE22A9" w:rsidRDefault="00EE22A9" w:rsidP="00E977C2">
            <w:pPr>
              <w:pStyle w:val="TableHeading"/>
            </w:pPr>
            <w:r>
              <w:t>Value</w:t>
            </w:r>
          </w:p>
        </w:tc>
      </w:tr>
      <w:tr w:rsidR="00EE22A9" w:rsidRPr="0036296F">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36296F" w:rsidRDefault="00EE22A9" w:rsidP="00E977C2">
            <w:r w:rsidRPr="00EE22A9">
              <w:t>Button-</w:t>
            </w:r>
            <w:proofErr w:type="spellStart"/>
            <w:r w:rsidRPr="00EE22A9">
              <w:t>HtmlAttributes</w:t>
            </w:r>
            <w:proofErr w:type="spellEnd"/>
            <w:r w:rsidRPr="00EE22A9">
              <w:t>-</w:t>
            </w:r>
            <w:proofErr w:type="spellStart"/>
            <w:r w:rsidRPr="00EE22A9">
              <w:t>onMouseMove</w:t>
            </w:r>
            <w:proofErr w:type="spellEnd"/>
          </w:p>
        </w:tc>
        <w:tc>
          <w:tcPr>
            <w:tcW w:w="4623"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36296F" w:rsidRDefault="00EE22A9" w:rsidP="00E977C2">
            <w:proofErr w:type="spellStart"/>
            <w:r w:rsidRPr="00EE22A9">
              <w:t>javascript:window.status</w:t>
            </w:r>
            <w:proofErr w:type="spellEnd"/>
            <w:r w:rsidRPr="00EE22A9">
              <w:t>='Press to Save Data...';</w:t>
            </w:r>
          </w:p>
        </w:tc>
      </w:tr>
      <w:tr w:rsidR="00EE22A9" w:rsidRPr="0036296F">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EE22A9" w:rsidRDefault="00EE22A9" w:rsidP="00E977C2">
            <w:r w:rsidRPr="00EE22A9">
              <w:t>Button-</w:t>
            </w:r>
            <w:proofErr w:type="spellStart"/>
            <w:r w:rsidRPr="00EE22A9">
              <w:t>HtmlAttributes</w:t>
            </w:r>
            <w:proofErr w:type="spellEnd"/>
            <w:r w:rsidRPr="00EE22A9">
              <w:t>-</w:t>
            </w:r>
            <w:proofErr w:type="spellStart"/>
            <w:r w:rsidRPr="00EE22A9">
              <w:t>onMouseOut</w:t>
            </w:r>
            <w:proofErr w:type="spellEnd"/>
          </w:p>
        </w:tc>
        <w:tc>
          <w:tcPr>
            <w:tcW w:w="4623"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EE22A9" w:rsidRDefault="00EE22A9" w:rsidP="00E977C2">
            <w:proofErr w:type="spellStart"/>
            <w:r w:rsidRPr="00EE22A9">
              <w:t>javascript:window.status</w:t>
            </w:r>
            <w:proofErr w:type="spellEnd"/>
            <w:r w:rsidRPr="00EE22A9">
              <w:t>=' '</w:t>
            </w:r>
          </w:p>
        </w:tc>
      </w:tr>
    </w:tbl>
    <w:p w:rsidR="0003684D" w:rsidRPr="0003684D" w:rsidRDefault="0003684D" w:rsidP="0003684D">
      <w:bookmarkStart w:id="202" w:name="_Toc104274624"/>
      <w:bookmarkStart w:id="203" w:name="_Toc104634720"/>
      <w:bookmarkStart w:id="204" w:name="_Toc109015912"/>
      <w:r w:rsidRPr="0003684D">
        <w:t>For Image buttons such as shown in the button bar:</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939"/>
        <w:gridCol w:w="1640"/>
        <w:gridCol w:w="4623"/>
      </w:tblGrid>
      <w:tr w:rsidR="00935B57">
        <w:trPr>
          <w:tblHeader/>
        </w:trPr>
        <w:tc>
          <w:tcPr>
            <w:tcW w:w="939"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Group</w:t>
            </w:r>
          </w:p>
        </w:tc>
        <w:tc>
          <w:tcPr>
            <w:tcW w:w="1640"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Property</w:t>
            </w:r>
          </w:p>
        </w:tc>
        <w:tc>
          <w:tcPr>
            <w:tcW w:w="4623"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Value</w:t>
            </w:r>
          </w:p>
        </w:tc>
      </w:tr>
      <w:tr w:rsidR="00935B57" w:rsidRPr="0003684D">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r>
              <w:t>Events</w:t>
            </w:r>
          </w:p>
        </w:tc>
        <w:tc>
          <w:tcPr>
            <w:tcW w:w="164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proofErr w:type="spellStart"/>
            <w:r w:rsidRPr="0003684D">
              <w:t>onMouseMove</w:t>
            </w:r>
            <w:proofErr w:type="spellEnd"/>
          </w:p>
        </w:tc>
        <w:tc>
          <w:tcPr>
            <w:tcW w:w="4623"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proofErr w:type="spellStart"/>
            <w:r w:rsidRPr="0003684D">
              <w:t>javascript:window.status</w:t>
            </w:r>
            <w:proofErr w:type="spellEnd"/>
            <w:r w:rsidRPr="0003684D">
              <w:t>='Press to Save Data...';</w:t>
            </w:r>
          </w:p>
        </w:tc>
      </w:tr>
      <w:tr w:rsidR="00935B57" w:rsidRPr="0003684D">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r>
              <w:t>Events</w:t>
            </w:r>
          </w:p>
        </w:tc>
        <w:tc>
          <w:tcPr>
            <w:tcW w:w="164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proofErr w:type="spellStart"/>
            <w:r w:rsidRPr="0003684D">
              <w:t>onMouseOut</w:t>
            </w:r>
            <w:proofErr w:type="spellEnd"/>
          </w:p>
        </w:tc>
        <w:tc>
          <w:tcPr>
            <w:tcW w:w="4623"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03684D" w:rsidRDefault="00935B57" w:rsidP="0003684D">
            <w:proofErr w:type="spellStart"/>
            <w:r w:rsidRPr="0003684D">
              <w:t>javascript:window.status</w:t>
            </w:r>
            <w:proofErr w:type="spellEnd"/>
            <w:r w:rsidRPr="0003684D">
              <w:t>=' '</w:t>
            </w:r>
          </w:p>
        </w:tc>
      </w:tr>
    </w:tbl>
    <w:p w:rsidR="00E977C2" w:rsidRDefault="00E977C2" w:rsidP="00E977C2">
      <w:pPr>
        <w:pStyle w:val="Heading5"/>
      </w:pPr>
      <w:r>
        <w:t>Display confirmation message for record delet</w:t>
      </w:r>
      <w:bookmarkEnd w:id="202"/>
      <w:r>
        <w:t>ion</w:t>
      </w:r>
      <w:bookmarkEnd w:id="203"/>
      <w:bookmarkEnd w:id="204"/>
    </w:p>
    <w:p w:rsidR="00E977C2" w:rsidRDefault="00E977C2" w:rsidP="00E977C2">
      <w:r>
        <w:fldChar w:fldCharType="begin"/>
      </w:r>
      <w:r>
        <w:instrText xml:space="preserve">xe "Display Confirmation Message for Record Deletion" </w:instrText>
      </w:r>
      <w:r>
        <w:fldChar w:fldCharType="end"/>
      </w:r>
      <w:r>
        <w:fldChar w:fldCharType="begin"/>
      </w:r>
      <w:r>
        <w:instrText xml:space="preserve">xe "Examples:Display confirmation message for record deletion" </w:instrText>
      </w:r>
      <w:r>
        <w:fldChar w:fldCharType="end"/>
      </w:r>
      <w:r>
        <w:fldChar w:fldCharType="begin"/>
      </w:r>
      <w:r>
        <w:instrText xml:space="preserve">xe "Customizing:Display confirmation message for record deletion" </w:instrText>
      </w:r>
      <w:r>
        <w:fldChar w:fldCharType="end"/>
      </w:r>
      <w:r>
        <w:fldChar w:fldCharType="begin"/>
      </w:r>
      <w:r>
        <w:instrText xml:space="preserve">xe "Confirmation messages:Display upon record deletion" </w:instrText>
      </w:r>
      <w:r>
        <w:fldChar w:fldCharType="end"/>
      </w:r>
      <w:r>
        <w:t>You can display a confirmation dialog when the application user clicks a Delete button.</w:t>
      </w:r>
    </w:p>
    <w:p w:rsidR="0003684D" w:rsidRPr="0003684D" w:rsidRDefault="0003684D" w:rsidP="0003684D">
      <w:r w:rsidRPr="0003684D">
        <w:t>For Theme Buttons such as Save, OK and Cancel at the end of the page:</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462"/>
        <w:gridCol w:w="4038"/>
      </w:tblGrid>
      <w:tr w:rsidR="00E977C2">
        <w:trPr>
          <w:tblHeader/>
        </w:trPr>
        <w:tc>
          <w:tcPr>
            <w:tcW w:w="3462" w:type="dxa"/>
            <w:tcBorders>
              <w:top w:val="single" w:sz="12" w:space="0" w:color="FFFFFF"/>
              <w:left w:val="single" w:sz="12" w:space="0" w:color="FFFFFF"/>
              <w:bottom w:val="single" w:sz="12" w:space="0" w:color="FFFFFF"/>
              <w:right w:val="single" w:sz="12" w:space="0" w:color="FFFFFF"/>
            </w:tcBorders>
            <w:shd w:val="clear" w:color="auto" w:fill="808080"/>
          </w:tcPr>
          <w:p w:rsidR="00E977C2" w:rsidRDefault="00935B57" w:rsidP="00E977C2">
            <w:pPr>
              <w:pStyle w:val="TableHeading"/>
            </w:pPr>
            <w:r>
              <w:t xml:space="preserve">Custom </w:t>
            </w:r>
            <w:r w:rsidR="002A257E">
              <w:t>Property</w:t>
            </w:r>
          </w:p>
        </w:tc>
        <w:tc>
          <w:tcPr>
            <w:tcW w:w="4038" w:type="dxa"/>
            <w:tcBorders>
              <w:top w:val="single" w:sz="12" w:space="0" w:color="FFFFFF"/>
              <w:left w:val="single" w:sz="12" w:space="0" w:color="FFFFFF"/>
              <w:bottom w:val="single" w:sz="12" w:space="0" w:color="FFFFFF"/>
              <w:right w:val="single" w:sz="12" w:space="0" w:color="FFFFFF"/>
            </w:tcBorders>
            <w:shd w:val="clear" w:color="auto" w:fill="808080"/>
          </w:tcPr>
          <w:p w:rsidR="00E977C2" w:rsidRDefault="00E977C2" w:rsidP="00E977C2">
            <w:pPr>
              <w:pStyle w:val="TableHeading"/>
            </w:pPr>
            <w:r>
              <w:t>Value</w:t>
            </w:r>
          </w:p>
        </w:tc>
      </w:tr>
      <w:tr w:rsidR="00E977C2" w:rsidRPr="0036296F">
        <w:tc>
          <w:tcPr>
            <w:tcW w:w="3462" w:type="dxa"/>
            <w:tcBorders>
              <w:top w:val="single" w:sz="12" w:space="0" w:color="FFFFFF"/>
              <w:left w:val="single" w:sz="12" w:space="0" w:color="FFFFFF"/>
              <w:bottom w:val="single" w:sz="12" w:space="0" w:color="FFFFFF"/>
              <w:right w:val="single" w:sz="12" w:space="0" w:color="FFFFFF"/>
            </w:tcBorders>
            <w:shd w:val="clear" w:color="auto" w:fill="E0E0E0"/>
          </w:tcPr>
          <w:p w:rsidR="00E977C2" w:rsidRPr="0036296F" w:rsidRDefault="00E977C2" w:rsidP="00E977C2">
            <w:r w:rsidRPr="0036296F">
              <w:t>Button-</w:t>
            </w:r>
            <w:proofErr w:type="spellStart"/>
            <w:r w:rsidRPr="0036296F">
              <w:t>HtmlAttributes</w:t>
            </w:r>
            <w:proofErr w:type="spellEnd"/>
            <w:r w:rsidRPr="0036296F">
              <w:t>-</w:t>
            </w:r>
            <w:proofErr w:type="spellStart"/>
            <w:r w:rsidRPr="0036296F">
              <w:t>onClick</w:t>
            </w:r>
            <w:proofErr w:type="spellEnd"/>
          </w:p>
        </w:tc>
        <w:tc>
          <w:tcPr>
            <w:tcW w:w="4038" w:type="dxa"/>
            <w:tcBorders>
              <w:top w:val="single" w:sz="12" w:space="0" w:color="FFFFFF"/>
              <w:left w:val="single" w:sz="12" w:space="0" w:color="FFFFFF"/>
              <w:bottom w:val="single" w:sz="12" w:space="0" w:color="FFFFFF"/>
              <w:right w:val="single" w:sz="12" w:space="0" w:color="FFFFFF"/>
            </w:tcBorders>
            <w:shd w:val="clear" w:color="auto" w:fill="E0E0E0"/>
          </w:tcPr>
          <w:p w:rsidR="00E977C2" w:rsidRPr="0036296F" w:rsidRDefault="00E977C2" w:rsidP="00E977C2">
            <w:proofErr w:type="spellStart"/>
            <w:r w:rsidRPr="0036296F">
              <w:t>javascript:return</w:t>
            </w:r>
            <w:proofErr w:type="spellEnd"/>
            <w:r w:rsidRPr="0036296F">
              <w:t xml:space="preserve"> confirm("Are you sure?");</w:t>
            </w:r>
          </w:p>
        </w:tc>
      </w:tr>
      <w:tr w:rsidR="002216F1" w:rsidRPr="0036296F">
        <w:tc>
          <w:tcPr>
            <w:tcW w:w="3462" w:type="dxa"/>
            <w:tcBorders>
              <w:top w:val="single" w:sz="12" w:space="0" w:color="FFFFFF"/>
              <w:left w:val="single" w:sz="12" w:space="0" w:color="FFFFFF"/>
              <w:bottom w:val="single" w:sz="12" w:space="0" w:color="FFFFFF"/>
              <w:right w:val="single" w:sz="12" w:space="0" w:color="FFFFFF"/>
            </w:tcBorders>
            <w:shd w:val="clear" w:color="auto" w:fill="E0E0E0"/>
          </w:tcPr>
          <w:p w:rsidR="002216F1" w:rsidRDefault="002216F1" w:rsidP="00E977C2">
            <w:r w:rsidRPr="0036296F">
              <w:t>Button-</w:t>
            </w:r>
            <w:proofErr w:type="spellStart"/>
            <w:r w:rsidRPr="0036296F">
              <w:t>HtmlAttributes</w:t>
            </w:r>
            <w:proofErr w:type="spellEnd"/>
            <w:r w:rsidRPr="0036296F">
              <w:t>-</w:t>
            </w:r>
            <w:proofErr w:type="spellStart"/>
            <w:r w:rsidRPr="0036296F">
              <w:t>on</w:t>
            </w:r>
            <w:r>
              <w:t>Client</w:t>
            </w:r>
            <w:r w:rsidRPr="0036296F">
              <w:t>Click</w:t>
            </w:r>
            <w:proofErr w:type="spellEnd"/>
          </w:p>
          <w:p w:rsidR="002216F1" w:rsidRPr="002216F1" w:rsidRDefault="002216F1" w:rsidP="00E977C2">
            <w:pPr>
              <w:rPr>
                <w:i/>
              </w:rPr>
            </w:pPr>
            <w:proofErr w:type="spellStart"/>
            <w:r>
              <w:rPr>
                <w:i/>
              </w:rPr>
              <w:t>OnClientClick</w:t>
            </w:r>
            <w:proofErr w:type="spellEnd"/>
            <w:r>
              <w:rPr>
                <w:i/>
              </w:rPr>
              <w:t xml:space="preserve"> is an alternative to </w:t>
            </w:r>
            <w:proofErr w:type="spellStart"/>
            <w:r>
              <w:rPr>
                <w:i/>
              </w:rPr>
              <w:t>OnClick</w:t>
            </w:r>
            <w:proofErr w:type="spellEnd"/>
          </w:p>
        </w:tc>
        <w:tc>
          <w:tcPr>
            <w:tcW w:w="4038" w:type="dxa"/>
            <w:tcBorders>
              <w:top w:val="single" w:sz="12" w:space="0" w:color="FFFFFF"/>
              <w:left w:val="single" w:sz="12" w:space="0" w:color="FFFFFF"/>
              <w:bottom w:val="single" w:sz="12" w:space="0" w:color="FFFFFF"/>
              <w:right w:val="single" w:sz="12" w:space="0" w:color="FFFFFF"/>
            </w:tcBorders>
            <w:shd w:val="clear" w:color="auto" w:fill="E0E0E0"/>
          </w:tcPr>
          <w:p w:rsidR="002216F1" w:rsidRPr="0036296F" w:rsidRDefault="002216F1" w:rsidP="002216F1">
            <w:proofErr w:type="spellStart"/>
            <w:r w:rsidRPr="0036296F">
              <w:t>javascript:return</w:t>
            </w:r>
            <w:proofErr w:type="spellEnd"/>
            <w:r w:rsidRPr="0036296F">
              <w:t xml:space="preserve"> confirm("Are you sure?");</w:t>
            </w:r>
          </w:p>
        </w:tc>
      </w:tr>
    </w:tbl>
    <w:p w:rsidR="0003684D" w:rsidRPr="0003684D" w:rsidRDefault="0003684D" w:rsidP="0003684D">
      <w:r w:rsidRPr="0003684D">
        <w:t>For Image buttons such as shown in the button bar:</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939"/>
        <w:gridCol w:w="3400"/>
        <w:gridCol w:w="3965"/>
      </w:tblGrid>
      <w:tr w:rsidR="00935B57">
        <w:trPr>
          <w:tblHeader/>
        </w:trPr>
        <w:tc>
          <w:tcPr>
            <w:tcW w:w="939"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lastRenderedPageBreak/>
              <w:t>Group</w:t>
            </w:r>
          </w:p>
        </w:tc>
        <w:tc>
          <w:tcPr>
            <w:tcW w:w="3400"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Property</w:t>
            </w:r>
          </w:p>
        </w:tc>
        <w:tc>
          <w:tcPr>
            <w:tcW w:w="3965"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Value</w:t>
            </w:r>
          </w:p>
        </w:tc>
      </w:tr>
      <w:tr w:rsidR="00935B57" w:rsidRPr="0036296F">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r>
              <w:t>Events</w:t>
            </w:r>
          </w:p>
        </w:tc>
        <w:tc>
          <w:tcPr>
            <w:tcW w:w="340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proofErr w:type="spellStart"/>
            <w:r w:rsidRPr="0036296F">
              <w:t>onClick</w:t>
            </w:r>
            <w:proofErr w:type="spellEnd"/>
          </w:p>
        </w:tc>
        <w:tc>
          <w:tcPr>
            <w:tcW w:w="3965"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proofErr w:type="spellStart"/>
            <w:r w:rsidRPr="0036296F">
              <w:t>javascript:return</w:t>
            </w:r>
            <w:proofErr w:type="spellEnd"/>
            <w:r w:rsidRPr="0036296F">
              <w:t xml:space="preserve"> confirm("Are you sure?");</w:t>
            </w:r>
          </w:p>
        </w:tc>
      </w:tr>
      <w:tr w:rsidR="00935B57" w:rsidRPr="0036296F">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r>
              <w:t>Events</w:t>
            </w:r>
          </w:p>
        </w:tc>
        <w:tc>
          <w:tcPr>
            <w:tcW w:w="3400" w:type="dxa"/>
            <w:tcBorders>
              <w:top w:val="single" w:sz="12" w:space="0" w:color="FFFFFF"/>
              <w:left w:val="single" w:sz="12" w:space="0" w:color="FFFFFF"/>
              <w:bottom w:val="single" w:sz="12" w:space="0" w:color="FFFFFF"/>
              <w:right w:val="single" w:sz="12" w:space="0" w:color="FFFFFF"/>
            </w:tcBorders>
            <w:shd w:val="clear" w:color="auto" w:fill="E0E0E0"/>
          </w:tcPr>
          <w:p w:rsidR="00935B57" w:rsidRDefault="00935B57" w:rsidP="0003684D">
            <w:proofErr w:type="spellStart"/>
            <w:r w:rsidRPr="0036296F">
              <w:t>on</w:t>
            </w:r>
            <w:r>
              <w:t>Client</w:t>
            </w:r>
            <w:r w:rsidRPr="0036296F">
              <w:t>Click</w:t>
            </w:r>
            <w:proofErr w:type="spellEnd"/>
          </w:p>
          <w:p w:rsidR="00935B57" w:rsidRPr="002216F1" w:rsidRDefault="00935B57" w:rsidP="0003684D">
            <w:pPr>
              <w:rPr>
                <w:i/>
              </w:rPr>
            </w:pPr>
            <w:proofErr w:type="spellStart"/>
            <w:r>
              <w:rPr>
                <w:i/>
              </w:rPr>
              <w:t>OnClientClick</w:t>
            </w:r>
            <w:proofErr w:type="spellEnd"/>
            <w:r>
              <w:rPr>
                <w:i/>
              </w:rPr>
              <w:t xml:space="preserve"> is an alternative to </w:t>
            </w:r>
            <w:proofErr w:type="spellStart"/>
            <w:r>
              <w:rPr>
                <w:i/>
              </w:rPr>
              <w:t>OnClick</w:t>
            </w:r>
            <w:proofErr w:type="spellEnd"/>
          </w:p>
        </w:tc>
        <w:tc>
          <w:tcPr>
            <w:tcW w:w="3965"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proofErr w:type="spellStart"/>
            <w:r w:rsidRPr="0036296F">
              <w:t>javascript:return</w:t>
            </w:r>
            <w:proofErr w:type="spellEnd"/>
            <w:r w:rsidRPr="0036296F">
              <w:t xml:space="preserve"> confirm("Are you sure?");</w:t>
            </w:r>
          </w:p>
        </w:tc>
      </w:tr>
    </w:tbl>
    <w:p w:rsidR="00EE22A9" w:rsidRDefault="00E977C2" w:rsidP="00EE22A9">
      <w:pPr>
        <w:pStyle w:val="Heading5"/>
      </w:pPr>
      <w:r>
        <w:t>Prompt when a button is clicked</w:t>
      </w:r>
    </w:p>
    <w:p w:rsidR="00EE22A9" w:rsidRDefault="00EE22A9" w:rsidP="00EE22A9">
      <w:r>
        <w:t>This example displays a message in the browser window status bar as you mouse over a button</w:t>
      </w:r>
      <w:r w:rsidR="00E977C2">
        <w:t xml:space="preserve"> a displays a confirmation dialog when the button is clicked</w:t>
      </w:r>
      <w:r>
        <w:t>.</w:t>
      </w:r>
    </w:p>
    <w:p w:rsidR="0003684D" w:rsidRPr="0003684D" w:rsidRDefault="0003684D" w:rsidP="0003684D">
      <w:r w:rsidRPr="0003684D">
        <w:t>For Theme Buttons such as Save, OK and Cancel at the end of the page:</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3607"/>
        <w:gridCol w:w="4200"/>
      </w:tblGrid>
      <w:tr w:rsidR="00EE22A9">
        <w:trPr>
          <w:tblHeader/>
        </w:trPr>
        <w:tc>
          <w:tcPr>
            <w:tcW w:w="3607" w:type="dxa"/>
            <w:tcBorders>
              <w:top w:val="single" w:sz="12" w:space="0" w:color="FFFFFF"/>
              <w:left w:val="single" w:sz="12" w:space="0" w:color="FFFFFF"/>
              <w:bottom w:val="single" w:sz="12" w:space="0" w:color="FFFFFF"/>
              <w:right w:val="single" w:sz="12" w:space="0" w:color="FFFFFF"/>
            </w:tcBorders>
            <w:shd w:val="clear" w:color="auto" w:fill="808080"/>
          </w:tcPr>
          <w:p w:rsidR="00EE22A9" w:rsidRDefault="00935B57" w:rsidP="00E977C2">
            <w:pPr>
              <w:pStyle w:val="TableHeading"/>
            </w:pPr>
            <w:r>
              <w:t xml:space="preserve">Custom </w:t>
            </w:r>
            <w:r w:rsidR="002A257E">
              <w:t>Property</w:t>
            </w:r>
          </w:p>
        </w:tc>
        <w:tc>
          <w:tcPr>
            <w:tcW w:w="4200" w:type="dxa"/>
            <w:tcBorders>
              <w:top w:val="single" w:sz="12" w:space="0" w:color="FFFFFF"/>
              <w:left w:val="single" w:sz="12" w:space="0" w:color="FFFFFF"/>
              <w:bottom w:val="single" w:sz="12" w:space="0" w:color="FFFFFF"/>
              <w:right w:val="single" w:sz="12" w:space="0" w:color="FFFFFF"/>
            </w:tcBorders>
            <w:shd w:val="clear" w:color="auto" w:fill="808080"/>
          </w:tcPr>
          <w:p w:rsidR="00EE22A9" w:rsidRDefault="00EE22A9" w:rsidP="00E977C2">
            <w:pPr>
              <w:pStyle w:val="TableHeading"/>
            </w:pPr>
            <w:r>
              <w:t>Value</w:t>
            </w:r>
          </w:p>
        </w:tc>
      </w:tr>
      <w:tr w:rsidR="00EE22A9" w:rsidRPr="0036296F">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36296F" w:rsidRDefault="00EE22A9" w:rsidP="00E977C2">
            <w:r w:rsidRPr="00EE22A9">
              <w:t>Button-</w:t>
            </w:r>
            <w:proofErr w:type="spellStart"/>
            <w:r w:rsidRPr="00EE22A9">
              <w:t>HtmlAttributes</w:t>
            </w:r>
            <w:proofErr w:type="spellEnd"/>
            <w:r w:rsidRPr="00EE22A9">
              <w:t>-</w:t>
            </w:r>
            <w:proofErr w:type="spellStart"/>
            <w:r w:rsidRPr="00EE22A9">
              <w:t>onClick</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36296F" w:rsidRDefault="00EE22A9" w:rsidP="00E977C2">
            <w:proofErr w:type="spellStart"/>
            <w:r w:rsidRPr="00EE22A9">
              <w:t>javascript:return</w:t>
            </w:r>
            <w:proofErr w:type="spellEnd"/>
            <w:r w:rsidRPr="00EE22A9">
              <w:t xml:space="preserve"> confirm("Are you sure?");</w:t>
            </w:r>
          </w:p>
        </w:tc>
      </w:tr>
      <w:tr w:rsidR="00EE22A9" w:rsidRPr="0036296F">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EE22A9" w:rsidRDefault="00EE22A9" w:rsidP="00E977C2">
            <w:r w:rsidRPr="00EE22A9">
              <w:t>Button-</w:t>
            </w:r>
            <w:proofErr w:type="spellStart"/>
            <w:r w:rsidRPr="00EE22A9">
              <w:t>HtmlAttributes</w:t>
            </w:r>
            <w:proofErr w:type="spellEnd"/>
            <w:r w:rsidRPr="00EE22A9">
              <w:t>-</w:t>
            </w:r>
            <w:proofErr w:type="spellStart"/>
            <w:r w:rsidRPr="00EE22A9">
              <w:t>onMouseMove</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EE22A9" w:rsidRPr="00EE22A9" w:rsidRDefault="00EE22A9" w:rsidP="00E977C2">
            <w:proofErr w:type="spellStart"/>
            <w:r w:rsidRPr="00EE22A9">
              <w:t>javascript:window.status</w:t>
            </w:r>
            <w:proofErr w:type="spellEnd"/>
            <w:r w:rsidRPr="00EE22A9">
              <w:t>='Press to Close...';</w:t>
            </w:r>
          </w:p>
        </w:tc>
      </w:tr>
      <w:tr w:rsidR="00E977C2" w:rsidRPr="0036296F">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E977C2" w:rsidRPr="00EE22A9" w:rsidRDefault="00E977C2" w:rsidP="00E977C2">
            <w:r w:rsidRPr="00EE22A9">
              <w:t>Button-</w:t>
            </w:r>
            <w:proofErr w:type="spellStart"/>
            <w:r w:rsidRPr="00EE22A9">
              <w:t>HtmlAttributes</w:t>
            </w:r>
            <w:proofErr w:type="spellEnd"/>
            <w:r w:rsidRPr="00EE22A9">
              <w:t>-</w:t>
            </w:r>
            <w:proofErr w:type="spellStart"/>
            <w:r w:rsidRPr="00EE22A9">
              <w:t>onMouseOut</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E977C2" w:rsidRPr="00EE22A9" w:rsidRDefault="00E977C2" w:rsidP="00E977C2">
            <w:proofErr w:type="spellStart"/>
            <w:r w:rsidRPr="00EE22A9">
              <w:t>javascript:window.status</w:t>
            </w:r>
            <w:proofErr w:type="spellEnd"/>
            <w:r w:rsidRPr="00EE22A9">
              <w:t>=' '</w:t>
            </w:r>
          </w:p>
        </w:tc>
      </w:tr>
    </w:tbl>
    <w:p w:rsidR="0003684D" w:rsidRPr="0003684D" w:rsidRDefault="0003684D" w:rsidP="0003684D">
      <w:r w:rsidRPr="0003684D">
        <w:t>For Image buttons such as shown in the button bar:</w:t>
      </w:r>
    </w:p>
    <w:tbl>
      <w:tblPr>
        <w:tblW w:w="0" w:type="auto"/>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000" w:firstRow="0" w:lastRow="0" w:firstColumn="0" w:lastColumn="0" w:noHBand="0" w:noVBand="0"/>
      </w:tblPr>
      <w:tblGrid>
        <w:gridCol w:w="939"/>
        <w:gridCol w:w="1640"/>
        <w:gridCol w:w="4200"/>
      </w:tblGrid>
      <w:tr w:rsidR="00935B57">
        <w:trPr>
          <w:tblHeader/>
        </w:trPr>
        <w:tc>
          <w:tcPr>
            <w:tcW w:w="939"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Group</w:t>
            </w:r>
          </w:p>
        </w:tc>
        <w:tc>
          <w:tcPr>
            <w:tcW w:w="1640"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Property</w:t>
            </w:r>
          </w:p>
        </w:tc>
        <w:tc>
          <w:tcPr>
            <w:tcW w:w="4200" w:type="dxa"/>
            <w:tcBorders>
              <w:top w:val="single" w:sz="12" w:space="0" w:color="FFFFFF"/>
              <w:left w:val="single" w:sz="12" w:space="0" w:color="FFFFFF"/>
              <w:bottom w:val="single" w:sz="12" w:space="0" w:color="FFFFFF"/>
              <w:right w:val="single" w:sz="12" w:space="0" w:color="FFFFFF"/>
            </w:tcBorders>
            <w:shd w:val="clear" w:color="auto" w:fill="808080"/>
          </w:tcPr>
          <w:p w:rsidR="00935B57" w:rsidRDefault="00935B57" w:rsidP="0003684D">
            <w:pPr>
              <w:pStyle w:val="TableHeading"/>
            </w:pPr>
            <w:r>
              <w:t>Value</w:t>
            </w:r>
          </w:p>
        </w:tc>
      </w:tr>
      <w:tr w:rsidR="00935B57" w:rsidRPr="0036296F">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r>
              <w:t>Events</w:t>
            </w:r>
          </w:p>
        </w:tc>
        <w:tc>
          <w:tcPr>
            <w:tcW w:w="164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proofErr w:type="spellStart"/>
            <w:r w:rsidRPr="00EE22A9">
              <w:t>onClick</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36296F" w:rsidRDefault="00935B57" w:rsidP="0003684D">
            <w:proofErr w:type="spellStart"/>
            <w:r w:rsidRPr="00EE22A9">
              <w:t>javascript:return</w:t>
            </w:r>
            <w:proofErr w:type="spellEnd"/>
            <w:r w:rsidRPr="00EE22A9">
              <w:t xml:space="preserve"> confirm("Are you sure?");</w:t>
            </w:r>
          </w:p>
        </w:tc>
      </w:tr>
      <w:tr w:rsidR="00935B57" w:rsidRPr="0036296F">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r>
              <w:t>Events</w:t>
            </w:r>
          </w:p>
        </w:tc>
        <w:tc>
          <w:tcPr>
            <w:tcW w:w="164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proofErr w:type="spellStart"/>
            <w:r w:rsidRPr="00EE22A9">
              <w:t>onMouseMove</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proofErr w:type="spellStart"/>
            <w:r w:rsidRPr="00EE22A9">
              <w:t>javascript:window.status</w:t>
            </w:r>
            <w:proofErr w:type="spellEnd"/>
            <w:r w:rsidRPr="00EE22A9">
              <w:t>='Press to Close...';</w:t>
            </w:r>
          </w:p>
        </w:tc>
      </w:tr>
      <w:tr w:rsidR="00935B57" w:rsidRPr="0036296F">
        <w:tc>
          <w:tcPr>
            <w:tcW w:w="939"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r>
              <w:t>Events</w:t>
            </w:r>
          </w:p>
        </w:tc>
        <w:tc>
          <w:tcPr>
            <w:tcW w:w="164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proofErr w:type="spellStart"/>
            <w:r w:rsidRPr="00EE22A9">
              <w:t>onMouseOut</w:t>
            </w:r>
            <w:proofErr w:type="spellEnd"/>
          </w:p>
        </w:tc>
        <w:tc>
          <w:tcPr>
            <w:tcW w:w="4200" w:type="dxa"/>
            <w:tcBorders>
              <w:top w:val="single" w:sz="12" w:space="0" w:color="FFFFFF"/>
              <w:left w:val="single" w:sz="12" w:space="0" w:color="FFFFFF"/>
              <w:bottom w:val="single" w:sz="12" w:space="0" w:color="FFFFFF"/>
              <w:right w:val="single" w:sz="12" w:space="0" w:color="FFFFFF"/>
            </w:tcBorders>
            <w:shd w:val="clear" w:color="auto" w:fill="E0E0E0"/>
          </w:tcPr>
          <w:p w:rsidR="00935B57" w:rsidRPr="00EE22A9" w:rsidRDefault="00935B57" w:rsidP="0003684D">
            <w:proofErr w:type="spellStart"/>
            <w:r w:rsidRPr="00EE22A9">
              <w:t>javascript:window.status</w:t>
            </w:r>
            <w:proofErr w:type="spellEnd"/>
            <w:r w:rsidRPr="00EE22A9">
              <w:t>=' '</w:t>
            </w:r>
          </w:p>
        </w:tc>
      </w:tr>
    </w:tbl>
    <w:p w:rsidR="007D7D30" w:rsidRDefault="007D7D30" w:rsidP="00EE22A9">
      <w:pPr>
        <w:pStyle w:val="Heading5"/>
      </w:pPr>
      <w:r>
        <w:t>Caveats</w:t>
      </w:r>
    </w:p>
    <w:p w:rsidR="007D7D30" w:rsidRPr="007D7D30" w:rsidRDefault="007D7D30" w:rsidP="007D7D30">
      <w:r>
        <w:t>Ensure that JavaScript is enabled in your web browser.</w:t>
      </w:r>
    </w:p>
    <w:p w:rsidR="001B20AB" w:rsidRPr="006D50F3" w:rsidRDefault="001B20AB" w:rsidP="001B20AB">
      <w:pPr>
        <w:pStyle w:val="Heading2"/>
        <w:numPr>
          <w:ilvl w:val="0"/>
          <w:numId w:val="0"/>
        </w:numPr>
      </w:pPr>
      <w:bookmarkStart w:id="205" w:name="_Ref411356124"/>
      <w:bookmarkStart w:id="206" w:name="_Toc414871937"/>
      <w:bookmarkEnd w:id="175"/>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6D50F3">
        <w:lastRenderedPageBreak/>
        <w:t xml:space="preserve">Code Generation </w:t>
      </w:r>
      <w:r>
        <w:t>Tag</w:t>
      </w:r>
      <w:r w:rsidRPr="006D50F3">
        <w:t>s</w:t>
      </w:r>
      <w:bookmarkEnd w:id="205"/>
      <w:bookmarkEnd w:id="206"/>
    </w:p>
    <w:p w:rsidR="001B20AB" w:rsidRDefault="001B20AB" w:rsidP="001B20AB">
      <w:r w:rsidRPr="00D25B1B">
        <w:fldChar w:fldCharType="begin"/>
      </w:r>
      <w:r w:rsidRPr="00D25B1B">
        <w:instrText>xe "Code Generation Tags:Overview"</w:instrText>
      </w:r>
      <w:r w:rsidRPr="00D25B1B">
        <w:fldChar w:fldCharType="end"/>
      </w:r>
      <w:r w:rsidRPr="00A84618">
        <w:fldChar w:fldCharType="begin"/>
      </w:r>
      <w:r w:rsidRPr="00A84618">
        <w:instrText>xe "Code Generation Tag Properties"</w:instrText>
      </w:r>
      <w:r w:rsidRPr="00A84618">
        <w:fldChar w:fldCharType="end"/>
      </w:r>
      <w:r w:rsidRPr="00A84618">
        <w:fldChar w:fldCharType="begin"/>
      </w:r>
      <w:r w:rsidRPr="00A84618">
        <w:instrText>xe "Code generation tags:Tag types"</w:instrText>
      </w:r>
      <w:r w:rsidRPr="00A84618">
        <w:fldChar w:fldCharType="end"/>
      </w:r>
      <w:r w:rsidRPr="00F97C6B">
        <w:fldChar w:fldCharType="begin"/>
      </w:r>
      <w:r w:rsidRPr="00F97C6B">
        <w:instrText>xe "Setting Code Generation Tag Properties"</w:instrText>
      </w:r>
      <w:r w:rsidRPr="00F97C6B">
        <w:fldChar w:fldCharType="end"/>
      </w:r>
      <w:r w:rsidRPr="00F97C6B">
        <w:fldChar w:fldCharType="begin"/>
      </w:r>
      <w:r w:rsidRPr="00F97C6B">
        <w:instrText>xe "</w:instrText>
      </w:r>
      <w:r>
        <w:instrText>Property Sheet</w:instrText>
      </w:r>
      <w:r w:rsidRPr="00F97C6B">
        <w:instrText>"</w:instrText>
      </w:r>
      <w:r w:rsidRPr="00F97C6B">
        <w:fldChar w:fldCharType="end"/>
      </w:r>
      <w:r w:rsidRPr="00F97C6B">
        <w:fldChar w:fldCharType="begin"/>
      </w:r>
      <w:r w:rsidRPr="00F97C6B">
        <w:instrText>xe "Component configuration"</w:instrText>
      </w:r>
      <w:r w:rsidRPr="00F97C6B">
        <w:fldChar w:fldCharType="end"/>
      </w:r>
      <w:r w:rsidRPr="00F97C6B">
        <w:fldChar w:fldCharType="begin"/>
      </w:r>
      <w:r w:rsidRPr="00F97C6B">
        <w:instrText>xe "</w:instrText>
      </w:r>
      <w:r>
        <w:instrText>Properties</w:instrText>
      </w:r>
      <w:r w:rsidRPr="00F97C6B">
        <w:instrText xml:space="preserve"> configuration"</w:instrText>
      </w:r>
      <w:r w:rsidRPr="00F97C6B">
        <w:fldChar w:fldCharType="end"/>
      </w:r>
      <w:r w:rsidRPr="00F97C6B">
        <w:fldChar w:fldCharType="begin"/>
      </w:r>
      <w:r w:rsidRPr="00F97C6B">
        <w:instrText>xe "Commands:</w:instrText>
      </w:r>
      <w:r>
        <w:instrText>Properties...</w:instrText>
      </w:r>
      <w:r w:rsidRPr="00F97C6B">
        <w:instrText>"</w:instrText>
      </w:r>
      <w:r w:rsidRPr="00F97C6B">
        <w:fldChar w:fldCharType="end"/>
      </w:r>
      <w:r w:rsidRPr="00F97C6B">
        <w:fldChar w:fldCharType="begin"/>
      </w:r>
      <w:r w:rsidRPr="00F97C6B">
        <w:instrText>xe "Properties:Components"</w:instrText>
      </w:r>
      <w:r w:rsidRPr="00F97C6B">
        <w:fldChar w:fldCharType="end"/>
      </w:r>
      <w:r>
        <w:t>C</w:t>
      </w:r>
      <w:r w:rsidRPr="00D25B1B">
        <w:t xml:space="preserve">ode generation tags instruct Iron Speed Designer what </w:t>
      </w:r>
      <w:proofErr w:type="spellStart"/>
      <w:r>
        <w:t>databound</w:t>
      </w:r>
      <w:proofErr w:type="spellEnd"/>
      <w:r>
        <w:t xml:space="preserve"> controls </w:t>
      </w:r>
      <w:r w:rsidRPr="00D25B1B">
        <w:t xml:space="preserve">to </w:t>
      </w:r>
      <w:r>
        <w:t>create</w:t>
      </w:r>
      <w:r w:rsidRPr="00D25B1B">
        <w:t xml:space="preserve">.  Code generation tags specify the database-connected tables, fields, filters, and other controls you want in your application.  </w:t>
      </w:r>
      <w:r>
        <w:t>They are stored in the Layout Editor and you can wrap them in additional text, HTML, and ASP.NET controls via the HTML Editor.  When you drag</w:t>
      </w:r>
      <w:r w:rsidRPr="00D25B1B">
        <w:t xml:space="preserve"> </w:t>
      </w:r>
      <w:r>
        <w:t>a control from the Toolbox onto your page in Layout Editor, you are very often adding a code generation tag.</w:t>
      </w:r>
    </w:p>
    <w:tbl>
      <w:tblPr>
        <w:tblW w:w="10350" w:type="dxa"/>
        <w:tblInd w:w="108" w:type="dxa"/>
        <w:tblLook w:val="0000" w:firstRow="0" w:lastRow="0" w:firstColumn="0" w:lastColumn="0" w:noHBand="0" w:noVBand="0"/>
      </w:tblPr>
      <w:tblGrid>
        <w:gridCol w:w="10620"/>
      </w:tblGrid>
      <w:tr w:rsidR="00DA683E" w:rsidRPr="00D25B1B" w:rsidTr="00DA683E">
        <w:trPr>
          <w:cantSplit/>
        </w:trPr>
        <w:tc>
          <w:tcPr>
            <w:tcW w:w="10350" w:type="dxa"/>
          </w:tcPr>
          <w:p w:rsidR="00DA683E" w:rsidRPr="00D25B1B" w:rsidRDefault="00DA683E" w:rsidP="00173C1D">
            <w:r>
              <w:rPr>
                <w:noProof/>
              </w:rPr>
              <w:drawing>
                <wp:inline distT="0" distB="0" distL="0" distR="0" wp14:anchorId="08F4588B" wp14:editId="20F57316">
                  <wp:extent cx="6657975" cy="1866900"/>
                  <wp:effectExtent l="0" t="0" r="9525"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57975" cy="1866900"/>
                          </a:xfrm>
                          <a:prstGeom prst="rect">
                            <a:avLst/>
                          </a:prstGeom>
                          <a:noFill/>
                          <a:ln>
                            <a:noFill/>
                          </a:ln>
                        </pic:spPr>
                      </pic:pic>
                    </a:graphicData>
                  </a:graphic>
                </wp:inline>
              </w:drawing>
            </w:r>
          </w:p>
        </w:tc>
      </w:tr>
      <w:tr w:rsidR="00DA683E" w:rsidRPr="00D25B1B" w:rsidTr="00DA683E">
        <w:trPr>
          <w:cantSplit/>
        </w:trPr>
        <w:tc>
          <w:tcPr>
            <w:tcW w:w="10350" w:type="dxa"/>
          </w:tcPr>
          <w:p w:rsidR="00DA683E" w:rsidRPr="00DA683E" w:rsidRDefault="00DA683E" w:rsidP="00DA683E">
            <w:pPr>
              <w:rPr>
                <w:i/>
              </w:rPr>
            </w:pPr>
            <w:r w:rsidRPr="00D25B1B">
              <w:rPr>
                <w:i/>
              </w:rPr>
              <w:t xml:space="preserve">Code generation tags instruct Iron Speed Designer which components to </w:t>
            </w:r>
            <w:r>
              <w:rPr>
                <w:i/>
              </w:rPr>
              <w:t>create</w:t>
            </w:r>
            <w:r w:rsidRPr="00D25B1B">
              <w:rPr>
                <w:i/>
              </w:rPr>
              <w:t>.</w:t>
            </w:r>
          </w:p>
        </w:tc>
      </w:tr>
    </w:tbl>
    <w:p w:rsidR="001B20AB" w:rsidRDefault="001B20AB" w:rsidP="001B20AB">
      <w:r w:rsidRPr="00D25B1B">
        <w:t xml:space="preserve">When you build your application, Iron Speed Designer replaces the code generation tags with </w:t>
      </w:r>
      <w:r>
        <w:t>ASP.NET</w:t>
      </w:r>
      <w:r w:rsidRPr="00D25B1B">
        <w:t xml:space="preserve"> controls to produce ready-to-</w:t>
      </w:r>
      <w:r>
        <w:t>run</w:t>
      </w:r>
      <w:r w:rsidRPr="00D25B1B">
        <w:t xml:space="preserve"> ASPX pages.  The code generation tags are stripped replaced by corresponding web controls, code-behind logic, and transaction management code.  This also means that the code generation tags have no run-time effect on your application because they are n</w:t>
      </w:r>
      <w:r>
        <w:t>ot present in the application.</w:t>
      </w:r>
    </w:p>
    <w:p w:rsidR="001B20AB" w:rsidRDefault="001B20AB" w:rsidP="001B20AB">
      <w:r>
        <w:t xml:space="preserve">Most </w:t>
      </w:r>
      <w:r w:rsidRPr="00F97C6B">
        <w:t xml:space="preserve">individual </w:t>
      </w:r>
      <w:proofErr w:type="spellStart"/>
      <w:r w:rsidRPr="00F97C6B">
        <w:t>databound</w:t>
      </w:r>
      <w:proofErr w:type="spellEnd"/>
      <w:r w:rsidRPr="00F97C6B">
        <w:t xml:space="preserve"> controls represented by code generation tags are bound to underlying data sources.  </w:t>
      </w:r>
      <w:r>
        <w:t>A</w:t>
      </w:r>
      <w:r w:rsidRPr="00F97C6B">
        <w:t xml:space="preserve"> control </w:t>
      </w:r>
      <w:r>
        <w:t xml:space="preserve">is bound </w:t>
      </w:r>
      <w:r w:rsidRPr="00F97C6B">
        <w:t>by specifying the databases, tables, and fields to be connected to the component</w:t>
      </w:r>
      <w:r>
        <w:t xml:space="preserve"> via the Property Sheet</w:t>
      </w:r>
      <w:r w:rsidRPr="00F97C6B">
        <w:t xml:space="preserve">.  Iron Speed Designer uses component properties and table schemas to </w:t>
      </w:r>
      <w:r>
        <w:t>create</w:t>
      </w:r>
      <w:r w:rsidRPr="00F97C6B">
        <w:t xml:space="preserve"> your application’s code and user interface.</w:t>
      </w:r>
    </w:p>
    <w:tbl>
      <w:tblPr>
        <w:tblW w:w="0" w:type="auto"/>
        <w:tblInd w:w="108" w:type="dxa"/>
        <w:tblLook w:val="0000" w:firstRow="0" w:lastRow="0" w:firstColumn="0" w:lastColumn="0" w:noHBand="0" w:noVBand="0"/>
      </w:tblPr>
      <w:tblGrid>
        <w:gridCol w:w="7201"/>
        <w:gridCol w:w="3419"/>
      </w:tblGrid>
      <w:tr w:rsidR="001B20AB" w:rsidRPr="00F97C6B" w:rsidTr="00173C1D">
        <w:tc>
          <w:tcPr>
            <w:tcW w:w="7201" w:type="dxa"/>
          </w:tcPr>
          <w:p w:rsidR="001B20AB" w:rsidRPr="00F97C6B" w:rsidRDefault="005D2050" w:rsidP="00173C1D">
            <w:r>
              <w:rPr>
                <w:noProof/>
              </w:rPr>
              <w:lastRenderedPageBreak/>
              <w:drawing>
                <wp:inline distT="0" distB="0" distL="0" distR="0" wp14:anchorId="236022A0" wp14:editId="3A1D1743">
                  <wp:extent cx="4419600" cy="32861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419600" cy="3286125"/>
                          </a:xfrm>
                          <a:prstGeom prst="rect">
                            <a:avLst/>
                          </a:prstGeom>
                          <a:noFill/>
                          <a:ln>
                            <a:noFill/>
                          </a:ln>
                        </pic:spPr>
                      </pic:pic>
                    </a:graphicData>
                  </a:graphic>
                </wp:inline>
              </w:drawing>
            </w:r>
          </w:p>
        </w:tc>
        <w:tc>
          <w:tcPr>
            <w:tcW w:w="3419" w:type="dxa"/>
          </w:tcPr>
          <w:p w:rsidR="001B20AB" w:rsidRPr="00F97C6B" w:rsidRDefault="001B20AB" w:rsidP="00173C1D">
            <w:pPr>
              <w:rPr>
                <w:i/>
              </w:rPr>
            </w:pPr>
            <w:r w:rsidRPr="00F97C6B">
              <w:rPr>
                <w:i/>
              </w:rPr>
              <w:t xml:space="preserve">Individual components on the page, represented by code generation tags, are bound to the underlying database tables and fields.  This allows Iron Speed Designer to </w:t>
            </w:r>
            <w:r>
              <w:rPr>
                <w:i/>
              </w:rPr>
              <w:t>create</w:t>
            </w:r>
            <w:r w:rsidRPr="00F97C6B">
              <w:rPr>
                <w:i/>
              </w:rPr>
              <w:t xml:space="preserve"> specific code and SQL queries corresponding to the underlying database tables.</w:t>
            </w:r>
          </w:p>
        </w:tc>
      </w:tr>
    </w:tbl>
    <w:p w:rsidR="001B20AB" w:rsidRPr="00F97C6B" w:rsidRDefault="001B20AB" w:rsidP="001B20AB">
      <w:r w:rsidRPr="00F97C6B">
        <w:t xml:space="preserve">Each different code generation tag in Iron Speed Designer has its own </w:t>
      </w:r>
      <w:r>
        <w:t>set of p</w:t>
      </w:r>
      <w:r w:rsidRPr="00F97C6B">
        <w:t xml:space="preserve">roperties because different components have different parameters.  For example, an Image control (Image code generation tag) is set to the URL, file name, or database field containing the image to be displayed.  In contrast, a Table control (Table code generation tag) is bound to the underlying database table or multi-table join to be displayed, along with the specific columns to be displayed, their order, etc.  You have control over virtually every aspect of that component’s behavior </w:t>
      </w:r>
      <w:r>
        <w:t>via</w:t>
      </w:r>
      <w:r w:rsidRPr="00F97C6B">
        <w:t xml:space="preserve"> the </w:t>
      </w:r>
      <w:r>
        <w:t>Property Sheet</w:t>
      </w:r>
      <w:r w:rsidRPr="00F97C6B">
        <w:t>.</w:t>
      </w:r>
    </w:p>
    <w:p w:rsidR="001B20AB" w:rsidRPr="006D50F3" w:rsidRDefault="001B20AB" w:rsidP="001B20AB">
      <w:pPr>
        <w:pStyle w:val="Heading5"/>
      </w:pPr>
      <w:bookmarkStart w:id="207" w:name="_Toc46552781"/>
      <w:bookmarkStart w:id="208" w:name="_Toc47758920"/>
      <w:r>
        <w:t>Types of c</w:t>
      </w:r>
      <w:r w:rsidRPr="006D50F3">
        <w:t xml:space="preserve">ode </w:t>
      </w:r>
      <w:r>
        <w:t>g</w:t>
      </w:r>
      <w:r w:rsidRPr="006D50F3">
        <w:t xml:space="preserve">eneration </w:t>
      </w:r>
      <w:r>
        <w:t>t</w:t>
      </w:r>
      <w:r w:rsidRPr="006D50F3">
        <w:t>ags</w:t>
      </w:r>
      <w:bookmarkEnd w:id="207"/>
      <w:bookmarkEnd w:id="208"/>
    </w:p>
    <w:p w:rsidR="001B20AB" w:rsidRPr="00D25B1B" w:rsidRDefault="001B20AB" w:rsidP="001B20AB">
      <w:r w:rsidRPr="00D25B1B">
        <w:fldChar w:fldCharType="begin"/>
      </w:r>
      <w:r w:rsidRPr="00D25B1B">
        <w:instrText>xe "Types of Code Generation Tags"</w:instrText>
      </w:r>
      <w:r w:rsidRPr="00D25B1B">
        <w:fldChar w:fldCharType="end"/>
      </w:r>
      <w:r w:rsidRPr="00D25B1B">
        <w:fldChar w:fldCharType="begin"/>
      </w:r>
      <w:r w:rsidRPr="00D25B1B">
        <w:instrText>xe "Code generation tags:Types"</w:instrText>
      </w:r>
      <w:r w:rsidRPr="00D25B1B">
        <w:fldChar w:fldCharType="end"/>
      </w:r>
      <w:r w:rsidRPr="00D25B1B">
        <w:t>The code generation tags are divided into these groups:</w:t>
      </w:r>
    </w:p>
    <w:tbl>
      <w:tblPr>
        <w:tblW w:w="0" w:type="auto"/>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2070"/>
        <w:gridCol w:w="1516"/>
        <w:gridCol w:w="1724"/>
        <w:gridCol w:w="3150"/>
      </w:tblGrid>
      <w:tr w:rsidR="001B20AB" w:rsidRPr="00D25B1B" w:rsidTr="00173C1D">
        <w:tc>
          <w:tcPr>
            <w:tcW w:w="2070" w:type="dxa"/>
            <w:tcBorders>
              <w:top w:val="single" w:sz="4" w:space="0" w:color="808080"/>
              <w:left w:val="single" w:sz="4" w:space="0" w:color="808080"/>
            </w:tcBorders>
            <w:shd w:val="clear" w:color="auto" w:fill="E0E0E0"/>
          </w:tcPr>
          <w:p w:rsidR="001B20AB" w:rsidRPr="00D25B1B" w:rsidRDefault="001B20AB" w:rsidP="00173C1D">
            <w:pPr>
              <w:rPr>
                <w:b/>
              </w:rPr>
            </w:pPr>
            <w:r w:rsidRPr="00D25B1B">
              <w:rPr>
                <w:b/>
              </w:rPr>
              <w:t>Field Display Tags</w:t>
            </w:r>
          </w:p>
        </w:tc>
        <w:tc>
          <w:tcPr>
            <w:tcW w:w="1516" w:type="dxa"/>
            <w:tcBorders>
              <w:top w:val="single" w:sz="4" w:space="0" w:color="808080"/>
            </w:tcBorders>
            <w:shd w:val="clear" w:color="auto" w:fill="E0E0E0"/>
          </w:tcPr>
          <w:p w:rsidR="001B20AB" w:rsidRPr="00D25B1B" w:rsidRDefault="001B20AB" w:rsidP="00173C1D">
            <w:pPr>
              <w:rPr>
                <w:b/>
              </w:rPr>
            </w:pPr>
            <w:r w:rsidRPr="00D25B1B">
              <w:rPr>
                <w:b/>
              </w:rPr>
              <w:t>Record Tags</w:t>
            </w:r>
          </w:p>
        </w:tc>
        <w:tc>
          <w:tcPr>
            <w:tcW w:w="1724" w:type="dxa"/>
            <w:tcBorders>
              <w:top w:val="single" w:sz="4" w:space="0" w:color="808080"/>
            </w:tcBorders>
            <w:shd w:val="clear" w:color="auto" w:fill="E0E0E0"/>
          </w:tcPr>
          <w:p w:rsidR="001B20AB" w:rsidRPr="00D25B1B" w:rsidRDefault="001B20AB" w:rsidP="00173C1D">
            <w:pPr>
              <w:rPr>
                <w:b/>
              </w:rPr>
            </w:pPr>
            <w:r w:rsidRPr="00D25B1B">
              <w:rPr>
                <w:b/>
              </w:rPr>
              <w:t>Table Tags</w:t>
            </w:r>
          </w:p>
        </w:tc>
        <w:tc>
          <w:tcPr>
            <w:tcW w:w="3150" w:type="dxa"/>
            <w:tcBorders>
              <w:top w:val="single" w:sz="4" w:space="0" w:color="808080"/>
              <w:right w:val="single" w:sz="4" w:space="0" w:color="808080"/>
            </w:tcBorders>
            <w:shd w:val="clear" w:color="auto" w:fill="E0E0E0"/>
          </w:tcPr>
          <w:p w:rsidR="001B20AB" w:rsidRPr="00D25B1B" w:rsidRDefault="001B20AB" w:rsidP="00173C1D">
            <w:pPr>
              <w:rPr>
                <w:b/>
              </w:rPr>
            </w:pPr>
            <w:r w:rsidRPr="00D25B1B">
              <w:rPr>
                <w:b/>
              </w:rPr>
              <w:t>Table Component Tags</w:t>
            </w:r>
          </w:p>
        </w:tc>
      </w:tr>
      <w:tr w:rsidR="001B20AB" w:rsidRPr="00D25B1B" w:rsidTr="00173C1D">
        <w:tc>
          <w:tcPr>
            <w:tcW w:w="2070" w:type="dxa"/>
            <w:tcBorders>
              <w:left w:val="single" w:sz="4" w:space="0" w:color="808080"/>
            </w:tcBorders>
          </w:tcPr>
          <w:p w:rsidR="001B20AB" w:rsidRPr="00D25B1B" w:rsidRDefault="001B20AB" w:rsidP="00173C1D">
            <w:proofErr w:type="spellStart"/>
            <w:r w:rsidRPr="00D25B1B">
              <w:t>FieldLabel</w:t>
            </w:r>
            <w:proofErr w:type="spellEnd"/>
            <w:r w:rsidRPr="00D25B1B">
              <w:br/>
            </w:r>
            <w:proofErr w:type="spellStart"/>
            <w:r w:rsidRPr="00D25B1B">
              <w:t>FieldValue</w:t>
            </w:r>
            <w:proofErr w:type="spellEnd"/>
          </w:p>
        </w:tc>
        <w:tc>
          <w:tcPr>
            <w:tcW w:w="1516" w:type="dxa"/>
          </w:tcPr>
          <w:p w:rsidR="001B20AB" w:rsidRPr="00D25B1B" w:rsidRDefault="001B20AB" w:rsidP="00173C1D">
            <w:r w:rsidRPr="00D25B1B">
              <w:t>Record</w:t>
            </w:r>
          </w:p>
        </w:tc>
        <w:tc>
          <w:tcPr>
            <w:tcW w:w="1724" w:type="dxa"/>
          </w:tcPr>
          <w:p w:rsidR="001B20AB" w:rsidRPr="00D25B1B" w:rsidRDefault="001B20AB" w:rsidP="00173C1D">
            <w:r w:rsidRPr="00D25B1B">
              <w:t>Table</w:t>
            </w:r>
          </w:p>
        </w:tc>
        <w:tc>
          <w:tcPr>
            <w:tcW w:w="3150" w:type="dxa"/>
            <w:tcBorders>
              <w:right w:val="single" w:sz="4" w:space="0" w:color="808080"/>
            </w:tcBorders>
          </w:tcPr>
          <w:p w:rsidR="001B20AB" w:rsidRPr="00D25B1B" w:rsidRDefault="001B20AB" w:rsidP="00173C1D">
            <w:proofErr w:type="spellStart"/>
            <w:r w:rsidRPr="00D25B1B">
              <w:t>FieldStatistics</w:t>
            </w:r>
            <w:proofErr w:type="spellEnd"/>
            <w:r w:rsidRPr="00D25B1B">
              <w:br/>
              <w:t>Pagination</w:t>
            </w:r>
            <w:r w:rsidRPr="00D25B1B">
              <w:br/>
            </w:r>
            <w:proofErr w:type="spellStart"/>
            <w:r w:rsidRPr="00D25B1B">
              <w:t>TableStatistics</w:t>
            </w:r>
            <w:proofErr w:type="spellEnd"/>
          </w:p>
        </w:tc>
      </w:tr>
      <w:tr w:rsidR="001B20AB" w:rsidRPr="00D25B1B" w:rsidTr="00173C1D">
        <w:tc>
          <w:tcPr>
            <w:tcW w:w="2070" w:type="dxa"/>
            <w:tcBorders>
              <w:left w:val="single" w:sz="4" w:space="0" w:color="808080"/>
            </w:tcBorders>
            <w:shd w:val="clear" w:color="auto" w:fill="E0E0E0"/>
          </w:tcPr>
          <w:p w:rsidR="001B20AB" w:rsidRPr="00D25B1B" w:rsidRDefault="001B20AB" w:rsidP="00173C1D">
            <w:pPr>
              <w:rPr>
                <w:b/>
              </w:rPr>
            </w:pPr>
            <w:r w:rsidRPr="00D25B1B">
              <w:rPr>
                <w:b/>
              </w:rPr>
              <w:t>Filter Tags</w:t>
            </w:r>
          </w:p>
        </w:tc>
        <w:tc>
          <w:tcPr>
            <w:tcW w:w="1516" w:type="dxa"/>
            <w:shd w:val="clear" w:color="auto" w:fill="E0E0E0"/>
          </w:tcPr>
          <w:p w:rsidR="001B20AB" w:rsidRPr="00D25B1B" w:rsidRDefault="001B20AB" w:rsidP="00173C1D">
            <w:pPr>
              <w:rPr>
                <w:b/>
              </w:rPr>
            </w:pPr>
            <w:r w:rsidRPr="00D25B1B">
              <w:rPr>
                <w:b/>
              </w:rPr>
              <w:t>Layout Tags</w:t>
            </w:r>
          </w:p>
        </w:tc>
        <w:tc>
          <w:tcPr>
            <w:tcW w:w="1724" w:type="dxa"/>
            <w:shd w:val="clear" w:color="auto" w:fill="E0E0E0"/>
          </w:tcPr>
          <w:p w:rsidR="001B20AB" w:rsidRPr="00D25B1B" w:rsidRDefault="001B20AB" w:rsidP="00173C1D">
            <w:pPr>
              <w:rPr>
                <w:b/>
              </w:rPr>
            </w:pPr>
            <w:r w:rsidRPr="00D25B1B">
              <w:rPr>
                <w:b/>
              </w:rPr>
              <w:t>Button Tags</w:t>
            </w:r>
          </w:p>
        </w:tc>
        <w:tc>
          <w:tcPr>
            <w:tcW w:w="3150" w:type="dxa"/>
            <w:tcBorders>
              <w:right w:val="single" w:sz="4" w:space="0" w:color="808080"/>
            </w:tcBorders>
            <w:shd w:val="clear" w:color="auto" w:fill="E0E0E0"/>
          </w:tcPr>
          <w:p w:rsidR="001B20AB" w:rsidRPr="00D25B1B" w:rsidRDefault="001B20AB" w:rsidP="00173C1D">
            <w:pPr>
              <w:rPr>
                <w:b/>
              </w:rPr>
            </w:pPr>
            <w:r w:rsidRPr="00D25B1B">
              <w:rPr>
                <w:b/>
              </w:rPr>
              <w:t>Grouping Tags</w:t>
            </w:r>
          </w:p>
        </w:tc>
      </w:tr>
      <w:tr w:rsidR="001B20AB" w:rsidRPr="00D25B1B" w:rsidTr="00173C1D">
        <w:tc>
          <w:tcPr>
            <w:tcW w:w="2070" w:type="dxa"/>
            <w:tcBorders>
              <w:left w:val="single" w:sz="4" w:space="0" w:color="808080"/>
              <w:bottom w:val="single" w:sz="4" w:space="0" w:color="808080"/>
            </w:tcBorders>
          </w:tcPr>
          <w:p w:rsidR="001B20AB" w:rsidRPr="00D25B1B" w:rsidRDefault="001B20AB" w:rsidP="00173C1D">
            <w:proofErr w:type="spellStart"/>
            <w:r w:rsidRPr="00D25B1B">
              <w:t>FieldFilter</w:t>
            </w:r>
            <w:proofErr w:type="spellEnd"/>
            <w:r w:rsidRPr="00D25B1B">
              <w:br/>
            </w:r>
            <w:proofErr w:type="spellStart"/>
            <w:r w:rsidRPr="00D25B1B">
              <w:t>SearchFilter</w:t>
            </w:r>
            <w:proofErr w:type="spellEnd"/>
          </w:p>
        </w:tc>
        <w:tc>
          <w:tcPr>
            <w:tcW w:w="1516" w:type="dxa"/>
            <w:tcBorders>
              <w:bottom w:val="single" w:sz="4" w:space="0" w:color="808080"/>
            </w:tcBorders>
          </w:tcPr>
          <w:p w:rsidR="001B20AB" w:rsidRPr="00D25B1B" w:rsidRDefault="001B20AB" w:rsidP="00173C1D">
            <w:r w:rsidRPr="00D25B1B">
              <w:t>HTML</w:t>
            </w:r>
            <w:r w:rsidRPr="00D25B1B">
              <w:br/>
            </w:r>
            <w:proofErr w:type="spellStart"/>
            <w:r w:rsidRPr="00D25B1B">
              <w:t>HyperLink</w:t>
            </w:r>
            <w:proofErr w:type="spellEnd"/>
            <w:r w:rsidRPr="00D25B1B">
              <w:br/>
              <w:t>Image</w:t>
            </w:r>
            <w:r w:rsidRPr="00D25B1B">
              <w:br/>
              <w:t>Label</w:t>
            </w:r>
            <w:r w:rsidRPr="00D25B1B">
              <w:br/>
              <w:t>Literal</w:t>
            </w:r>
            <w:r w:rsidRPr="00D25B1B">
              <w:br/>
              <w:t>Text</w:t>
            </w:r>
          </w:p>
        </w:tc>
        <w:tc>
          <w:tcPr>
            <w:tcW w:w="1724" w:type="dxa"/>
            <w:tcBorders>
              <w:bottom w:val="single" w:sz="4" w:space="0" w:color="808080"/>
            </w:tcBorders>
          </w:tcPr>
          <w:p w:rsidR="001B20AB" w:rsidRPr="00D25B1B" w:rsidRDefault="001B20AB" w:rsidP="00173C1D">
            <w:proofErr w:type="spellStart"/>
            <w:r w:rsidRPr="00D25B1B">
              <w:t>ImageButton</w:t>
            </w:r>
            <w:proofErr w:type="spellEnd"/>
            <w:r w:rsidRPr="00D25B1B">
              <w:br/>
            </w:r>
            <w:proofErr w:type="spellStart"/>
            <w:r w:rsidRPr="00D25B1B">
              <w:t>LinkButton</w:t>
            </w:r>
            <w:proofErr w:type="spellEnd"/>
            <w:r w:rsidRPr="00D25B1B">
              <w:br/>
            </w:r>
            <w:proofErr w:type="spellStart"/>
            <w:r w:rsidRPr="00D25B1B">
              <w:t>PushButton</w:t>
            </w:r>
            <w:proofErr w:type="spellEnd"/>
          </w:p>
        </w:tc>
        <w:tc>
          <w:tcPr>
            <w:tcW w:w="3150" w:type="dxa"/>
            <w:tcBorders>
              <w:bottom w:val="single" w:sz="4" w:space="0" w:color="808080"/>
              <w:right w:val="single" w:sz="4" w:space="0" w:color="808080"/>
            </w:tcBorders>
          </w:tcPr>
          <w:p w:rsidR="001B20AB" w:rsidRPr="00D25B1B" w:rsidRDefault="001B20AB" w:rsidP="00173C1D">
            <w:r w:rsidRPr="00D25B1B">
              <w:t>Group</w:t>
            </w:r>
            <w:r>
              <w:br/>
              <w:t>Menu</w:t>
            </w:r>
            <w:r w:rsidRPr="00D25B1B">
              <w:br/>
            </w:r>
            <w:proofErr w:type="spellStart"/>
            <w:r>
              <w:t>TabContainer</w:t>
            </w:r>
            <w:proofErr w:type="spellEnd"/>
            <w:r>
              <w:br/>
            </w:r>
            <w:proofErr w:type="spellStart"/>
            <w:r>
              <w:t>TabPanel</w:t>
            </w:r>
            <w:proofErr w:type="spellEnd"/>
            <w:r>
              <w:br/>
            </w:r>
            <w:r w:rsidRPr="00D25B1B">
              <w:t>Use</w:t>
            </w:r>
          </w:p>
        </w:tc>
      </w:tr>
    </w:tbl>
    <w:p w:rsidR="001B20AB" w:rsidRDefault="001B20AB" w:rsidP="001B20AB">
      <w:r w:rsidRPr="00D25B1B">
        <w:t>The specifics of each individual code generation tag are discussed elsewhere in more detail.</w:t>
      </w:r>
    </w:p>
    <w:p w:rsidR="001B20AB" w:rsidRPr="006D50F3" w:rsidRDefault="001B20AB" w:rsidP="001B20AB">
      <w:pPr>
        <w:pStyle w:val="Heading5"/>
      </w:pPr>
      <w:r>
        <w:lastRenderedPageBreak/>
        <w:t>How c</w:t>
      </w:r>
      <w:r w:rsidRPr="006D50F3">
        <w:t xml:space="preserve">ode </w:t>
      </w:r>
      <w:r>
        <w:t>g</w:t>
      </w:r>
      <w:r w:rsidRPr="006D50F3">
        <w:t xml:space="preserve">eneration </w:t>
      </w:r>
      <w:r>
        <w:t>t</w:t>
      </w:r>
      <w:r w:rsidRPr="006D50F3">
        <w:t>ags</w:t>
      </w:r>
      <w:r>
        <w:t xml:space="preserve"> work</w:t>
      </w:r>
    </w:p>
    <w:p w:rsidR="001B20AB" w:rsidRPr="00D25B1B" w:rsidRDefault="001B20AB" w:rsidP="001B20AB">
      <w:r w:rsidRPr="00D25B1B">
        <w:fldChar w:fldCharType="begin"/>
      </w:r>
      <w:r w:rsidRPr="00D25B1B">
        <w:instrText>xe "How Code Generation Tags Work"</w:instrText>
      </w:r>
      <w:r w:rsidRPr="00D25B1B">
        <w:fldChar w:fldCharType="end"/>
      </w:r>
      <w:r w:rsidRPr="00D25B1B">
        <w:fldChar w:fldCharType="begin"/>
      </w:r>
      <w:r w:rsidRPr="00D25B1B">
        <w:instrText>xe "Code generation tags:How they work"</w:instrText>
      </w:r>
      <w:r w:rsidRPr="00D25B1B">
        <w:fldChar w:fldCharType="end"/>
      </w:r>
      <w:r>
        <w:t>Iron Speed Designer’s Application Wizard</w:t>
      </w:r>
      <w:r w:rsidRPr="00D25B1B">
        <w:t xml:space="preserve"> insert</w:t>
      </w:r>
      <w:r>
        <w:t>s</w:t>
      </w:r>
      <w:r w:rsidRPr="00D25B1B">
        <w:t xml:space="preserve"> code generation tags in</w:t>
      </w:r>
      <w:r>
        <w:t>to</w:t>
      </w:r>
      <w:r w:rsidRPr="00D25B1B">
        <w:t xml:space="preserve"> </w:t>
      </w:r>
      <w:r>
        <w:t xml:space="preserve">the Layout Editor at </w:t>
      </w:r>
      <w:r w:rsidRPr="00D25B1B">
        <w:t xml:space="preserve">locations where </w:t>
      </w:r>
      <w:proofErr w:type="spellStart"/>
      <w:r w:rsidRPr="00D25B1B">
        <w:t>databound</w:t>
      </w:r>
      <w:proofErr w:type="spellEnd"/>
      <w:r w:rsidRPr="00D25B1B">
        <w:t xml:space="preserve"> controls will be </w:t>
      </w:r>
      <w:r>
        <w:t>placed</w:t>
      </w:r>
      <w:r w:rsidRPr="00D25B1B">
        <w:t xml:space="preserve">.  </w:t>
      </w:r>
      <w:r>
        <w:t>U</w:t>
      </w:r>
      <w:r w:rsidRPr="00D25B1B">
        <w:t xml:space="preserve">se </w:t>
      </w:r>
      <w:r>
        <w:t>the Property Sheet</w:t>
      </w:r>
      <w:r w:rsidRPr="00D25B1B">
        <w:t xml:space="preserve"> to specify </w:t>
      </w:r>
      <w:r>
        <w:t xml:space="preserve">various </w:t>
      </w:r>
      <w:r w:rsidRPr="00D25B1B">
        <w:t xml:space="preserve">data </w:t>
      </w:r>
      <w:r>
        <w:t>display settings</w:t>
      </w:r>
      <w:r w:rsidRPr="00D25B1B">
        <w:t xml:space="preserve"> and other properties.  Iron Speed Designer uses the</w:t>
      </w:r>
      <w:r>
        <w:t>se</w:t>
      </w:r>
      <w:r w:rsidRPr="00D25B1B">
        <w:t xml:space="preserve"> properties to </w:t>
      </w:r>
      <w:r>
        <w:t>create</w:t>
      </w:r>
      <w:r w:rsidRPr="00D25B1B">
        <w:t xml:space="preserve"> the page component specified by each code gener</w:t>
      </w:r>
      <w:r>
        <w:t>ation tag.</w:t>
      </w:r>
    </w:p>
    <w:p w:rsidR="001B20AB" w:rsidRPr="00D25B1B" w:rsidRDefault="001B20AB" w:rsidP="001B20AB">
      <w:r w:rsidRPr="00D25B1B">
        <w:t xml:space="preserve">You don’t have to learn how to program SQL.  Unlike many scripting languages, code generation tags aren’t SQL queries, so </w:t>
      </w:r>
      <w:r>
        <w:t>you don’t</w:t>
      </w:r>
      <w:r w:rsidRPr="00D25B1B">
        <w:t xml:space="preserve"> need learn the SQL language.  Iron Speed Designer </w:t>
      </w:r>
      <w:r>
        <w:t>creates</w:t>
      </w:r>
      <w:r w:rsidRPr="00D25B1B">
        <w:t xml:space="preserve"> all of the SQL queries for you, using the information gathered about each of the code generation tags, generally from your direct input in Iron Speed Designer.</w:t>
      </w:r>
      <w:r w:rsidRPr="00B2411B">
        <w:t xml:space="preserve"> </w:t>
      </w:r>
      <w:r>
        <w:t xml:space="preserve"> </w:t>
      </w:r>
    </w:p>
    <w:p w:rsidR="001B20AB" w:rsidRPr="00D25B1B" w:rsidRDefault="001B20AB" w:rsidP="001B20AB">
      <w:r w:rsidRPr="00D25B1B">
        <w:t xml:space="preserve">The code generation tags will be replaced with one or more </w:t>
      </w:r>
      <w:r>
        <w:t>ASP.NET control tags</w:t>
      </w:r>
      <w:r w:rsidRPr="00D25B1B">
        <w:t xml:space="preserve"> in the ASPX or ASCX files </w:t>
      </w:r>
      <w:r>
        <w:t>created by</w:t>
      </w:r>
      <w:r w:rsidRPr="00D25B1B">
        <w:t xml:space="preserve"> Iron Speed Designer.  For example, a GEN:IMAGEBUTTON tag is replaced with ASP.NET control tags to support an action that will be taken when the button is pressed.</w:t>
      </w:r>
    </w:p>
    <w:p w:rsidR="001B20AB" w:rsidRPr="00D25B1B" w:rsidRDefault="001B20AB" w:rsidP="001B20AB">
      <w:r w:rsidRPr="00D25B1B">
        <w:t>Code Generation tag:</w:t>
      </w:r>
    </w:p>
    <w:p w:rsidR="001B20AB" w:rsidRPr="002D120C" w:rsidRDefault="001B20AB" w:rsidP="001B20AB">
      <w:pPr>
        <w:pStyle w:val="Example"/>
        <w:rPr>
          <w:lang w:val="de-DE"/>
        </w:rPr>
      </w:pPr>
      <w:r w:rsidRPr="002D120C">
        <w:rPr>
          <w:lang w:val="de-DE"/>
        </w:rPr>
        <w:t>&lt;GEN:ImageButton Name=</w:t>
      </w:r>
      <w:r>
        <w:rPr>
          <w:lang w:val="de-DE"/>
        </w:rPr>
        <w:t>“</w:t>
      </w:r>
      <w:r w:rsidRPr="002D120C">
        <w:rPr>
          <w:lang w:val="de-DE"/>
        </w:rPr>
        <w:t>PlaceOrder</w:t>
      </w:r>
      <w:r>
        <w:rPr>
          <w:lang w:val="de-DE"/>
        </w:rPr>
        <w:t>”</w:t>
      </w:r>
      <w:r w:rsidRPr="002D120C">
        <w:rPr>
          <w:lang w:val="de-DE"/>
        </w:rPr>
        <w:t>/&gt;</w:t>
      </w:r>
    </w:p>
    <w:p w:rsidR="001B20AB" w:rsidRPr="00D25B1B" w:rsidRDefault="001B20AB" w:rsidP="001B20AB">
      <w:r>
        <w:t>ASP.NET c</w:t>
      </w:r>
      <w:r w:rsidRPr="00D25B1B">
        <w:t xml:space="preserve">ontrol </w:t>
      </w:r>
      <w:r>
        <w:t>t</w:t>
      </w:r>
      <w:r w:rsidRPr="00D25B1B">
        <w:t>ag:</w:t>
      </w:r>
    </w:p>
    <w:p w:rsidR="001B20AB" w:rsidRDefault="001B20AB" w:rsidP="001B20AB">
      <w:pPr>
        <w:pStyle w:val="Example-Code"/>
      </w:pPr>
      <w:r>
        <w:t>&lt;</w:t>
      </w:r>
      <w:proofErr w:type="spellStart"/>
      <w:r>
        <w:t>BaseClasses:ImageButton</w:t>
      </w:r>
      <w:proofErr w:type="spellEnd"/>
      <w:r>
        <w:t xml:space="preserve"> </w:t>
      </w:r>
      <w:proofErr w:type="spellStart"/>
      <w:r>
        <w:t>runat</w:t>
      </w:r>
      <w:proofErr w:type="spellEnd"/>
      <w:r>
        <w:t>="server" id="</w:t>
      </w:r>
      <w:proofErr w:type="spellStart"/>
      <w:r>
        <w:t>MyImageButton</w:t>
      </w:r>
      <w:proofErr w:type="spellEnd"/>
      <w:r>
        <w:t xml:space="preserve">" </w:t>
      </w:r>
      <w:proofErr w:type="spellStart"/>
      <w:r>
        <w:t>CausesValidation</w:t>
      </w:r>
      <w:proofErr w:type="spellEnd"/>
      <w:r>
        <w:t xml:space="preserve">="True" </w:t>
      </w:r>
    </w:p>
    <w:p w:rsidR="001B20AB" w:rsidRDefault="001B20AB" w:rsidP="001B20AB">
      <w:pPr>
        <w:pStyle w:val="Example-Code"/>
      </w:pPr>
      <w:r>
        <w:tab/>
      </w:r>
      <w:r>
        <w:tab/>
      </w:r>
      <w:r>
        <w:tab/>
      </w:r>
      <w:proofErr w:type="spellStart"/>
      <w:r>
        <w:t>CommandName</w:t>
      </w:r>
      <w:proofErr w:type="spellEnd"/>
      <w:r>
        <w:t xml:space="preserve">="Redirect" </w:t>
      </w:r>
    </w:p>
    <w:p w:rsidR="001B20AB" w:rsidRDefault="001B20AB" w:rsidP="001B20AB">
      <w:pPr>
        <w:pStyle w:val="Example-Code"/>
      </w:pPr>
      <w:r>
        <w:tab/>
      </w:r>
      <w:r>
        <w:tab/>
      </w:r>
      <w:r>
        <w:tab/>
        <w:t xml:space="preserve">Consumers="None" </w:t>
      </w:r>
    </w:p>
    <w:p w:rsidR="001B20AB" w:rsidRDefault="001B20AB" w:rsidP="001B20AB">
      <w:pPr>
        <w:pStyle w:val="Example-Code"/>
      </w:pPr>
      <w:r>
        <w:tab/>
      </w:r>
      <w:r>
        <w:tab/>
      </w:r>
      <w:r>
        <w:tab/>
      </w:r>
      <w:proofErr w:type="spellStart"/>
      <w:r>
        <w:t>ImageURL</w:t>
      </w:r>
      <w:proofErr w:type="spellEnd"/>
      <w:r>
        <w:t xml:space="preserve">="/images/PlaceOrder.gif" </w:t>
      </w:r>
    </w:p>
    <w:p w:rsidR="001B20AB" w:rsidRDefault="001B20AB" w:rsidP="001B20AB">
      <w:pPr>
        <w:pStyle w:val="Example-Code"/>
      </w:pPr>
      <w:r>
        <w:tab/>
      </w:r>
      <w:r>
        <w:tab/>
      </w:r>
      <w:r>
        <w:tab/>
      </w:r>
      <w:proofErr w:type="spellStart"/>
      <w:r>
        <w:t>RedirectURL</w:t>
      </w:r>
      <w:proofErr w:type="spellEnd"/>
      <w:r>
        <w:t xml:space="preserve">="/Pages/ConfirmOrder.aspx" </w:t>
      </w:r>
    </w:p>
    <w:p w:rsidR="001B20AB" w:rsidRDefault="001B20AB" w:rsidP="001B20AB">
      <w:pPr>
        <w:pStyle w:val="Example-Code"/>
      </w:pPr>
      <w:r>
        <w:tab/>
      </w:r>
      <w:r>
        <w:tab/>
      </w:r>
      <w:r>
        <w:tab/>
        <w:t>ToolTip="Press this button to place your order."&gt;</w:t>
      </w:r>
    </w:p>
    <w:p w:rsidR="001B20AB" w:rsidRDefault="001B20AB" w:rsidP="001B20AB">
      <w:pPr>
        <w:pStyle w:val="Example-Code"/>
      </w:pPr>
      <w:r>
        <w:t>&lt;/</w:t>
      </w:r>
      <w:proofErr w:type="spellStart"/>
      <w:r>
        <w:t>BaseClasses:ImageButton</w:t>
      </w:r>
      <w:proofErr w:type="spellEnd"/>
      <w:r>
        <w:t>&gt;</w:t>
      </w:r>
    </w:p>
    <w:p w:rsidR="001B20AB" w:rsidRPr="00D25B1B" w:rsidRDefault="001B20AB" w:rsidP="001B20AB">
      <w:r w:rsidRPr="00D25B1B">
        <w:t xml:space="preserve">Some code generation tags specify complex layout and functionality.  For example, </w:t>
      </w:r>
      <w:r>
        <w:t xml:space="preserve">a </w:t>
      </w:r>
      <w:proofErr w:type="spellStart"/>
      <w:r w:rsidRPr="00D25B1B">
        <w:t>GEN:FieldValue</w:t>
      </w:r>
      <w:proofErr w:type="spellEnd"/>
      <w:r w:rsidRPr="00D25B1B">
        <w:t xml:space="preserve"> tag </w:t>
      </w:r>
      <w:r>
        <w:t>is used for editing a database field value</w:t>
      </w:r>
      <w:r w:rsidRPr="00D25B1B">
        <w:t>.  Iron Speed Designer automatically replaces this tag with a</w:t>
      </w:r>
      <w:r>
        <w:t>n ASP.NET</w:t>
      </w:r>
      <w:r w:rsidRPr="00D25B1B">
        <w:t xml:space="preserve"> text box control and </w:t>
      </w:r>
      <w:r>
        <w:t>several</w:t>
      </w:r>
      <w:r w:rsidRPr="00D25B1B">
        <w:t xml:space="preserve"> controls that specify the validation that is required for this field.  For example, the field may be a required field</w:t>
      </w:r>
      <w:r>
        <w:t xml:space="preserve"> where</w:t>
      </w:r>
      <w:r w:rsidRPr="00D25B1B">
        <w:t xml:space="preserve"> a </w:t>
      </w:r>
      <w:proofErr w:type="spellStart"/>
      <w:r w:rsidRPr="00D25B1B">
        <w:t>RequiredFieldValidator</w:t>
      </w:r>
      <w:proofErr w:type="spellEnd"/>
      <w:r w:rsidRPr="00D25B1B">
        <w:t xml:space="preserve"> is also </w:t>
      </w:r>
      <w:r>
        <w:t>created</w:t>
      </w:r>
      <w:r w:rsidRPr="00D25B1B">
        <w:t xml:space="preserve">. </w:t>
      </w:r>
      <w:r>
        <w:t xml:space="preserve"> </w:t>
      </w:r>
      <w:r w:rsidRPr="00D25B1B">
        <w:t xml:space="preserve">In this case, the number of </w:t>
      </w:r>
      <w:r>
        <w:t>ASP.NET</w:t>
      </w:r>
      <w:r w:rsidRPr="00D25B1B">
        <w:t xml:space="preserve"> control tags </w:t>
      </w:r>
      <w:r>
        <w:t>created</w:t>
      </w:r>
      <w:r w:rsidRPr="00D25B1B">
        <w:t xml:space="preserve"> would be more than one tag to replace one code generation tag.</w:t>
      </w:r>
    </w:p>
    <w:p w:rsidR="001B20AB" w:rsidRPr="00D25B1B" w:rsidRDefault="001B20AB" w:rsidP="001B20AB">
      <w:r>
        <w:t>Code Generation t</w:t>
      </w:r>
      <w:r w:rsidRPr="00D25B1B">
        <w:t>ag:</w:t>
      </w:r>
    </w:p>
    <w:p w:rsidR="001B20AB" w:rsidRDefault="001B20AB" w:rsidP="001B20AB">
      <w:pPr>
        <w:pStyle w:val="Example"/>
      </w:pPr>
      <w:r>
        <w:t>&lt;</w:t>
      </w:r>
      <w:proofErr w:type="spellStart"/>
      <w:r>
        <w:t>GEN:FieldValue</w:t>
      </w:r>
      <w:proofErr w:type="spellEnd"/>
      <w:r>
        <w:t xml:space="preserve"> Name=“</w:t>
      </w:r>
      <w:proofErr w:type="spellStart"/>
      <w:r>
        <w:t>LastName</w:t>
      </w:r>
      <w:proofErr w:type="spellEnd"/>
      <w:r>
        <w:t>” /&gt;</w:t>
      </w:r>
    </w:p>
    <w:p w:rsidR="001B20AB" w:rsidRPr="00D25B1B" w:rsidRDefault="001B20AB" w:rsidP="001B20AB">
      <w:r>
        <w:t>ASP.NET c</w:t>
      </w:r>
      <w:r w:rsidRPr="00D25B1B">
        <w:t xml:space="preserve">ontrol </w:t>
      </w:r>
      <w:r>
        <w:t>t</w:t>
      </w:r>
      <w:r w:rsidRPr="00D25B1B">
        <w:t>ags:</w:t>
      </w:r>
    </w:p>
    <w:p w:rsidR="001B20AB" w:rsidRDefault="001B20AB" w:rsidP="001B20AB">
      <w:pPr>
        <w:pStyle w:val="Example-Code"/>
      </w:pPr>
      <w:r>
        <w:t>&lt;</w:t>
      </w:r>
      <w:proofErr w:type="spellStart"/>
      <w:r>
        <w:rPr>
          <w:color w:val="0000FF"/>
        </w:rPr>
        <w:t>BaseClasses:FieldValueTextBox</w:t>
      </w:r>
      <w:proofErr w:type="spellEnd"/>
      <w:r>
        <w:t xml:space="preserve"> </w:t>
      </w:r>
      <w:proofErr w:type="spellStart"/>
      <w:r>
        <w:t>runat</w:t>
      </w:r>
      <w:proofErr w:type="spellEnd"/>
      <w:r>
        <w:t>="server" id="</w:t>
      </w:r>
      <w:proofErr w:type="spellStart"/>
      <w:r>
        <w:t>LastName</w:t>
      </w:r>
      <w:proofErr w:type="spellEnd"/>
      <w:r>
        <w:t xml:space="preserve">" </w:t>
      </w:r>
    </w:p>
    <w:p w:rsidR="001B20AB" w:rsidRDefault="001B20AB" w:rsidP="001B20AB">
      <w:pPr>
        <w:pStyle w:val="Example-Code"/>
      </w:pPr>
      <w:r>
        <w:tab/>
      </w:r>
      <w:r>
        <w:tab/>
      </w:r>
      <w:r>
        <w:tab/>
        <w:t>Field="</w:t>
      </w:r>
      <w:proofErr w:type="spellStart"/>
      <w:r>
        <w:t>LastName</w:t>
      </w:r>
      <w:proofErr w:type="spellEnd"/>
      <w:r>
        <w:t xml:space="preserve">" Columns="25" </w:t>
      </w:r>
      <w:proofErr w:type="spellStart"/>
      <w:r>
        <w:t>CssClass</w:t>
      </w:r>
      <w:proofErr w:type="spellEnd"/>
      <w:r>
        <w:t>="</w:t>
      </w:r>
      <w:proofErr w:type="spellStart"/>
      <w:r>
        <w:t>field_input</w:t>
      </w:r>
      <w:proofErr w:type="spellEnd"/>
      <w:r>
        <w:t>"&gt;</w:t>
      </w:r>
    </w:p>
    <w:p w:rsidR="001B20AB" w:rsidRDefault="001B20AB" w:rsidP="001B20AB">
      <w:pPr>
        <w:pStyle w:val="Example-Code"/>
      </w:pPr>
      <w:r>
        <w:t>&lt;</w:t>
      </w:r>
      <w:r>
        <w:rPr>
          <w:color w:val="0000FF"/>
        </w:rPr>
        <w:t>/</w:t>
      </w:r>
      <w:proofErr w:type="spellStart"/>
      <w:r>
        <w:rPr>
          <w:color w:val="0000FF"/>
        </w:rPr>
        <w:t>BaseClasses:FieldValueTextBox</w:t>
      </w:r>
      <w:proofErr w:type="spellEnd"/>
      <w:r>
        <w:t>&gt;</w:t>
      </w:r>
    </w:p>
    <w:p w:rsidR="001B20AB" w:rsidRDefault="001B20AB" w:rsidP="001B20AB">
      <w:pPr>
        <w:pStyle w:val="Example-Code"/>
      </w:pPr>
    </w:p>
    <w:p w:rsidR="001B20AB" w:rsidRDefault="001B20AB" w:rsidP="001B20AB">
      <w:pPr>
        <w:pStyle w:val="Example-Code"/>
      </w:pPr>
      <w:r>
        <w:t>&lt;</w:t>
      </w:r>
      <w:proofErr w:type="spellStart"/>
      <w:r>
        <w:rPr>
          <w:color w:val="0000FF"/>
        </w:rPr>
        <w:t>BaseClasses:RequiredFieldValidator</w:t>
      </w:r>
      <w:proofErr w:type="spellEnd"/>
      <w:r>
        <w:t xml:space="preserve"> </w:t>
      </w:r>
      <w:proofErr w:type="spellStart"/>
      <w:r>
        <w:t>runat</w:t>
      </w:r>
      <w:proofErr w:type="spellEnd"/>
      <w:r>
        <w:t>="server" id="</w:t>
      </w:r>
      <w:proofErr w:type="spellStart"/>
      <w:r>
        <w:t>LastNameRequiredFieldValidator</w:t>
      </w:r>
      <w:proofErr w:type="spellEnd"/>
      <w:r>
        <w:t xml:space="preserve">" </w:t>
      </w:r>
    </w:p>
    <w:p w:rsidR="001B20AB" w:rsidRDefault="001B20AB" w:rsidP="001B20AB">
      <w:pPr>
        <w:pStyle w:val="Example-Code"/>
      </w:pPr>
      <w:r>
        <w:lastRenderedPageBreak/>
        <w:tab/>
      </w:r>
      <w:r>
        <w:tab/>
      </w:r>
      <w:r>
        <w:tab/>
      </w:r>
      <w:proofErr w:type="spellStart"/>
      <w:r>
        <w:t>ControlToValidate</w:t>
      </w:r>
      <w:proofErr w:type="spellEnd"/>
      <w:r>
        <w:t>="</w:t>
      </w:r>
      <w:proofErr w:type="spellStart"/>
      <w:r>
        <w:t>LastName</w:t>
      </w:r>
      <w:proofErr w:type="spellEnd"/>
      <w:r>
        <w:t xml:space="preserve">" Enabled="False" </w:t>
      </w:r>
      <w:proofErr w:type="spellStart"/>
      <w:r>
        <w:t>ErrorMessage</w:t>
      </w:r>
      <w:proofErr w:type="spellEnd"/>
      <w:r>
        <w:t>="</w:t>
      </w:r>
      <w:proofErr w:type="spellStart"/>
      <w:r>
        <w:t>LastName</w:t>
      </w:r>
      <w:proofErr w:type="spellEnd"/>
      <w:r>
        <w:t xml:space="preserve"> value is required."&gt;</w:t>
      </w:r>
    </w:p>
    <w:p w:rsidR="001B20AB" w:rsidRDefault="001B20AB" w:rsidP="001B20AB">
      <w:pPr>
        <w:pStyle w:val="Example-Code"/>
      </w:pPr>
      <w:r>
        <w:t>&lt;</w:t>
      </w:r>
      <w:r>
        <w:rPr>
          <w:color w:val="0000FF"/>
        </w:rPr>
        <w:t>/</w:t>
      </w:r>
      <w:proofErr w:type="spellStart"/>
      <w:r>
        <w:rPr>
          <w:color w:val="0000FF"/>
        </w:rPr>
        <w:t>BaseClasses:RequiredFieldValidator</w:t>
      </w:r>
      <w:proofErr w:type="spellEnd"/>
      <w:r>
        <w:t>&gt;</w:t>
      </w:r>
    </w:p>
    <w:p w:rsidR="001B20AB" w:rsidRDefault="001B20AB" w:rsidP="001B20AB">
      <w:pPr>
        <w:pStyle w:val="Example-Code"/>
      </w:pPr>
    </w:p>
    <w:p w:rsidR="001B20AB" w:rsidRDefault="001B20AB" w:rsidP="001B20AB">
      <w:pPr>
        <w:pStyle w:val="Example-Code"/>
      </w:pPr>
      <w:r>
        <w:t>&lt;</w:t>
      </w:r>
      <w:proofErr w:type="spellStart"/>
      <w:r>
        <w:rPr>
          <w:color w:val="0000FF"/>
        </w:rPr>
        <w:t>BaseClasses:TextBoxMaxLengthValidator</w:t>
      </w:r>
      <w:proofErr w:type="spellEnd"/>
      <w:r>
        <w:t xml:space="preserve"> </w:t>
      </w:r>
      <w:proofErr w:type="spellStart"/>
      <w:r>
        <w:t>runat</w:t>
      </w:r>
      <w:proofErr w:type="spellEnd"/>
      <w:r>
        <w:t>="server" id="</w:t>
      </w:r>
      <w:proofErr w:type="spellStart"/>
      <w:r>
        <w:t>LastNameTextBoxMaxLengthValidator</w:t>
      </w:r>
      <w:proofErr w:type="spellEnd"/>
      <w:r>
        <w:t xml:space="preserve">" </w:t>
      </w:r>
    </w:p>
    <w:p w:rsidR="001B20AB" w:rsidRDefault="001B20AB" w:rsidP="001B20AB">
      <w:pPr>
        <w:pStyle w:val="Example-Code"/>
      </w:pPr>
      <w:r>
        <w:tab/>
      </w:r>
      <w:r>
        <w:tab/>
      </w:r>
      <w:r>
        <w:tab/>
      </w:r>
      <w:proofErr w:type="spellStart"/>
      <w:r>
        <w:t>ControlToValidate</w:t>
      </w:r>
      <w:proofErr w:type="spellEnd"/>
      <w:r>
        <w:t>="</w:t>
      </w:r>
      <w:proofErr w:type="spellStart"/>
      <w:r>
        <w:t>LastName</w:t>
      </w:r>
      <w:proofErr w:type="spellEnd"/>
      <w:r>
        <w:t xml:space="preserve">" </w:t>
      </w:r>
      <w:proofErr w:type="spellStart"/>
      <w:r>
        <w:t>ErrorMessage</w:t>
      </w:r>
      <w:proofErr w:type="spellEnd"/>
      <w:r>
        <w:t xml:space="preserve">="Value for </w:t>
      </w:r>
      <w:proofErr w:type="spellStart"/>
      <w:r>
        <w:t>LastName</w:t>
      </w:r>
      <w:proofErr w:type="spellEnd"/>
      <w:r>
        <w:t xml:space="preserve"> is too long."&gt;</w:t>
      </w:r>
    </w:p>
    <w:p w:rsidR="001B20AB" w:rsidRDefault="001B20AB" w:rsidP="001B20AB">
      <w:pPr>
        <w:pStyle w:val="Example-Code"/>
      </w:pPr>
      <w:r>
        <w:t>&lt;</w:t>
      </w:r>
      <w:r>
        <w:rPr>
          <w:color w:val="0000FF"/>
        </w:rPr>
        <w:t>/</w:t>
      </w:r>
      <w:proofErr w:type="spellStart"/>
      <w:r>
        <w:rPr>
          <w:color w:val="0000FF"/>
        </w:rPr>
        <w:t>BaseClasses:TextBoxMaxLengthValidator</w:t>
      </w:r>
      <w:proofErr w:type="spellEnd"/>
      <w:r>
        <w:t>&gt;</w:t>
      </w:r>
    </w:p>
    <w:p w:rsidR="001B20AB" w:rsidRDefault="001B20AB" w:rsidP="001B20AB">
      <w:pPr>
        <w:pStyle w:val="Example-Code"/>
      </w:pPr>
    </w:p>
    <w:p w:rsidR="001B20AB" w:rsidRDefault="001B20AB" w:rsidP="001B20AB">
      <w:pPr>
        <w:pStyle w:val="Example-Code"/>
      </w:pPr>
      <w:r>
        <w:t>&lt;</w:t>
      </w:r>
      <w:proofErr w:type="spellStart"/>
      <w:r>
        <w:rPr>
          <w:color w:val="0000FF"/>
        </w:rPr>
        <w:t>BaseClasses:FieldValueValidator</w:t>
      </w:r>
      <w:proofErr w:type="spellEnd"/>
      <w:r>
        <w:t xml:space="preserve"> </w:t>
      </w:r>
      <w:proofErr w:type="spellStart"/>
      <w:r>
        <w:t>runat</w:t>
      </w:r>
      <w:proofErr w:type="spellEnd"/>
      <w:r>
        <w:t>="server" id="</w:t>
      </w:r>
      <w:proofErr w:type="spellStart"/>
      <w:r>
        <w:t>LastNameFieldValueValidator</w:t>
      </w:r>
      <w:proofErr w:type="spellEnd"/>
      <w:r>
        <w:t xml:space="preserve">" </w:t>
      </w:r>
    </w:p>
    <w:p w:rsidR="001B20AB" w:rsidRDefault="001B20AB" w:rsidP="001B20AB">
      <w:pPr>
        <w:pStyle w:val="Example-Code"/>
      </w:pPr>
      <w:r>
        <w:tab/>
      </w:r>
      <w:r>
        <w:tab/>
      </w:r>
      <w:r>
        <w:tab/>
      </w:r>
      <w:proofErr w:type="spellStart"/>
      <w:r>
        <w:t>ControlToValidate</w:t>
      </w:r>
      <w:proofErr w:type="spellEnd"/>
      <w:r>
        <w:t>="</w:t>
      </w:r>
      <w:proofErr w:type="spellStart"/>
      <w:r>
        <w:t>LastName</w:t>
      </w:r>
      <w:proofErr w:type="spellEnd"/>
      <w:r>
        <w:t xml:space="preserve">" </w:t>
      </w:r>
      <w:proofErr w:type="spellStart"/>
      <w:r>
        <w:t>ErrorMessage</w:t>
      </w:r>
      <w:proofErr w:type="spellEnd"/>
      <w:r>
        <w:t xml:space="preserve">="Invalid value for </w:t>
      </w:r>
      <w:proofErr w:type="spellStart"/>
      <w:r>
        <w:t>LastName</w:t>
      </w:r>
      <w:proofErr w:type="spellEnd"/>
      <w:r>
        <w:t>."&gt;</w:t>
      </w:r>
    </w:p>
    <w:p w:rsidR="001B20AB" w:rsidRDefault="001B20AB" w:rsidP="001B20AB">
      <w:pPr>
        <w:pStyle w:val="Example-Code"/>
      </w:pPr>
      <w:r>
        <w:t>&lt;</w:t>
      </w:r>
      <w:r>
        <w:rPr>
          <w:color w:val="0000FF"/>
        </w:rPr>
        <w:t>/</w:t>
      </w:r>
      <w:proofErr w:type="spellStart"/>
      <w:r>
        <w:rPr>
          <w:color w:val="0000FF"/>
        </w:rPr>
        <w:t>BaseClasses:FieldValueValidator</w:t>
      </w:r>
      <w:proofErr w:type="spellEnd"/>
      <w:r>
        <w:t>&gt;</w:t>
      </w:r>
    </w:p>
    <w:p w:rsidR="001B20AB" w:rsidRDefault="001B20AB" w:rsidP="001B20AB">
      <w:pPr>
        <w:pStyle w:val="Example-Code"/>
      </w:pPr>
    </w:p>
    <w:p w:rsidR="001B20AB" w:rsidRDefault="001B20AB" w:rsidP="001B20AB">
      <w:pPr>
        <w:pStyle w:val="Example-Code"/>
      </w:pPr>
      <w:r>
        <w:t>&lt;</w:t>
      </w:r>
      <w:proofErr w:type="spellStart"/>
      <w:r>
        <w:rPr>
          <w:color w:val="0000FF"/>
        </w:rPr>
        <w:t>BaseClasses:RecordControlCustomValidator</w:t>
      </w:r>
      <w:proofErr w:type="spellEnd"/>
      <w:r>
        <w:t xml:space="preserve"> </w:t>
      </w:r>
      <w:proofErr w:type="spellStart"/>
      <w:r>
        <w:t>runat</w:t>
      </w:r>
      <w:proofErr w:type="spellEnd"/>
      <w:r>
        <w:t xml:space="preserve">="server" </w:t>
      </w:r>
    </w:p>
    <w:p w:rsidR="001B20AB" w:rsidRDefault="001B20AB" w:rsidP="001B20AB">
      <w:pPr>
        <w:pStyle w:val="Example-Code"/>
      </w:pPr>
      <w:r>
        <w:tab/>
      </w:r>
      <w:r>
        <w:tab/>
      </w:r>
      <w:r>
        <w:tab/>
        <w:t>id="</w:t>
      </w:r>
      <w:proofErr w:type="spellStart"/>
      <w:r>
        <w:t>LastNameRecordControlCustomValidator</w:t>
      </w:r>
      <w:proofErr w:type="spellEnd"/>
      <w:r>
        <w:t xml:space="preserve">" </w:t>
      </w:r>
    </w:p>
    <w:p w:rsidR="001B20AB" w:rsidRDefault="001B20AB" w:rsidP="001B20AB">
      <w:pPr>
        <w:pStyle w:val="Example-Code"/>
      </w:pPr>
      <w:r>
        <w:tab/>
      </w:r>
      <w:r>
        <w:tab/>
      </w:r>
      <w:r>
        <w:tab/>
      </w:r>
      <w:proofErr w:type="spellStart"/>
      <w:r>
        <w:t>ControlToValidate</w:t>
      </w:r>
      <w:proofErr w:type="spellEnd"/>
      <w:r>
        <w:t>="</w:t>
      </w:r>
      <w:proofErr w:type="spellStart"/>
      <w:r>
        <w:t>LastName</w:t>
      </w:r>
      <w:proofErr w:type="spellEnd"/>
      <w:r>
        <w:t xml:space="preserve">" </w:t>
      </w:r>
      <w:proofErr w:type="spellStart"/>
      <w:r>
        <w:t>ErrorMessage</w:t>
      </w:r>
      <w:proofErr w:type="spellEnd"/>
      <w:r>
        <w:t xml:space="preserve">="Invalid value for </w:t>
      </w:r>
      <w:proofErr w:type="spellStart"/>
      <w:r>
        <w:t>LastName</w:t>
      </w:r>
      <w:proofErr w:type="spellEnd"/>
      <w:r>
        <w:t>."&gt;</w:t>
      </w:r>
    </w:p>
    <w:p w:rsidR="001B20AB" w:rsidRDefault="001B20AB" w:rsidP="001B20AB">
      <w:pPr>
        <w:pStyle w:val="Example-Code"/>
      </w:pPr>
      <w:r>
        <w:t>&lt;</w:t>
      </w:r>
      <w:r>
        <w:rPr>
          <w:color w:val="0000FF"/>
        </w:rPr>
        <w:t>/</w:t>
      </w:r>
      <w:proofErr w:type="spellStart"/>
      <w:r>
        <w:rPr>
          <w:color w:val="0000FF"/>
        </w:rPr>
        <w:t>BaseClasses:RecordControlCustomValidator</w:t>
      </w:r>
      <w:proofErr w:type="spellEnd"/>
      <w:r>
        <w:t>&gt;</w:t>
      </w:r>
    </w:p>
    <w:p w:rsidR="001B20AB" w:rsidRDefault="001B20AB" w:rsidP="001B20AB">
      <w:r w:rsidRPr="00D25B1B">
        <w:t xml:space="preserve">Code generation tags that are not bound to valid data sources are ignored when </w:t>
      </w:r>
      <w:r>
        <w:t xml:space="preserve">updating </w:t>
      </w:r>
      <w:r w:rsidRPr="00D25B1B">
        <w:t xml:space="preserve">ASPX pages </w:t>
      </w:r>
      <w:r>
        <w:t xml:space="preserve">and </w:t>
      </w:r>
      <w:r w:rsidRPr="00D25B1B">
        <w:t>AS</w:t>
      </w:r>
      <w:r>
        <w:t>CX controls.</w:t>
      </w:r>
    </w:p>
    <w:p w:rsidR="001B20AB" w:rsidRPr="006D50F3" w:rsidRDefault="001B20AB" w:rsidP="001B20AB">
      <w:pPr>
        <w:pStyle w:val="Heading5"/>
      </w:pPr>
      <w:bookmarkStart w:id="209" w:name="_Toc46552777"/>
      <w:bookmarkStart w:id="210" w:name="_Toc47758916"/>
      <w:bookmarkStart w:id="211" w:name="_Toc38781294"/>
      <w:r>
        <w:t>C</w:t>
      </w:r>
      <w:r w:rsidRPr="006D50F3">
        <w:t xml:space="preserve">ode </w:t>
      </w:r>
      <w:r>
        <w:t>g</w:t>
      </w:r>
      <w:r w:rsidRPr="006D50F3">
        <w:t xml:space="preserve">eneration </w:t>
      </w:r>
      <w:r>
        <w:t>t</w:t>
      </w:r>
      <w:r w:rsidRPr="006D50F3">
        <w:t xml:space="preserve">ag </w:t>
      </w:r>
      <w:bookmarkEnd w:id="209"/>
      <w:bookmarkEnd w:id="210"/>
      <w:r>
        <w:t>syntax</w:t>
      </w:r>
    </w:p>
    <w:p w:rsidR="001B20AB" w:rsidRPr="00D25B1B" w:rsidRDefault="001B20AB" w:rsidP="001B20AB">
      <w:r w:rsidRPr="00D25B1B">
        <w:fldChar w:fldCharType="begin"/>
      </w:r>
      <w:r w:rsidRPr="00D25B1B">
        <w:instrText>xe "</w:instrText>
      </w:r>
      <w:r>
        <w:instrText>The GEN Code Generation Tag Prefix</w:instrText>
      </w:r>
      <w:r w:rsidRPr="00D25B1B">
        <w:instrText>"</w:instrText>
      </w:r>
      <w:r w:rsidRPr="00D25B1B">
        <w:fldChar w:fldCharType="end"/>
      </w:r>
      <w:r w:rsidRPr="00D25B1B">
        <w:fldChar w:fldCharType="begin"/>
      </w:r>
      <w:r w:rsidRPr="00D25B1B">
        <w:instrText>xe "Code generation tags:</w:instrText>
      </w:r>
      <w:r>
        <w:instrText>GEN prefix</w:instrText>
      </w:r>
      <w:r w:rsidRPr="00D25B1B">
        <w:instrText>"</w:instrText>
      </w:r>
      <w:r w:rsidRPr="00D25B1B">
        <w:fldChar w:fldCharType="end"/>
      </w:r>
      <w:r w:rsidRPr="00D25B1B">
        <w:t>Code generation tags are based on XML</w:t>
      </w:r>
      <w:r>
        <w:t xml:space="preserve"> and </w:t>
      </w:r>
      <w:r w:rsidRPr="00D25B1B">
        <w:t xml:space="preserve">contain a tag prefix to differentiate them from identically named XML-based tags that </w:t>
      </w:r>
      <w:r>
        <w:t>you might use</w:t>
      </w:r>
      <w:r w:rsidRPr="00D25B1B">
        <w:t>.</w:t>
      </w:r>
      <w:r>
        <w:t xml:space="preserve">  </w:t>
      </w:r>
      <w:r w:rsidRPr="00D25B1B">
        <w:t xml:space="preserve">For example, the </w:t>
      </w:r>
      <w:r>
        <w:t xml:space="preserve">HTML </w:t>
      </w:r>
      <w:r w:rsidRPr="00D25B1B">
        <w:t>&lt;BUTTON&gt; tag must be differentiated from the BUTTON code generation tag because they mean two completely different things.  To differentiate the code generation tag, we use the code generation tag prefix and specify this tag as &lt;</w:t>
      </w:r>
      <w:proofErr w:type="spellStart"/>
      <w:r w:rsidRPr="00D25B1B">
        <w:t>GEN:Button</w:t>
      </w:r>
      <w:proofErr w:type="spellEnd"/>
      <w:r w:rsidRPr="00D25B1B">
        <w:t>&gt;.  The Tag Prefix is also called the XML Namespace.</w:t>
      </w:r>
    </w:p>
    <w:p w:rsidR="001B20AB" w:rsidRPr="00D25B1B" w:rsidRDefault="001B20AB" w:rsidP="001B20AB">
      <w:r w:rsidRPr="00D25B1B">
        <w:t>The tag prefix immediate follows the “&lt;</w:t>
      </w:r>
      <w:r>
        <w:t>“</w:t>
      </w:r>
      <w:r w:rsidRPr="00D25B1B">
        <w:t xml:space="preserve"> or “&lt;/</w:t>
      </w:r>
      <w:r>
        <w:t>”</w:t>
      </w:r>
      <w:r w:rsidRPr="00D25B1B">
        <w:t xml:space="preserve"> in a tag and ends with “:</w:t>
      </w:r>
      <w:r>
        <w:t>”</w:t>
      </w:r>
      <w:r w:rsidRPr="00D25B1B">
        <w:t>.  For code generation tags, the tag prefix is “GEN</w:t>
      </w:r>
      <w:r>
        <w:t>”</w:t>
      </w:r>
      <w:r w:rsidRPr="00D25B1B">
        <w:t>.</w:t>
      </w:r>
      <w:r>
        <w:t xml:space="preserve">  </w:t>
      </w:r>
      <w:r w:rsidRPr="00D25B1B">
        <w:t xml:space="preserve">For example, to place a simple button on a page, </w:t>
      </w:r>
      <w:r>
        <w:t>use</w:t>
      </w:r>
      <w:r w:rsidRPr="00D25B1B">
        <w:t>:</w:t>
      </w:r>
    </w:p>
    <w:p w:rsidR="001B20AB" w:rsidRDefault="001B20AB" w:rsidP="001B20AB">
      <w:pPr>
        <w:pStyle w:val="Example"/>
      </w:pPr>
      <w:r>
        <w:t>&lt;</w:t>
      </w:r>
      <w:proofErr w:type="spellStart"/>
      <w:r>
        <w:t>GEN:Button</w:t>
      </w:r>
      <w:proofErr w:type="spellEnd"/>
      <w:r>
        <w:t xml:space="preserve"> Name=“</w:t>
      </w:r>
      <w:proofErr w:type="spellStart"/>
      <w:r>
        <w:t>EditCustomer</w:t>
      </w:r>
      <w:proofErr w:type="spellEnd"/>
      <w:r>
        <w:t>”/&gt;</w:t>
      </w:r>
    </w:p>
    <w:p w:rsidR="001B20AB" w:rsidRPr="00D25B1B" w:rsidRDefault="001B20AB" w:rsidP="001B20AB">
      <w:r w:rsidRPr="00D25B1B">
        <w:t>The basic rules of syntax for code generation tags are similar to all other XML-based markup languages:</w:t>
      </w:r>
    </w:p>
    <w:p w:rsidR="001B20AB" w:rsidRPr="00D25B1B" w:rsidRDefault="001B20AB" w:rsidP="001B20AB">
      <w:pPr>
        <w:numPr>
          <w:ilvl w:val="0"/>
          <w:numId w:val="34"/>
        </w:numPr>
      </w:pPr>
      <w:r w:rsidRPr="00D25B1B">
        <w:t>All code generation tags must be closed.</w:t>
      </w:r>
    </w:p>
    <w:p w:rsidR="001B20AB" w:rsidRPr="00D25B1B" w:rsidRDefault="001B20AB" w:rsidP="001B20AB">
      <w:pPr>
        <w:numPr>
          <w:ilvl w:val="0"/>
          <w:numId w:val="34"/>
        </w:numPr>
      </w:pPr>
      <w:r w:rsidRPr="00D25B1B">
        <w:t>All code generation tags must be well formed.</w:t>
      </w:r>
    </w:p>
    <w:p w:rsidR="001B20AB" w:rsidRPr="00D25B1B" w:rsidRDefault="001B20AB" w:rsidP="001B20AB">
      <w:pPr>
        <w:numPr>
          <w:ilvl w:val="0"/>
          <w:numId w:val="34"/>
        </w:numPr>
      </w:pPr>
      <w:r w:rsidRPr="00D25B1B">
        <w:t>All code generation tag attribute values must be enclosed in double quotes.</w:t>
      </w:r>
    </w:p>
    <w:p w:rsidR="001B20AB" w:rsidRPr="00D25B1B" w:rsidRDefault="001B20AB" w:rsidP="001B20AB">
      <w:pPr>
        <w:numPr>
          <w:ilvl w:val="0"/>
          <w:numId w:val="34"/>
        </w:numPr>
      </w:pPr>
      <w:r w:rsidRPr="00D25B1B">
        <w:t>The Name attribute is required for most of the code generation tags.  The value of the tag’s Name attribute has the following restrictions:</w:t>
      </w:r>
    </w:p>
    <w:p w:rsidR="001B20AB" w:rsidRPr="006033DC" w:rsidRDefault="001B20AB" w:rsidP="001B20AB">
      <w:pPr>
        <w:numPr>
          <w:ilvl w:val="1"/>
          <w:numId w:val="34"/>
        </w:numPr>
      </w:pPr>
      <w:r w:rsidRPr="006033DC">
        <w:t>One word with no spaces</w:t>
      </w:r>
    </w:p>
    <w:p w:rsidR="001B20AB" w:rsidRPr="006033DC" w:rsidRDefault="001B20AB" w:rsidP="001B20AB">
      <w:pPr>
        <w:numPr>
          <w:ilvl w:val="1"/>
          <w:numId w:val="34"/>
        </w:numPr>
      </w:pPr>
      <w:r w:rsidRPr="006033DC">
        <w:t>Must begin with a letter</w:t>
      </w:r>
    </w:p>
    <w:p w:rsidR="001B20AB" w:rsidRPr="006033DC" w:rsidRDefault="001B20AB" w:rsidP="001B20AB">
      <w:pPr>
        <w:numPr>
          <w:ilvl w:val="1"/>
          <w:numId w:val="34"/>
        </w:numPr>
      </w:pPr>
      <w:r w:rsidRPr="006033DC">
        <w:t xml:space="preserve">Must be unique within a </w:t>
      </w:r>
      <w:r>
        <w:t>web page</w:t>
      </w:r>
      <w:r w:rsidRPr="006033DC">
        <w:t xml:space="preserve"> – except in repeating layouts</w:t>
      </w:r>
      <w:r>
        <w:t xml:space="preserve"> such as repeating table rows</w:t>
      </w:r>
    </w:p>
    <w:p w:rsidR="001B20AB" w:rsidRPr="00D25B1B" w:rsidRDefault="001B20AB" w:rsidP="001B20AB">
      <w:r w:rsidRPr="00D25B1B">
        <w:t>Code generation tags can be specified in either of two XML formats show below:</w:t>
      </w:r>
    </w:p>
    <w:p w:rsidR="001B20AB" w:rsidRPr="00E60733" w:rsidRDefault="001B20AB" w:rsidP="001B20AB">
      <w:pPr>
        <w:pStyle w:val="Example"/>
      </w:pPr>
      <w:r w:rsidRPr="00E60733">
        <w:t>&lt;</w:t>
      </w:r>
      <w:proofErr w:type="spellStart"/>
      <w:r w:rsidRPr="00E60733">
        <w:t>GEN:Button</w:t>
      </w:r>
      <w:proofErr w:type="spellEnd"/>
      <w:r w:rsidRPr="00E60733">
        <w:t xml:space="preserve"> Name=</w:t>
      </w:r>
      <w:r>
        <w:t>“</w:t>
      </w:r>
      <w:proofErr w:type="spellStart"/>
      <w:r w:rsidRPr="00E60733">
        <w:t>EditCustomer</w:t>
      </w:r>
      <w:proofErr w:type="spellEnd"/>
      <w:r>
        <w:t>”</w:t>
      </w:r>
      <w:r w:rsidRPr="00E60733">
        <w:t>/&gt;</w:t>
      </w:r>
    </w:p>
    <w:p w:rsidR="001B20AB" w:rsidRPr="00E60733" w:rsidRDefault="001B20AB" w:rsidP="001B20AB">
      <w:pPr>
        <w:pStyle w:val="Example"/>
      </w:pPr>
      <w:r w:rsidRPr="00E60733">
        <w:lastRenderedPageBreak/>
        <w:t>&lt;</w:t>
      </w:r>
      <w:proofErr w:type="spellStart"/>
      <w:r w:rsidRPr="00E60733">
        <w:t>GEN:Button</w:t>
      </w:r>
      <w:proofErr w:type="spellEnd"/>
      <w:r w:rsidRPr="00E60733">
        <w:t xml:space="preserve"> Name=</w:t>
      </w:r>
      <w:r>
        <w:t>“</w:t>
      </w:r>
      <w:proofErr w:type="spellStart"/>
      <w:r w:rsidRPr="00E60733">
        <w:t>EditCustomer</w:t>
      </w:r>
      <w:proofErr w:type="spellEnd"/>
      <w:r w:rsidRPr="00E60733">
        <w:t>&gt;Some arbitrary text&lt;/</w:t>
      </w:r>
      <w:proofErr w:type="spellStart"/>
      <w:r w:rsidRPr="00E60733">
        <w:t>GEN:Button</w:t>
      </w:r>
      <w:proofErr w:type="spellEnd"/>
      <w:r w:rsidRPr="00E60733">
        <w:t>&gt;</w:t>
      </w:r>
    </w:p>
    <w:p w:rsidR="001B20AB" w:rsidRPr="00D25B1B" w:rsidRDefault="001B20AB" w:rsidP="001B20AB">
      <w:r w:rsidRPr="00D25B1B">
        <w:t>One of the most common mistakes made by developers not familiar with XML syntax is to use the first format without the “/</w:t>
      </w:r>
      <w:r>
        <w:t>”</w:t>
      </w:r>
      <w:r w:rsidRPr="00D25B1B">
        <w:t xml:space="preserve"> just before the closing “&gt;</w:t>
      </w:r>
      <w:r>
        <w:t>“</w:t>
      </w:r>
      <w:r w:rsidRPr="00D25B1B">
        <w:t>.</w:t>
      </w:r>
    </w:p>
    <w:p w:rsidR="001B20AB" w:rsidRPr="00E60733" w:rsidRDefault="001B20AB" w:rsidP="001B20AB">
      <w:pPr>
        <w:pStyle w:val="Example"/>
      </w:pPr>
      <w:r w:rsidRPr="00E60733">
        <w:t>Correct: &lt;</w:t>
      </w:r>
      <w:proofErr w:type="spellStart"/>
      <w:r w:rsidRPr="00E60733">
        <w:t>GEN:Button</w:t>
      </w:r>
      <w:proofErr w:type="spellEnd"/>
      <w:r w:rsidRPr="00E60733">
        <w:t xml:space="preserve"> Name=</w:t>
      </w:r>
      <w:r>
        <w:t>“</w:t>
      </w:r>
      <w:proofErr w:type="spellStart"/>
      <w:r w:rsidRPr="00E60733">
        <w:t>EditCustomer</w:t>
      </w:r>
      <w:proofErr w:type="spellEnd"/>
      <w:r>
        <w:t>”</w:t>
      </w:r>
      <w:r w:rsidRPr="00E60733">
        <w:t>/&gt;</w:t>
      </w:r>
      <w:r w:rsidRPr="00E60733">
        <w:tab/>
      </w:r>
      <w:r w:rsidRPr="00E60733">
        <w:tab/>
        <w:t>note: tag ends with /&gt;</w:t>
      </w:r>
    </w:p>
    <w:p w:rsidR="001B20AB" w:rsidRPr="00E60733" w:rsidRDefault="001B20AB" w:rsidP="001B20AB">
      <w:pPr>
        <w:pStyle w:val="Example"/>
      </w:pPr>
      <w:r w:rsidRPr="00E60733">
        <w:t>Incorrect: &lt;</w:t>
      </w:r>
      <w:proofErr w:type="spellStart"/>
      <w:r w:rsidRPr="00E60733">
        <w:t>GEN:Button</w:t>
      </w:r>
      <w:proofErr w:type="spellEnd"/>
      <w:r w:rsidRPr="00E60733">
        <w:t xml:space="preserve"> Name=</w:t>
      </w:r>
      <w:r>
        <w:t>“</w:t>
      </w:r>
      <w:proofErr w:type="spellStart"/>
      <w:r w:rsidRPr="00E60733">
        <w:t>EditCustomer</w:t>
      </w:r>
      <w:proofErr w:type="spellEnd"/>
      <w:r>
        <w:t>”</w:t>
      </w:r>
      <w:r w:rsidRPr="00E60733">
        <w:t>&gt;</w:t>
      </w:r>
      <w:r w:rsidRPr="00E60733">
        <w:tab/>
      </w:r>
      <w:r w:rsidRPr="00E60733">
        <w:tab/>
        <w:t>note: missing / before &gt;</w:t>
      </w:r>
    </w:p>
    <w:p w:rsidR="001B20AB" w:rsidRPr="00D25B1B" w:rsidRDefault="001B20AB" w:rsidP="001B20AB">
      <w:r w:rsidRPr="00D25B1B">
        <w:t>The second format is still valid XML if it is followed at some later point by &lt;/</w:t>
      </w:r>
      <w:proofErr w:type="spellStart"/>
      <w:r w:rsidRPr="00D25B1B">
        <w:t>GEN:Button</w:t>
      </w:r>
      <w:proofErr w:type="spellEnd"/>
      <w:r w:rsidRPr="00D25B1B">
        <w:t>&gt;.  Otherwise it becomes invalid because the tag is not “closed</w:t>
      </w:r>
      <w:r>
        <w:t>”</w:t>
      </w:r>
      <w:r w:rsidRPr="00D25B1B">
        <w:t>.  This is also similar to some HTML tags, such as &lt;</w:t>
      </w:r>
      <w:r>
        <w:t>table</w:t>
      </w:r>
      <w:r w:rsidRPr="00D25B1B">
        <w:t>&gt; which must be closed by &lt;/</w:t>
      </w:r>
      <w:r>
        <w:t>table</w:t>
      </w:r>
      <w:r w:rsidRPr="00D25B1B">
        <w:t>&gt;.</w:t>
      </w:r>
    </w:p>
    <w:p w:rsidR="001B20AB" w:rsidRPr="00D25B1B" w:rsidRDefault="001B20AB" w:rsidP="001B20AB">
      <w:r w:rsidRPr="00D25B1B">
        <w:t xml:space="preserve">The Name attribute is a required attribute for </w:t>
      </w:r>
      <w:r>
        <w:t>all</w:t>
      </w:r>
      <w:r w:rsidRPr="00D25B1B">
        <w:t xml:space="preserve"> code generation tags</w:t>
      </w:r>
      <w:r>
        <w:t>, e.g.:</w:t>
      </w:r>
    </w:p>
    <w:p w:rsidR="001B20AB" w:rsidRPr="00E60733" w:rsidRDefault="001B20AB" w:rsidP="001B20AB">
      <w:pPr>
        <w:pStyle w:val="Example"/>
      </w:pPr>
      <w:r w:rsidRPr="00E60733">
        <w:t>&lt;</w:t>
      </w:r>
      <w:proofErr w:type="spellStart"/>
      <w:r w:rsidRPr="00E60733">
        <w:t>GEN:Button</w:t>
      </w:r>
      <w:proofErr w:type="spellEnd"/>
      <w:r w:rsidRPr="00E60733">
        <w:t xml:space="preserve"> Name=</w:t>
      </w:r>
      <w:r>
        <w:t>“</w:t>
      </w:r>
      <w:r w:rsidRPr="00E60733">
        <w:t>OK</w:t>
      </w:r>
      <w:r>
        <w:t>”</w:t>
      </w:r>
      <w:r w:rsidRPr="00E60733">
        <w:t xml:space="preserve"> /&gt;</w:t>
      </w:r>
    </w:p>
    <w:bookmarkStart w:id="212" w:name="_Toc46307882"/>
    <w:bookmarkStart w:id="213" w:name="_Toc46552779"/>
    <w:bookmarkStart w:id="214" w:name="_Toc47676582"/>
    <w:bookmarkStart w:id="215" w:name="_Toc47758918"/>
    <w:bookmarkStart w:id="216" w:name="_Ref48390095"/>
    <w:bookmarkStart w:id="217" w:name="_Toc53046047"/>
    <w:bookmarkStart w:id="218" w:name="_Toc64196202"/>
    <w:p w:rsidR="001B20AB" w:rsidRPr="00D25B1B" w:rsidRDefault="001B20AB" w:rsidP="001B20AB">
      <w:r w:rsidRPr="00D25B1B">
        <w:fldChar w:fldCharType="begin"/>
      </w:r>
      <w:r w:rsidRPr="00D25B1B">
        <w:instrText>xe "Code Generation Tag Reserved Names"</w:instrText>
      </w:r>
      <w:r w:rsidRPr="00D25B1B">
        <w:fldChar w:fldCharType="end"/>
      </w:r>
      <w:r w:rsidRPr="00D25B1B">
        <w:fldChar w:fldCharType="begin"/>
      </w:r>
      <w:r w:rsidRPr="00D25B1B">
        <w:instrText>xe "Code generation tags:Reserved names"</w:instrText>
      </w:r>
      <w:r w:rsidRPr="00D25B1B">
        <w:fldChar w:fldCharType="end"/>
      </w:r>
      <w:r w:rsidRPr="00D25B1B">
        <w:t xml:space="preserve">Several special names cannot be used </w:t>
      </w:r>
      <w:r>
        <w:t>as Name values in code generation tags</w:t>
      </w:r>
      <w:r w:rsidRPr="00D25B1B">
        <w:t>:</w:t>
      </w:r>
    </w:p>
    <w:p w:rsidR="001B20AB" w:rsidRPr="00D25B1B" w:rsidRDefault="001B20AB" w:rsidP="001B20AB">
      <w:pPr>
        <w:numPr>
          <w:ilvl w:val="0"/>
          <w:numId w:val="35"/>
        </w:numPr>
      </w:pPr>
      <w:r w:rsidRPr="00D25B1B">
        <w:t>Page</w:t>
      </w:r>
    </w:p>
    <w:p w:rsidR="001B20AB" w:rsidRDefault="001B20AB" w:rsidP="001B20AB">
      <w:pPr>
        <w:numPr>
          <w:ilvl w:val="0"/>
          <w:numId w:val="35"/>
        </w:numPr>
      </w:pPr>
      <w:r w:rsidRPr="00D25B1B">
        <w:t>Self</w:t>
      </w:r>
    </w:p>
    <w:p w:rsidR="001B20AB" w:rsidRDefault="001B20AB" w:rsidP="001B20AB">
      <w:r>
        <w:t>Note, that you should not change the value of the Name attribute directly in the HTML Editor, instead use (ID) property in the Property Sheet:</w:t>
      </w:r>
    </w:p>
    <w:p w:rsidR="00665E67" w:rsidRDefault="00665E67" w:rsidP="001B20AB">
      <w:r>
        <w:rPr>
          <w:noProof/>
        </w:rPr>
        <w:lastRenderedPageBreak/>
        <w:drawing>
          <wp:inline distT="0" distB="0" distL="0" distR="0" wp14:anchorId="25A9F967" wp14:editId="04D1A562">
            <wp:extent cx="3810000" cy="4581525"/>
            <wp:effectExtent l="0" t="0" r="0" b="9525"/>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10000" cy="4581525"/>
                    </a:xfrm>
                    <a:prstGeom prst="rect">
                      <a:avLst/>
                    </a:prstGeom>
                    <a:noFill/>
                    <a:ln>
                      <a:noFill/>
                    </a:ln>
                  </pic:spPr>
                </pic:pic>
              </a:graphicData>
            </a:graphic>
          </wp:inline>
        </w:drawing>
      </w:r>
    </w:p>
    <w:p w:rsidR="00665E67" w:rsidRDefault="00665E67" w:rsidP="001B20AB"/>
    <w:p w:rsidR="001B20AB" w:rsidRPr="00CE4BF1" w:rsidRDefault="001B20AB" w:rsidP="001B20AB">
      <w:pPr>
        <w:pStyle w:val="Heading5"/>
      </w:pPr>
      <w:bookmarkStart w:id="219" w:name="_Toc46318130"/>
      <w:bookmarkStart w:id="220" w:name="_Toc46552488"/>
      <w:bookmarkStart w:id="221" w:name="_Ref48393713"/>
      <w:bookmarkStart w:id="222" w:name="_Toc49837472"/>
      <w:bookmarkStart w:id="223" w:name="_Toc52951678"/>
      <w:bookmarkStart w:id="224" w:name="_Ref62895121"/>
      <w:bookmarkStart w:id="225" w:name="_Ref64200835"/>
      <w:bookmarkStart w:id="226" w:name="_Toc67142103"/>
      <w:bookmarkStart w:id="227" w:name="_Toc69643808"/>
      <w:bookmarkStart w:id="228" w:name="_Ref70760599"/>
      <w:bookmarkStart w:id="229" w:name="_Toc74401567"/>
      <w:bookmarkStart w:id="230" w:name="_Toc74456316"/>
      <w:bookmarkStart w:id="231" w:name="_Toc81718416"/>
      <w:bookmarkStart w:id="232" w:name="_Ref106175211"/>
      <w:bookmarkStart w:id="233" w:name="_Toc198556492"/>
      <w:bookmarkStart w:id="234" w:name="_Ref70760461"/>
      <w:bookmarkEnd w:id="211"/>
      <w:bookmarkEnd w:id="212"/>
      <w:bookmarkEnd w:id="213"/>
      <w:bookmarkEnd w:id="214"/>
      <w:bookmarkEnd w:id="215"/>
      <w:bookmarkEnd w:id="216"/>
      <w:bookmarkEnd w:id="217"/>
      <w:bookmarkEnd w:id="218"/>
      <w:r>
        <w:t xml:space="preserve">Field Display </w:t>
      </w:r>
      <w:r w:rsidRPr="00CE4BF1">
        <w:t>Tags</w:t>
      </w:r>
    </w:p>
    <w:p w:rsidR="001B20AB" w:rsidRDefault="001B20AB" w:rsidP="001B20AB">
      <w:r w:rsidRPr="00A84618">
        <w:fldChar w:fldCharType="begin"/>
      </w:r>
      <w:r w:rsidRPr="00A84618">
        <w:instrText>xe "Field Display Tags"</w:instrText>
      </w:r>
      <w:r w:rsidRPr="00A84618">
        <w:fldChar w:fldCharType="end"/>
      </w:r>
      <w:r w:rsidRPr="00A84618">
        <w:fldChar w:fldCharType="begin"/>
      </w:r>
      <w:r w:rsidRPr="00A84618">
        <w:instrText>xe "Code generation tags:Field display tags"</w:instrText>
      </w:r>
      <w:r w:rsidRPr="00A84618">
        <w:fldChar w:fldCharType="end"/>
      </w:r>
    </w:p>
    <w:p w:rsidR="001B20AB" w:rsidRDefault="001B20AB" w:rsidP="001B20AB">
      <w:r>
        <w:fldChar w:fldCharType="begin"/>
      </w:r>
      <w:r>
        <w:instrText xml:space="preserve"> REF _Ref129497321 \h </w:instrText>
      </w:r>
      <w:r>
        <w:fldChar w:fldCharType="separate"/>
      </w:r>
      <w:proofErr w:type="spellStart"/>
      <w:r w:rsidR="00665E67" w:rsidRPr="00B958BB">
        <w:t>FieldValue</w:t>
      </w:r>
      <w:proofErr w:type="spellEnd"/>
      <w:r w:rsidR="00665E67" w:rsidRPr="00B958BB">
        <w:t xml:space="preserve"> Tag</w:t>
      </w:r>
      <w:r>
        <w:fldChar w:fldCharType="end"/>
      </w:r>
    </w:p>
    <w:p w:rsidR="001B20AB" w:rsidRDefault="001B20AB" w:rsidP="001B20AB">
      <w:r>
        <w:fldChar w:fldCharType="begin"/>
      </w:r>
      <w:r>
        <w:instrText xml:space="preserve"> REF _Ref81801932 \h </w:instrText>
      </w:r>
      <w:r>
        <w:fldChar w:fldCharType="separate"/>
      </w:r>
      <w:proofErr w:type="spellStart"/>
      <w:r w:rsidR="00665E67" w:rsidRPr="00B958BB">
        <w:t>FieldLabel</w:t>
      </w:r>
      <w:proofErr w:type="spellEnd"/>
      <w:r w:rsidR="00665E67" w:rsidRPr="00B958BB">
        <w:t xml:space="preserve"> Tag</w:t>
      </w:r>
      <w:r>
        <w:fldChar w:fldCharType="end"/>
      </w:r>
    </w:p>
    <w:p w:rsidR="001B20AB" w:rsidRDefault="001B20AB" w:rsidP="001B20AB">
      <w:r>
        <w:fldChar w:fldCharType="begin"/>
      </w:r>
      <w:r>
        <w:instrText xml:space="preserve"> REF _Ref129497117 \h </w:instrText>
      </w:r>
      <w:r>
        <w:fldChar w:fldCharType="separate"/>
      </w:r>
      <w:proofErr w:type="spellStart"/>
      <w:r w:rsidR="00665E67" w:rsidRPr="00B958BB">
        <w:t>FieldStatistic</w:t>
      </w:r>
      <w:proofErr w:type="spellEnd"/>
      <w:r w:rsidR="00665E67" w:rsidRPr="00B958BB">
        <w:t xml:space="preserve"> Tag</w:t>
      </w:r>
      <w:r>
        <w:fldChar w:fldCharType="end"/>
      </w:r>
    </w:p>
    <w:p w:rsidR="001B20AB" w:rsidRDefault="001B20AB" w:rsidP="001B20AB">
      <w:r>
        <w:fldChar w:fldCharType="begin"/>
      </w:r>
      <w:r>
        <w:instrText xml:space="preserve"> REF _Ref48479044 \h </w:instrText>
      </w:r>
      <w:r>
        <w:fldChar w:fldCharType="separate"/>
      </w:r>
      <w:r w:rsidR="00665E67" w:rsidRPr="00B958BB">
        <w:t>Record Tag</w:t>
      </w:r>
      <w:r>
        <w:fldChar w:fldCharType="end"/>
      </w:r>
    </w:p>
    <w:p w:rsidR="001B20AB" w:rsidRPr="00CE4BF1" w:rsidRDefault="001B20AB" w:rsidP="001B20AB">
      <w:pPr>
        <w:pStyle w:val="Heading5"/>
      </w:pPr>
      <w:r w:rsidRPr="00CE4BF1">
        <w:t>Layout Tags</w:t>
      </w:r>
    </w:p>
    <w:p w:rsidR="001B20AB" w:rsidRPr="00A84618" w:rsidRDefault="001B20AB" w:rsidP="001B20AB">
      <w:r w:rsidRPr="00A84618">
        <w:fldChar w:fldCharType="begin"/>
      </w:r>
      <w:r w:rsidRPr="00A84618">
        <w:instrText>xe "Layout Tags"</w:instrText>
      </w:r>
      <w:r w:rsidRPr="00A84618">
        <w:fldChar w:fldCharType="end"/>
      </w:r>
      <w:r w:rsidRPr="00A84618">
        <w:fldChar w:fldCharType="begin"/>
      </w:r>
      <w:r w:rsidRPr="00A84618">
        <w:instrText>xe "Code generation tags:Layout tags"</w:instrText>
      </w:r>
      <w:r w:rsidRPr="00A84618">
        <w:fldChar w:fldCharType="end"/>
      </w:r>
      <w:r>
        <w:t>L</w:t>
      </w:r>
      <w:r w:rsidRPr="00A84618">
        <w:t xml:space="preserve">ayout tags </w:t>
      </w:r>
      <w:r>
        <w:t>display</w:t>
      </w:r>
      <w:r w:rsidRPr="00A84618">
        <w:t xml:space="preserve"> free form content on the page.  You can specify the content in the </w:t>
      </w:r>
      <w:r>
        <w:t>Property Sheet</w:t>
      </w:r>
      <w:r w:rsidRPr="00A84618">
        <w:t>.</w:t>
      </w:r>
      <w:r>
        <w:t xml:space="preserve">  T</w:t>
      </w:r>
      <w:r w:rsidRPr="00A84618">
        <w:t>here are two cases where it might be useful to use layout tags:</w:t>
      </w:r>
    </w:p>
    <w:p w:rsidR="001B20AB" w:rsidRPr="00A84618" w:rsidRDefault="001B20AB" w:rsidP="001B20AB">
      <w:pPr>
        <w:numPr>
          <w:ilvl w:val="0"/>
          <w:numId w:val="17"/>
        </w:numPr>
      </w:pPr>
      <w:r w:rsidRPr="00A84618">
        <w:lastRenderedPageBreak/>
        <w:t>Developer specified content:  In some cases, the content is not known at the time the page</w:t>
      </w:r>
      <w:r>
        <w:t>s</w:t>
      </w:r>
      <w:r w:rsidRPr="00A84618">
        <w:t xml:space="preserve"> </w:t>
      </w:r>
      <w:r>
        <w:t xml:space="preserve">are designed, such as </w:t>
      </w:r>
      <w:r w:rsidRPr="00A84618">
        <w:t xml:space="preserve">the </w:t>
      </w:r>
      <w:r>
        <w:t xml:space="preserve">current date or the </w:t>
      </w:r>
      <w:r w:rsidRPr="00A84618">
        <w:t xml:space="preserve">name of </w:t>
      </w:r>
      <w:r>
        <w:t xml:space="preserve">your client company </w:t>
      </w:r>
      <w:r w:rsidRPr="00A84618">
        <w:t xml:space="preserve">in a copyright notice.  In this case, </w:t>
      </w:r>
      <w:r>
        <w:t>you</w:t>
      </w:r>
      <w:r w:rsidRPr="00A84618">
        <w:t xml:space="preserve"> can set the content in the </w:t>
      </w:r>
      <w:r>
        <w:t>Property Sheet.</w:t>
      </w:r>
    </w:p>
    <w:p w:rsidR="001B20AB" w:rsidRPr="00A84618" w:rsidRDefault="001B20AB" w:rsidP="001B20AB">
      <w:pPr>
        <w:numPr>
          <w:ilvl w:val="0"/>
          <w:numId w:val="17"/>
        </w:numPr>
      </w:pPr>
      <w:r w:rsidRPr="00A84618">
        <w:t xml:space="preserve">Programming control:  Static text </w:t>
      </w:r>
      <w:r>
        <w:t>in your Web page</w:t>
      </w:r>
      <w:r w:rsidRPr="00A84618">
        <w:t xml:space="preserve"> cannot be accessed or changed programmatically.  To programmatically change the contents of the page or hide some controls, the contents must be </w:t>
      </w:r>
      <w:r>
        <w:t>created</w:t>
      </w:r>
      <w:r w:rsidRPr="00A84618">
        <w:t xml:space="preserve"> as </w:t>
      </w:r>
      <w:r>
        <w:t>ASP.NET</w:t>
      </w:r>
      <w:r w:rsidRPr="00A84618">
        <w:t xml:space="preserve"> control</w:t>
      </w:r>
      <w:r>
        <w:t>s</w:t>
      </w:r>
      <w:r w:rsidRPr="00A84618">
        <w:t>.  For example, to personalize a thank you message to your most valued customers, you can access the control and change the message and the visibility of the control programmatically.</w:t>
      </w:r>
    </w:p>
    <w:p w:rsidR="001B20AB" w:rsidRDefault="001B20AB" w:rsidP="001B20AB">
      <w:r w:rsidRPr="00A84618">
        <w:fldChar w:fldCharType="begin"/>
      </w:r>
      <w:r w:rsidRPr="00321D7E">
        <w:rPr>
          <w:lang w:val="nb-NO"/>
        </w:rPr>
        <w:instrText xml:space="preserve"> REF _Ref81801933 \h  \* MERGEFORMAT </w:instrText>
      </w:r>
      <w:r w:rsidRPr="00A84618">
        <w:fldChar w:fldCharType="separate"/>
      </w:r>
      <w:r w:rsidR="00665E67" w:rsidRPr="00665E67">
        <w:rPr>
          <w:lang w:val="nb-NO"/>
        </w:rPr>
        <w:t>HTML Tag</w:t>
      </w:r>
      <w:r w:rsidRPr="00A84618">
        <w:fldChar w:fldCharType="end"/>
      </w:r>
    </w:p>
    <w:p w:rsidR="001B20AB" w:rsidRDefault="001B20AB" w:rsidP="001B20AB">
      <w:pPr>
        <w:rPr>
          <w:lang w:val="nb-NO"/>
        </w:rPr>
      </w:pPr>
      <w:r>
        <w:rPr>
          <w:lang w:val="nb-NO"/>
        </w:rPr>
        <w:fldChar w:fldCharType="begin"/>
      </w:r>
      <w:r>
        <w:rPr>
          <w:lang w:val="nb-NO"/>
        </w:rPr>
        <w:instrText xml:space="preserve"> REF _Ref129497492 \h </w:instrText>
      </w:r>
      <w:r>
        <w:rPr>
          <w:lang w:val="nb-NO"/>
        </w:rPr>
      </w:r>
      <w:r>
        <w:rPr>
          <w:lang w:val="nb-NO"/>
        </w:rPr>
        <w:fldChar w:fldCharType="separate"/>
      </w:r>
      <w:proofErr w:type="spellStart"/>
      <w:r w:rsidR="00665E67" w:rsidRPr="00B958BB">
        <w:t>HyperLink</w:t>
      </w:r>
      <w:proofErr w:type="spellEnd"/>
      <w:r w:rsidR="00665E67" w:rsidRPr="00B958BB">
        <w:t xml:space="preserve"> Tag</w:t>
      </w:r>
      <w:r>
        <w:rPr>
          <w:lang w:val="nb-NO"/>
        </w:rPr>
        <w:fldChar w:fldCharType="end"/>
      </w:r>
    </w:p>
    <w:p w:rsidR="001B20AB" w:rsidRDefault="001B20AB" w:rsidP="001B20AB">
      <w:pPr>
        <w:rPr>
          <w:lang w:val="nb-NO"/>
        </w:rPr>
      </w:pPr>
      <w:r>
        <w:rPr>
          <w:lang w:val="nb-NO"/>
        </w:rPr>
        <w:fldChar w:fldCharType="begin"/>
      </w:r>
      <w:r>
        <w:rPr>
          <w:lang w:val="nb-NO"/>
        </w:rPr>
        <w:instrText xml:space="preserve"> REF _Ref129497533 \h </w:instrText>
      </w:r>
      <w:r>
        <w:rPr>
          <w:lang w:val="nb-NO"/>
        </w:rPr>
      </w:r>
      <w:r>
        <w:rPr>
          <w:lang w:val="nb-NO"/>
        </w:rPr>
        <w:fldChar w:fldCharType="separate"/>
      </w:r>
      <w:r w:rsidR="00665E67" w:rsidRPr="00B958BB">
        <w:t>Image Tag</w:t>
      </w:r>
      <w:r>
        <w:rPr>
          <w:lang w:val="nb-NO"/>
        </w:rPr>
        <w:fldChar w:fldCharType="end"/>
      </w:r>
    </w:p>
    <w:p w:rsidR="001B20AB" w:rsidRDefault="001B20AB" w:rsidP="001B20AB">
      <w:pPr>
        <w:rPr>
          <w:lang w:val="nb-NO"/>
        </w:rPr>
      </w:pPr>
      <w:r>
        <w:rPr>
          <w:lang w:val="nb-NO"/>
        </w:rPr>
        <w:fldChar w:fldCharType="begin"/>
      </w:r>
      <w:r>
        <w:rPr>
          <w:lang w:val="nb-NO"/>
        </w:rPr>
        <w:instrText xml:space="preserve"> REF _Ref81801934 \h </w:instrText>
      </w:r>
      <w:r>
        <w:rPr>
          <w:lang w:val="nb-NO"/>
        </w:rPr>
      </w:r>
      <w:r>
        <w:rPr>
          <w:lang w:val="nb-NO"/>
        </w:rPr>
        <w:fldChar w:fldCharType="separate"/>
      </w:r>
      <w:r w:rsidR="00665E67" w:rsidRPr="00B958BB">
        <w:t>Label Tag</w:t>
      </w:r>
      <w:r>
        <w:rPr>
          <w:lang w:val="nb-NO"/>
        </w:rPr>
        <w:fldChar w:fldCharType="end"/>
      </w:r>
    </w:p>
    <w:p w:rsidR="001B20AB" w:rsidRDefault="001B20AB" w:rsidP="001B20AB">
      <w:pPr>
        <w:rPr>
          <w:lang w:val="nb-NO"/>
        </w:rPr>
      </w:pPr>
      <w:r>
        <w:rPr>
          <w:lang w:val="nb-NO"/>
        </w:rPr>
        <w:fldChar w:fldCharType="begin"/>
      </w:r>
      <w:r>
        <w:rPr>
          <w:lang w:val="nb-NO"/>
        </w:rPr>
        <w:instrText xml:space="preserve"> REF _Ref81801935 \h </w:instrText>
      </w:r>
      <w:r>
        <w:rPr>
          <w:lang w:val="nb-NO"/>
        </w:rPr>
      </w:r>
      <w:r>
        <w:rPr>
          <w:lang w:val="nb-NO"/>
        </w:rPr>
        <w:fldChar w:fldCharType="separate"/>
      </w:r>
      <w:r w:rsidR="00665E67" w:rsidRPr="00B958BB">
        <w:t>Literal Tag</w:t>
      </w:r>
      <w:r>
        <w:rPr>
          <w:lang w:val="nb-NO"/>
        </w:rPr>
        <w:fldChar w:fldCharType="end"/>
      </w:r>
    </w:p>
    <w:p w:rsidR="001B20AB" w:rsidRDefault="001B20AB" w:rsidP="001B20AB">
      <w:pPr>
        <w:rPr>
          <w:lang w:val="nb-NO"/>
        </w:rPr>
      </w:pPr>
      <w:r>
        <w:rPr>
          <w:lang w:val="nb-NO"/>
        </w:rPr>
        <w:fldChar w:fldCharType="begin"/>
      </w:r>
      <w:r>
        <w:rPr>
          <w:lang w:val="nb-NO"/>
        </w:rPr>
        <w:instrText xml:space="preserve"> REF _Ref48479076 \h </w:instrText>
      </w:r>
      <w:r>
        <w:rPr>
          <w:lang w:val="nb-NO"/>
        </w:rPr>
      </w:r>
      <w:r>
        <w:rPr>
          <w:lang w:val="nb-NO"/>
        </w:rPr>
        <w:fldChar w:fldCharType="separate"/>
      </w:r>
      <w:r w:rsidR="00665E67" w:rsidRPr="00B958BB">
        <w:t>Text Tag</w:t>
      </w:r>
      <w:r>
        <w:rPr>
          <w:lang w:val="nb-NO"/>
        </w:rPr>
        <w:fldChar w:fldCharType="end"/>
      </w:r>
    </w:p>
    <w:p w:rsidR="001B20AB" w:rsidRPr="00CE4BF1" w:rsidRDefault="001B20AB" w:rsidP="001B20AB">
      <w:pPr>
        <w:pStyle w:val="Heading5"/>
      </w:pPr>
      <w:r>
        <w:t>Table</w:t>
      </w:r>
      <w:r w:rsidRPr="00CE4BF1">
        <w:t xml:space="preserve"> Tags</w:t>
      </w:r>
    </w:p>
    <w:p w:rsidR="001B20AB" w:rsidRDefault="001B20AB" w:rsidP="001B20AB">
      <w:r w:rsidRPr="00A84618">
        <w:fldChar w:fldCharType="begin"/>
      </w:r>
      <w:r w:rsidRPr="00A84618">
        <w:instrText xml:space="preserve"> REF _Ref81802920 \h  \* MERGEFORMAT </w:instrText>
      </w:r>
      <w:r w:rsidRPr="00A84618">
        <w:fldChar w:fldCharType="separate"/>
      </w:r>
      <w:r w:rsidR="00665E67" w:rsidRPr="00B958BB">
        <w:t>Table Tag</w:t>
      </w:r>
      <w:r w:rsidRPr="00A84618">
        <w:fldChar w:fldCharType="end"/>
      </w:r>
    </w:p>
    <w:p w:rsidR="001B20AB" w:rsidRDefault="001B20AB" w:rsidP="001B20AB">
      <w:r>
        <w:fldChar w:fldCharType="begin"/>
      </w:r>
      <w:r>
        <w:instrText xml:space="preserve"> REF _Ref198721501 \h </w:instrText>
      </w:r>
      <w:r>
        <w:fldChar w:fldCharType="separate"/>
      </w:r>
      <w:proofErr w:type="spellStart"/>
      <w:r w:rsidR="00665E67">
        <w:t>TabContainer</w:t>
      </w:r>
      <w:proofErr w:type="spellEnd"/>
      <w:r w:rsidR="00665E67" w:rsidRPr="00B958BB">
        <w:t xml:space="preserve"> Tag</w:t>
      </w:r>
      <w:r>
        <w:fldChar w:fldCharType="end"/>
      </w:r>
    </w:p>
    <w:p w:rsidR="001B20AB" w:rsidRPr="00A84618" w:rsidRDefault="001B20AB" w:rsidP="001B20AB">
      <w:r>
        <w:fldChar w:fldCharType="begin"/>
      </w:r>
      <w:r>
        <w:instrText xml:space="preserve"> REF _Ref198721555 \h </w:instrText>
      </w:r>
      <w:r>
        <w:fldChar w:fldCharType="separate"/>
      </w:r>
      <w:proofErr w:type="spellStart"/>
      <w:r w:rsidR="00665E67">
        <w:t>TabPanel</w:t>
      </w:r>
      <w:proofErr w:type="spellEnd"/>
      <w:r w:rsidR="00665E67" w:rsidRPr="00B958BB">
        <w:t xml:space="preserve"> Tag</w:t>
      </w:r>
      <w:r>
        <w:fldChar w:fldCharType="end"/>
      </w:r>
    </w:p>
    <w:p w:rsidR="001B20AB" w:rsidRDefault="001B20AB" w:rsidP="001B20AB">
      <w:r>
        <w:fldChar w:fldCharType="begin"/>
      </w:r>
      <w:r>
        <w:instrText xml:space="preserve"> REF _Ref48479959 \h </w:instrText>
      </w:r>
      <w:r>
        <w:fldChar w:fldCharType="separate"/>
      </w:r>
      <w:proofErr w:type="spellStart"/>
      <w:r w:rsidR="00665E67" w:rsidRPr="00B958BB">
        <w:t>SearchFilter</w:t>
      </w:r>
      <w:proofErr w:type="spellEnd"/>
      <w:r w:rsidR="00665E67" w:rsidRPr="00B958BB">
        <w:t xml:space="preserve"> Tag</w:t>
      </w:r>
      <w:r>
        <w:fldChar w:fldCharType="end"/>
      </w:r>
    </w:p>
    <w:p w:rsidR="001B20AB" w:rsidRPr="00CE4BF1" w:rsidRDefault="001B20AB" w:rsidP="001B20AB">
      <w:pPr>
        <w:pStyle w:val="Heading5"/>
      </w:pPr>
      <w:r w:rsidRPr="00CE4BF1">
        <w:t>Table Component Tags</w:t>
      </w:r>
    </w:p>
    <w:p w:rsidR="001B20AB" w:rsidRDefault="001B20AB" w:rsidP="001B20AB">
      <w:r w:rsidRPr="00A84618">
        <w:fldChar w:fldCharType="begin"/>
      </w:r>
      <w:r w:rsidRPr="00A84618">
        <w:instrText>xe "Table Component Tags"</w:instrText>
      </w:r>
      <w:r w:rsidRPr="00A84618">
        <w:fldChar w:fldCharType="end"/>
      </w:r>
      <w:r w:rsidRPr="00A84618">
        <w:fldChar w:fldCharType="begin"/>
      </w:r>
      <w:r w:rsidRPr="00A84618">
        <w:instrText>xe "Code generation tags:Table component tags"</w:instrText>
      </w:r>
      <w:r w:rsidRPr="00A84618">
        <w:fldChar w:fldCharType="end"/>
      </w:r>
      <w:r w:rsidRPr="00A84618">
        <w:t xml:space="preserve">The Table Component tags </w:t>
      </w:r>
      <w:r>
        <w:t>create</w:t>
      </w:r>
      <w:r w:rsidRPr="00A84618">
        <w:t xml:space="preserve"> various statistical and pagination control components related to a table.</w:t>
      </w:r>
    </w:p>
    <w:p w:rsidR="001B20AB" w:rsidRDefault="001B20AB" w:rsidP="001B20AB">
      <w:r>
        <w:fldChar w:fldCharType="begin"/>
      </w:r>
      <w:r>
        <w:instrText xml:space="preserve"> REF _Ref81801932 \h </w:instrText>
      </w:r>
      <w:r>
        <w:fldChar w:fldCharType="separate"/>
      </w:r>
      <w:proofErr w:type="spellStart"/>
      <w:r w:rsidRPr="00B958BB">
        <w:t>FieldLabel</w:t>
      </w:r>
      <w:proofErr w:type="spellEnd"/>
      <w:r w:rsidRPr="00B958BB">
        <w:t xml:space="preserve"> Tag</w:t>
      </w:r>
      <w:r>
        <w:fldChar w:fldCharType="end"/>
      </w:r>
    </w:p>
    <w:p w:rsidR="001B20AB" w:rsidRDefault="001B20AB" w:rsidP="001B20AB">
      <w:r>
        <w:fldChar w:fldCharType="begin"/>
      </w:r>
      <w:r>
        <w:instrText xml:space="preserve"> REF _Ref129497117 \h </w:instrText>
      </w:r>
      <w:r>
        <w:fldChar w:fldCharType="separate"/>
      </w:r>
      <w:proofErr w:type="spellStart"/>
      <w:r w:rsidRPr="00B958BB">
        <w:t>FieldStatistic</w:t>
      </w:r>
      <w:proofErr w:type="spellEnd"/>
      <w:r w:rsidRPr="00B958BB">
        <w:t xml:space="preserve"> Tag</w:t>
      </w:r>
      <w:r>
        <w:fldChar w:fldCharType="end"/>
      </w:r>
    </w:p>
    <w:p w:rsidR="001B20AB" w:rsidRDefault="001B20AB" w:rsidP="001B20AB">
      <w:r>
        <w:fldChar w:fldCharType="begin"/>
      </w:r>
      <w:r>
        <w:instrText xml:space="preserve"> REF _Ref81801935 \h </w:instrText>
      </w:r>
      <w:r>
        <w:fldChar w:fldCharType="separate"/>
      </w:r>
      <w:r w:rsidRPr="00B958BB">
        <w:t>Literal Tag</w:t>
      </w:r>
      <w:r>
        <w:fldChar w:fldCharType="end"/>
      </w:r>
    </w:p>
    <w:p w:rsidR="001B20AB" w:rsidRDefault="001B20AB" w:rsidP="001B20AB">
      <w:r>
        <w:fldChar w:fldCharType="begin"/>
      </w:r>
      <w:r>
        <w:instrText xml:space="preserve"> REF _Ref129497697 \h </w:instrText>
      </w:r>
      <w:r>
        <w:fldChar w:fldCharType="separate"/>
      </w:r>
      <w:r w:rsidRPr="00B958BB">
        <w:t>Pagination Tag</w:t>
      </w:r>
      <w:r>
        <w:fldChar w:fldCharType="end"/>
      </w:r>
    </w:p>
    <w:p w:rsidR="001B20AB" w:rsidRDefault="001B20AB" w:rsidP="001B20AB">
      <w:r>
        <w:fldChar w:fldCharType="begin"/>
      </w:r>
      <w:r>
        <w:instrText xml:space="preserve"> REF _Ref81802920 \h </w:instrText>
      </w:r>
      <w:r>
        <w:fldChar w:fldCharType="separate"/>
      </w:r>
      <w:r w:rsidRPr="00B958BB">
        <w:t>Table Tag</w:t>
      </w:r>
      <w:r>
        <w:fldChar w:fldCharType="end"/>
      </w:r>
    </w:p>
    <w:p w:rsidR="001B20AB" w:rsidRPr="00CE4BF1" w:rsidRDefault="001B20AB" w:rsidP="001B20AB">
      <w:pPr>
        <w:pStyle w:val="Heading5"/>
      </w:pPr>
      <w:r w:rsidRPr="00CE4BF1">
        <w:lastRenderedPageBreak/>
        <w:t>Button Tags</w:t>
      </w:r>
    </w:p>
    <w:p w:rsidR="001B20AB" w:rsidRDefault="001B20AB" w:rsidP="001B20AB">
      <w:r w:rsidRPr="00A84618">
        <w:fldChar w:fldCharType="begin"/>
      </w:r>
      <w:r w:rsidRPr="00A84618">
        <w:instrText>xe "Button Tags"</w:instrText>
      </w:r>
      <w:r w:rsidRPr="00A84618">
        <w:fldChar w:fldCharType="end"/>
      </w:r>
      <w:r w:rsidRPr="00A84618">
        <w:fldChar w:fldCharType="begin"/>
      </w:r>
      <w:r w:rsidRPr="00A84618">
        <w:instrText>xe "Code generation tags:Button tags"</w:instrText>
      </w:r>
      <w:r w:rsidRPr="00A84618">
        <w:fldChar w:fldCharType="end"/>
      </w:r>
      <w:r w:rsidRPr="00A84618">
        <w:t>The Button tags display three button types on a page.</w:t>
      </w:r>
    </w:p>
    <w:p w:rsidR="001B20AB" w:rsidRDefault="001B20AB" w:rsidP="001B20AB">
      <w:r>
        <w:fldChar w:fldCharType="begin"/>
      </w:r>
      <w:r>
        <w:instrText xml:space="preserve"> REF _Ref129497533 \h </w:instrText>
      </w:r>
      <w:r>
        <w:fldChar w:fldCharType="separate"/>
      </w:r>
      <w:r w:rsidRPr="00B958BB">
        <w:t>Image Tag</w:t>
      </w:r>
      <w:r>
        <w:fldChar w:fldCharType="end"/>
      </w:r>
    </w:p>
    <w:p w:rsidR="001B20AB" w:rsidRDefault="001B20AB" w:rsidP="001B20AB">
      <w:r>
        <w:fldChar w:fldCharType="begin"/>
      </w:r>
      <w:r>
        <w:instrText xml:space="preserve"> REF _Ref140920575 \h </w:instrText>
      </w:r>
      <w:r>
        <w:fldChar w:fldCharType="separate"/>
      </w:r>
      <w:proofErr w:type="spellStart"/>
      <w:r w:rsidRPr="00B958BB">
        <w:t>ImageButton</w:t>
      </w:r>
      <w:proofErr w:type="spellEnd"/>
      <w:r w:rsidRPr="00B958BB">
        <w:t xml:space="preserve"> Tag</w:t>
      </w:r>
      <w:r>
        <w:fldChar w:fldCharType="end"/>
      </w:r>
    </w:p>
    <w:p w:rsidR="001B20AB" w:rsidRDefault="001B20AB" w:rsidP="001B20AB">
      <w:r>
        <w:fldChar w:fldCharType="begin"/>
      </w:r>
      <w:r>
        <w:instrText xml:space="preserve"> REF _Ref140920582 \h </w:instrText>
      </w:r>
      <w:r>
        <w:fldChar w:fldCharType="separate"/>
      </w:r>
      <w:proofErr w:type="spellStart"/>
      <w:r w:rsidRPr="00B958BB">
        <w:t>LinkButton</w:t>
      </w:r>
      <w:proofErr w:type="spellEnd"/>
      <w:r w:rsidRPr="00B958BB">
        <w:t xml:space="preserve"> Tag</w:t>
      </w:r>
      <w:r>
        <w:fldChar w:fldCharType="end"/>
      </w:r>
    </w:p>
    <w:p w:rsidR="001B20AB" w:rsidRDefault="001B20AB" w:rsidP="001B20AB">
      <w:r>
        <w:fldChar w:fldCharType="begin"/>
      </w:r>
      <w:r>
        <w:instrText xml:space="preserve"> REF _Ref129497697 \h </w:instrText>
      </w:r>
      <w:r>
        <w:fldChar w:fldCharType="separate"/>
      </w:r>
      <w:r w:rsidRPr="00B958BB">
        <w:t>Pagination Tag</w:t>
      </w:r>
      <w:r>
        <w:fldChar w:fldCharType="end"/>
      </w:r>
    </w:p>
    <w:p w:rsidR="001B20AB" w:rsidRPr="00A84618" w:rsidRDefault="001B20AB" w:rsidP="001B20AB">
      <w:r>
        <w:fldChar w:fldCharType="begin"/>
      </w:r>
      <w:r>
        <w:instrText xml:space="preserve"> REF _Ref140920634 \h </w:instrText>
      </w:r>
      <w:r>
        <w:fldChar w:fldCharType="separate"/>
      </w:r>
      <w:proofErr w:type="spellStart"/>
      <w:r w:rsidRPr="00B958BB">
        <w:t>PushButton</w:t>
      </w:r>
      <w:proofErr w:type="spellEnd"/>
      <w:r w:rsidRPr="00B958BB">
        <w:t xml:space="preserve"> Tag</w:t>
      </w:r>
      <w:r>
        <w:fldChar w:fldCharType="end"/>
      </w:r>
    </w:p>
    <w:p w:rsidR="001B20AB" w:rsidRPr="00CE4BF1" w:rsidRDefault="001B20AB" w:rsidP="001B20AB">
      <w:pPr>
        <w:pStyle w:val="Heading5"/>
      </w:pPr>
      <w:r w:rsidRPr="00CE4BF1">
        <w:t>Filter Tags</w:t>
      </w:r>
    </w:p>
    <w:p w:rsidR="001B20AB" w:rsidRPr="00A84618" w:rsidRDefault="001B20AB" w:rsidP="001B20AB">
      <w:r w:rsidRPr="00A84618">
        <w:fldChar w:fldCharType="begin"/>
      </w:r>
      <w:r w:rsidRPr="00A84618">
        <w:instrText>xe "Filter Tags"</w:instrText>
      </w:r>
      <w:r w:rsidRPr="00A84618">
        <w:fldChar w:fldCharType="end"/>
      </w:r>
      <w:r w:rsidRPr="00A84618">
        <w:fldChar w:fldCharType="begin"/>
      </w:r>
      <w:r w:rsidRPr="00A84618">
        <w:instrText>xe "Code generation tags:Filter tags"</w:instrText>
      </w:r>
      <w:r w:rsidRPr="00A84618">
        <w:fldChar w:fldCharType="end"/>
      </w:r>
      <w:r w:rsidRPr="00A84618">
        <w:t xml:space="preserve">The Filter tags </w:t>
      </w:r>
      <w:r>
        <w:t>create</w:t>
      </w:r>
      <w:r w:rsidRPr="00A84618">
        <w:t xml:space="preserve"> various filters and search control components related to a table.</w:t>
      </w:r>
    </w:p>
    <w:p w:rsidR="001B20AB" w:rsidRPr="00A84618" w:rsidRDefault="001B20AB" w:rsidP="001B20AB">
      <w:r w:rsidRPr="00A84618">
        <w:fldChar w:fldCharType="begin"/>
      </w:r>
      <w:r w:rsidRPr="00A84618">
        <w:instrText xml:space="preserve"> REF _Ref81803051 \h  \* MERGEFORMAT </w:instrText>
      </w:r>
      <w:r w:rsidRPr="00A84618">
        <w:fldChar w:fldCharType="separate"/>
      </w:r>
      <w:proofErr w:type="spellStart"/>
      <w:r w:rsidRPr="00B958BB">
        <w:t>FieldFilter</w:t>
      </w:r>
      <w:proofErr w:type="spellEnd"/>
      <w:r w:rsidRPr="00B958BB">
        <w:t xml:space="preserve"> Tag</w:t>
      </w:r>
      <w:r w:rsidRPr="00A84618">
        <w:fldChar w:fldCharType="end"/>
      </w:r>
    </w:p>
    <w:p w:rsidR="001B20AB" w:rsidRPr="00A84618" w:rsidRDefault="001B20AB" w:rsidP="001B20AB">
      <w:r w:rsidRPr="00A84618">
        <w:fldChar w:fldCharType="begin"/>
      </w:r>
      <w:r w:rsidRPr="00A84618">
        <w:instrText xml:space="preserve"> REF _Ref48479959 \h  \* MERGEFORMAT </w:instrText>
      </w:r>
      <w:r w:rsidRPr="00A84618">
        <w:fldChar w:fldCharType="separate"/>
      </w:r>
      <w:proofErr w:type="spellStart"/>
      <w:r w:rsidRPr="00B958BB">
        <w:t>SearchFilter</w:t>
      </w:r>
      <w:proofErr w:type="spellEnd"/>
      <w:r w:rsidRPr="00B958BB">
        <w:t xml:space="preserve"> Tag</w:t>
      </w:r>
      <w:r w:rsidRPr="00A84618">
        <w:fldChar w:fldCharType="end"/>
      </w:r>
    </w:p>
    <w:p w:rsidR="001B20AB" w:rsidRPr="00CE4BF1" w:rsidRDefault="001B20AB" w:rsidP="001B20AB">
      <w:pPr>
        <w:pStyle w:val="Heading5"/>
      </w:pPr>
      <w:r w:rsidRPr="00CE4BF1">
        <w:t>Component Use Tags</w:t>
      </w:r>
    </w:p>
    <w:p w:rsidR="001B20AB" w:rsidRDefault="001B20AB" w:rsidP="001B20AB">
      <w:r w:rsidRPr="00A84618">
        <w:fldChar w:fldCharType="begin"/>
      </w:r>
      <w:r w:rsidRPr="00A84618">
        <w:instrText>xe "Component Use Tags"</w:instrText>
      </w:r>
      <w:r w:rsidRPr="00A84618">
        <w:fldChar w:fldCharType="end"/>
      </w:r>
      <w:r w:rsidRPr="00A84618">
        <w:fldChar w:fldCharType="begin"/>
      </w:r>
      <w:r w:rsidRPr="00A84618">
        <w:instrText>xe "Code generation tags:Component use tags"</w:instrText>
      </w:r>
      <w:r w:rsidRPr="00A84618">
        <w:fldChar w:fldCharType="end"/>
      </w:r>
      <w:r w:rsidRPr="00A84618">
        <w:t>The Component Use tag lets you include other reusable components that you may have created.  Iron Speed Designer creates some standard components that you can use and you can create your own reusable components.</w:t>
      </w:r>
    </w:p>
    <w:p w:rsidR="001B20AB" w:rsidRDefault="001B20AB" w:rsidP="001B20AB">
      <w:r>
        <w:fldChar w:fldCharType="begin"/>
      </w:r>
      <w:r>
        <w:instrText xml:space="preserve"> REF _Ref257972974 \h </w:instrText>
      </w:r>
      <w:r>
        <w:fldChar w:fldCharType="separate"/>
      </w:r>
      <w:r>
        <w:t>Menu Tag</w:t>
      </w:r>
      <w:r>
        <w:fldChar w:fldCharType="end"/>
      </w:r>
    </w:p>
    <w:p w:rsidR="001B20AB" w:rsidRDefault="001B20AB" w:rsidP="001B20AB">
      <w:r>
        <w:fldChar w:fldCharType="begin"/>
      </w:r>
      <w:r>
        <w:instrText xml:space="preserve"> REF _Ref129497975 \h </w:instrText>
      </w:r>
      <w:r>
        <w:fldChar w:fldCharType="separate"/>
      </w:r>
      <w:r w:rsidRPr="00B958BB">
        <w:t>Use Tag</w:t>
      </w:r>
      <w:r>
        <w:fldChar w:fldCharType="end"/>
      </w:r>
    </w:p>
    <w:p w:rsidR="001B20AB" w:rsidRDefault="001B20AB" w:rsidP="001B20AB"/>
    <w:p w:rsidR="001B20AB" w:rsidRPr="006D50F3" w:rsidRDefault="001B20AB" w:rsidP="001B20AB">
      <w:pPr>
        <w:pStyle w:val="Heading3"/>
      </w:pPr>
      <w:bookmarkStart w:id="235" w:name="_Ref70760600"/>
      <w:bookmarkStart w:id="236" w:name="_Toc74401568"/>
      <w:bookmarkStart w:id="237" w:name="_Toc74456317"/>
      <w:bookmarkStart w:id="238" w:name="_Toc81718417"/>
      <w:bookmarkStart w:id="239" w:name="_Toc198556493"/>
      <w:bookmarkStart w:id="240" w:name="_Toc234740110"/>
      <w:bookmarkStart w:id="241" w:name="_Toc234834445"/>
      <w:bookmarkStart w:id="242" w:name="_Toc41487193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sidRPr="006D50F3">
        <w:t>A Hello World Example Using the Image Tag</w:t>
      </w:r>
      <w:bookmarkEnd w:id="234"/>
      <w:bookmarkEnd w:id="235"/>
      <w:bookmarkEnd w:id="236"/>
      <w:bookmarkEnd w:id="237"/>
      <w:bookmarkEnd w:id="238"/>
      <w:bookmarkEnd w:id="239"/>
      <w:bookmarkEnd w:id="240"/>
      <w:bookmarkEnd w:id="241"/>
      <w:bookmarkEnd w:id="242"/>
    </w:p>
    <w:p w:rsidR="001B20AB" w:rsidRPr="00D25B1B" w:rsidRDefault="001B20AB" w:rsidP="001B20AB">
      <w:r w:rsidRPr="00D25B1B">
        <w:fldChar w:fldCharType="begin"/>
      </w:r>
      <w:r w:rsidRPr="00D25B1B">
        <w:instrText>xe "A Hello</w:instrText>
      </w:r>
      <w:r>
        <w:instrText xml:space="preserve"> </w:instrText>
      </w:r>
      <w:r w:rsidRPr="00D25B1B">
        <w:instrText>World Example Using the Image Tag"</w:instrText>
      </w:r>
      <w:r w:rsidRPr="00D25B1B">
        <w:fldChar w:fldCharType="end"/>
      </w:r>
      <w:r w:rsidRPr="00D25B1B">
        <w:fldChar w:fldCharType="begin"/>
      </w:r>
      <w:r w:rsidRPr="00D25B1B">
        <w:instrText>xe "Code generation tags:Image"</w:instrText>
      </w:r>
      <w:r w:rsidRPr="00D25B1B">
        <w:fldChar w:fldCharType="end"/>
      </w:r>
      <w:r w:rsidRPr="00D25B1B">
        <w:fldChar w:fldCharType="begin"/>
      </w:r>
      <w:r w:rsidRPr="00D25B1B">
        <w:instrText>xe "Image tag:Hello world example"</w:instrText>
      </w:r>
      <w:r w:rsidRPr="00D25B1B">
        <w:fldChar w:fldCharType="end"/>
      </w:r>
      <w:r w:rsidRPr="00D25B1B">
        <w:t xml:space="preserve">One of the simplest code generation tags is the Image tag.  The Image tag displays an image in the web page, and can reference a URL, a file name, or database table.  The example below shows an Image code generation tag in </w:t>
      </w:r>
      <w:r>
        <w:t>the Layout Editor</w:t>
      </w:r>
      <w:r w:rsidRPr="00D25B1B">
        <w:t xml:space="preserve"> and the resulting page.</w:t>
      </w:r>
    </w:p>
    <w:p w:rsidR="001B20AB" w:rsidRDefault="001B20AB" w:rsidP="001B20AB">
      <w:pPr>
        <w:pStyle w:val="Example"/>
      </w:pPr>
      <w:r>
        <w:t>&lt;</w:t>
      </w:r>
      <w:proofErr w:type="spellStart"/>
      <w:r>
        <w:t>GEN:Image</w:t>
      </w:r>
      <w:proofErr w:type="spellEnd"/>
      <w:r>
        <w:t xml:space="preserve"> Name=“Logo” /&gt;</w:t>
      </w:r>
    </w:p>
    <w:p w:rsidR="001B20AB" w:rsidRDefault="001B20AB" w:rsidP="001B20AB">
      <w:r w:rsidRPr="00D25B1B">
        <w:t xml:space="preserve">The Image tag is placed anywhere in </w:t>
      </w:r>
      <w:r>
        <w:t>the Layout Editor</w:t>
      </w:r>
      <w:r w:rsidRPr="00D25B1B">
        <w:t xml:space="preserve"> where you wish the image to be displayed.  The Image tag has no other parameters than Name, which distinguishes one Image tag from another.</w:t>
      </w:r>
    </w:p>
    <w:p w:rsidR="001B20AB" w:rsidRPr="00D25B1B" w:rsidRDefault="001B20AB" w:rsidP="001B20AB">
      <w:r>
        <w:t>Note: to change a Name parameter you need to change it in the Property Sheet &gt; (ID). Do not change it in HTML Editor</w:t>
      </w:r>
    </w:p>
    <w:tbl>
      <w:tblPr>
        <w:tblW w:w="0" w:type="auto"/>
        <w:tblInd w:w="108" w:type="dxa"/>
        <w:tblLook w:val="0000" w:firstRow="0" w:lastRow="0" w:firstColumn="0" w:lastColumn="0" w:noHBand="0" w:noVBand="0"/>
      </w:tblPr>
      <w:tblGrid>
        <w:gridCol w:w="6186"/>
        <w:gridCol w:w="3678"/>
      </w:tblGrid>
      <w:tr w:rsidR="001B20AB" w:rsidRPr="00D25B1B" w:rsidTr="00173C1D">
        <w:tc>
          <w:tcPr>
            <w:tcW w:w="6186" w:type="dxa"/>
          </w:tcPr>
          <w:p w:rsidR="001B20AB" w:rsidRPr="00D25B1B" w:rsidRDefault="005D2050" w:rsidP="00173C1D">
            <w:r>
              <w:rPr>
                <w:noProof/>
              </w:rPr>
              <w:lastRenderedPageBreak/>
              <w:drawing>
                <wp:inline distT="0" distB="0" distL="0" distR="0">
                  <wp:extent cx="3790950" cy="22955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90950" cy="2295525"/>
                          </a:xfrm>
                          <a:prstGeom prst="rect">
                            <a:avLst/>
                          </a:prstGeom>
                          <a:noFill/>
                          <a:ln>
                            <a:noFill/>
                          </a:ln>
                        </pic:spPr>
                      </pic:pic>
                    </a:graphicData>
                  </a:graphic>
                </wp:inline>
              </w:drawing>
            </w:r>
          </w:p>
        </w:tc>
        <w:tc>
          <w:tcPr>
            <w:tcW w:w="3678" w:type="dxa"/>
          </w:tcPr>
          <w:p w:rsidR="001B20AB" w:rsidRPr="00D25B1B" w:rsidRDefault="001B20AB" w:rsidP="00173C1D">
            <w:pPr>
              <w:rPr>
                <w:i/>
              </w:rPr>
            </w:pPr>
            <w:r w:rsidRPr="00D25B1B">
              <w:rPr>
                <w:i/>
              </w:rPr>
              <w:t xml:space="preserve">After setting the Image tag’s URL and </w:t>
            </w:r>
            <w:r>
              <w:rPr>
                <w:i/>
              </w:rPr>
              <w:t>updating</w:t>
            </w:r>
            <w:r w:rsidRPr="00D25B1B">
              <w:rPr>
                <w:i/>
              </w:rPr>
              <w:t xml:space="preserve"> the application, the resulting page looks like this.</w:t>
            </w:r>
          </w:p>
        </w:tc>
      </w:tr>
    </w:tbl>
    <w:p w:rsidR="001B20AB" w:rsidRPr="00D25B1B" w:rsidRDefault="001B20AB" w:rsidP="001B20AB">
      <w:r w:rsidRPr="00D25B1B">
        <w:t>We can build on this example by adding a second Image tag.</w:t>
      </w:r>
    </w:p>
    <w:p w:rsidR="001B20AB" w:rsidRDefault="001B20AB" w:rsidP="001B20AB">
      <w:pPr>
        <w:pStyle w:val="Example-Code"/>
      </w:pPr>
      <w:r>
        <w:t>This is the first image: &lt;</w:t>
      </w:r>
      <w:proofErr w:type="spellStart"/>
      <w:r>
        <w:t>br</w:t>
      </w:r>
      <w:proofErr w:type="spellEnd"/>
      <w:r>
        <w:t>&gt;</w:t>
      </w:r>
      <w:r>
        <w:rPr>
          <w:b/>
          <w:bCs/>
        </w:rPr>
        <w:t>&lt;</w:t>
      </w:r>
      <w:proofErr w:type="spellStart"/>
      <w:r>
        <w:rPr>
          <w:b/>
          <w:bCs/>
        </w:rPr>
        <w:t>GEN:Image</w:t>
      </w:r>
      <w:proofErr w:type="spellEnd"/>
      <w:r>
        <w:rPr>
          <w:b/>
          <w:bCs/>
        </w:rPr>
        <w:t xml:space="preserve"> Name="Logo1"</w:t>
      </w:r>
      <w:r>
        <w:t xml:space="preserve"> </w:t>
      </w:r>
      <w:r>
        <w:rPr>
          <w:b/>
          <w:bCs/>
        </w:rPr>
        <w:t>/&gt;</w:t>
      </w:r>
      <w:r>
        <w:t>&lt;</w:t>
      </w:r>
      <w:proofErr w:type="spellStart"/>
      <w:r>
        <w:t>br</w:t>
      </w:r>
      <w:proofErr w:type="spellEnd"/>
      <w:r>
        <w:t>&gt;</w:t>
      </w:r>
    </w:p>
    <w:p w:rsidR="001B20AB" w:rsidRDefault="001B20AB" w:rsidP="001B20AB">
      <w:pPr>
        <w:pStyle w:val="Example-Code"/>
      </w:pPr>
      <w:r>
        <w:t>This is the second image: &lt;</w:t>
      </w:r>
      <w:proofErr w:type="spellStart"/>
      <w:r>
        <w:t>br</w:t>
      </w:r>
      <w:proofErr w:type="spellEnd"/>
      <w:r>
        <w:t>&gt;</w:t>
      </w:r>
      <w:r>
        <w:rPr>
          <w:b/>
          <w:bCs/>
        </w:rPr>
        <w:t>&lt;</w:t>
      </w:r>
      <w:proofErr w:type="spellStart"/>
      <w:r>
        <w:rPr>
          <w:b/>
          <w:bCs/>
        </w:rPr>
        <w:t>GEN:Image</w:t>
      </w:r>
      <w:proofErr w:type="spellEnd"/>
      <w:r>
        <w:rPr>
          <w:b/>
          <w:bCs/>
        </w:rPr>
        <w:t xml:space="preserve"> Name="Logo2" /&gt;</w:t>
      </w:r>
    </w:p>
    <w:p w:rsidR="001B20AB" w:rsidRPr="00D25B1B" w:rsidRDefault="001B20AB" w:rsidP="001B20AB">
      <w:r w:rsidRPr="00D25B1B">
        <w:t xml:space="preserve">Two different Name values distinguish one Image tag from the other.  This allows Iron Speed Designer to </w:t>
      </w:r>
      <w:r>
        <w:t>create</w:t>
      </w:r>
      <w:r w:rsidRPr="00D25B1B">
        <w:t xml:space="preserve"> separate components for each tag.</w:t>
      </w:r>
    </w:p>
    <w:tbl>
      <w:tblPr>
        <w:tblW w:w="0" w:type="auto"/>
        <w:tblInd w:w="108" w:type="dxa"/>
        <w:tblLook w:val="0000" w:firstRow="0" w:lastRow="0" w:firstColumn="0" w:lastColumn="0" w:noHBand="0" w:noVBand="0"/>
      </w:tblPr>
      <w:tblGrid>
        <w:gridCol w:w="5563"/>
        <w:gridCol w:w="3678"/>
      </w:tblGrid>
      <w:tr w:rsidR="001B20AB" w:rsidRPr="00D25B1B" w:rsidTr="00173C1D">
        <w:tc>
          <w:tcPr>
            <w:tcW w:w="5563" w:type="dxa"/>
          </w:tcPr>
          <w:p w:rsidR="001B20AB" w:rsidRPr="00D25B1B" w:rsidRDefault="005D2050" w:rsidP="00173C1D">
            <w:r>
              <w:rPr>
                <w:noProof/>
              </w:rPr>
              <w:drawing>
                <wp:inline distT="0" distB="0" distL="0" distR="0">
                  <wp:extent cx="3324225" cy="36004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24225" cy="3600450"/>
                          </a:xfrm>
                          <a:prstGeom prst="rect">
                            <a:avLst/>
                          </a:prstGeom>
                          <a:noFill/>
                          <a:ln>
                            <a:noFill/>
                          </a:ln>
                        </pic:spPr>
                      </pic:pic>
                    </a:graphicData>
                  </a:graphic>
                </wp:inline>
              </w:drawing>
            </w:r>
          </w:p>
        </w:tc>
        <w:tc>
          <w:tcPr>
            <w:tcW w:w="3678" w:type="dxa"/>
          </w:tcPr>
          <w:p w:rsidR="001B20AB" w:rsidRPr="00D25B1B" w:rsidRDefault="001B20AB" w:rsidP="00173C1D">
            <w:pPr>
              <w:rPr>
                <w:i/>
              </w:rPr>
            </w:pPr>
            <w:r w:rsidRPr="00D25B1B">
              <w:rPr>
                <w:i/>
              </w:rPr>
              <w:t xml:space="preserve">After setting two Image tags to two different URLs and </w:t>
            </w:r>
            <w:r>
              <w:rPr>
                <w:i/>
              </w:rPr>
              <w:t>updating</w:t>
            </w:r>
            <w:r w:rsidRPr="00D25B1B">
              <w:rPr>
                <w:i/>
              </w:rPr>
              <w:t xml:space="preserve"> the application, the resulting page looks like this.</w:t>
            </w:r>
          </w:p>
        </w:tc>
      </w:tr>
    </w:tbl>
    <w:p w:rsidR="001B20AB" w:rsidRDefault="001B20AB" w:rsidP="001B20AB">
      <w:r w:rsidRPr="00D25B1B">
        <w:fldChar w:fldCharType="begin"/>
      </w:r>
      <w:r w:rsidRPr="00D25B1B">
        <w:instrText>xe "</w:instrText>
      </w:r>
      <w:r>
        <w:instrText>Property Sheet</w:instrText>
      </w:r>
      <w:r w:rsidRPr="00D25B1B">
        <w:instrText>"</w:instrText>
      </w:r>
      <w:r w:rsidRPr="00D25B1B">
        <w:fldChar w:fldCharType="end"/>
      </w:r>
      <w:r w:rsidRPr="00D25B1B">
        <w:t xml:space="preserve">Use the </w:t>
      </w:r>
      <w:r>
        <w:t>Property Sheet</w:t>
      </w:r>
      <w:r w:rsidRPr="00D25B1B">
        <w:t xml:space="preserve"> to </w:t>
      </w:r>
      <w:r>
        <w:t xml:space="preserve">configure </w:t>
      </w:r>
      <w:r w:rsidRPr="00D25B1B">
        <w:t>the Image code gener</w:t>
      </w:r>
      <w:r>
        <w:t>ation tag to the actual image.</w:t>
      </w:r>
    </w:p>
    <w:p w:rsidR="001B20AB" w:rsidRDefault="001B20AB" w:rsidP="001B20AB"/>
    <w:p w:rsidR="001B20AB" w:rsidRPr="00CE4BF1" w:rsidRDefault="001B20AB" w:rsidP="001B20AB">
      <w:pPr>
        <w:pStyle w:val="Heading3"/>
      </w:pPr>
      <w:bookmarkStart w:id="243" w:name="_Toc74401650"/>
      <w:bookmarkStart w:id="244" w:name="_Toc74456399"/>
      <w:bookmarkStart w:id="245" w:name="_Ref81716699"/>
      <w:bookmarkStart w:id="246" w:name="_Ref106177350"/>
      <w:bookmarkStart w:id="247" w:name="_Ref114908235"/>
      <w:bookmarkStart w:id="248" w:name="_Ref256512764"/>
      <w:bookmarkStart w:id="249" w:name="_Ref256522629"/>
      <w:bookmarkStart w:id="250" w:name="_Toc414871939"/>
      <w:r>
        <w:lastRenderedPageBreak/>
        <w:t>Code Generation Tag Propertie</w:t>
      </w:r>
      <w:r w:rsidRPr="00CE4BF1">
        <w:t>s</w:t>
      </w:r>
      <w:bookmarkEnd w:id="243"/>
      <w:bookmarkEnd w:id="244"/>
      <w:bookmarkEnd w:id="245"/>
      <w:bookmarkEnd w:id="246"/>
      <w:bookmarkEnd w:id="247"/>
      <w:bookmarkEnd w:id="248"/>
      <w:bookmarkEnd w:id="249"/>
      <w:bookmarkEnd w:id="250"/>
    </w:p>
    <w:p w:rsidR="001B20AB" w:rsidRPr="003D108B" w:rsidRDefault="001B20AB" w:rsidP="001B20AB">
      <w:r w:rsidRPr="003D108B">
        <w:fldChar w:fldCharType="begin"/>
      </w:r>
      <w:r w:rsidRPr="003D108B">
        <w:instrText>xe "</w:instrText>
      </w:r>
      <w:r>
        <w:instrText>Code Generation Tag Properties</w:instrText>
      </w:r>
      <w:r w:rsidRPr="003D108B">
        <w:instrText>"</w:instrText>
      </w:r>
      <w:r w:rsidRPr="003D108B">
        <w:fldChar w:fldCharType="end"/>
      </w:r>
      <w:r w:rsidRPr="003D108B">
        <w:fldChar w:fldCharType="begin"/>
      </w:r>
      <w:r w:rsidRPr="003D108B">
        <w:instrText>xe "Properties:</w:instrText>
      </w:r>
      <w:r>
        <w:instrText>Custom</w:instrText>
      </w:r>
      <w:r w:rsidRPr="003D108B">
        <w:instrText>"</w:instrText>
      </w:r>
      <w:r w:rsidRPr="003D108B">
        <w:fldChar w:fldCharType="end"/>
      </w:r>
      <w:r w:rsidRPr="003D108B">
        <w:fldChar w:fldCharType="begin"/>
      </w:r>
      <w:r w:rsidRPr="003D108B">
        <w:instrText>xe "Component properties:</w:instrText>
      </w:r>
      <w:r>
        <w:instrText>Custom</w:instrText>
      </w:r>
      <w:r w:rsidRPr="003D108B">
        <w:instrText>"</w:instrText>
      </w:r>
      <w:r w:rsidRPr="003D108B">
        <w:fldChar w:fldCharType="end"/>
      </w:r>
      <w:r>
        <w:t>Nearly every</w:t>
      </w:r>
      <w:r w:rsidRPr="003D108B">
        <w:t xml:space="preserve"> component </w:t>
      </w:r>
      <w:r>
        <w:t>has properties</w:t>
      </w:r>
      <w:r w:rsidRPr="003D108B">
        <w:t xml:space="preserve"> you can set in the </w:t>
      </w:r>
      <w:r>
        <w:t>Property Sheet</w:t>
      </w:r>
      <w:r w:rsidRPr="003D108B">
        <w:t xml:space="preserve">.  </w:t>
      </w:r>
      <w:r>
        <w:t>Some properties govern how Iron Speed Designer creates specific components.  Others are ASP.NET component properties that are inserted as part of the ASP.NET components.</w:t>
      </w:r>
    </w:p>
    <w:p w:rsidR="001B20AB" w:rsidRPr="003D108B" w:rsidRDefault="001B20AB" w:rsidP="001B20AB">
      <w:r>
        <w:t>Properties</w:t>
      </w:r>
      <w:r w:rsidRPr="003D108B">
        <w:t xml:space="preserve"> and their values are physically stored in your application’s properties files for the specific component</w:t>
      </w:r>
      <w:r>
        <w:t>.</w:t>
      </w:r>
    </w:p>
    <w:p w:rsidR="001B20AB" w:rsidRPr="00B958BB" w:rsidRDefault="001B20AB" w:rsidP="001B20AB">
      <w:pPr>
        <w:pStyle w:val="Heading5"/>
      </w:pPr>
      <w:r>
        <w:t>Terminology d</w:t>
      </w:r>
      <w:r w:rsidRPr="00B958BB">
        <w:t>efinitions</w:t>
      </w:r>
    </w:p>
    <w:p w:rsidR="001B20AB" w:rsidRPr="003D108B" w:rsidRDefault="001B20AB" w:rsidP="001B20AB">
      <w:r w:rsidRPr="003D108B">
        <w:fldChar w:fldCharType="begin"/>
      </w:r>
      <w:r>
        <w:instrText>xe "Property:Definition of</w:instrText>
      </w:r>
      <w:r w:rsidRPr="003D108B">
        <w:instrText>"</w:instrText>
      </w:r>
      <w:r w:rsidRPr="003D108B">
        <w:fldChar w:fldCharType="end"/>
      </w:r>
      <w:r w:rsidRPr="003D108B">
        <w:t>The terms Property and Attribute are used extensively in the .NET documentation, but are not clearly defined in an easy to find place.  Here are the definitions:</w:t>
      </w:r>
    </w:p>
    <w:p w:rsidR="001B20AB" w:rsidRPr="003D108B" w:rsidRDefault="001B20AB" w:rsidP="001B20AB">
      <w:r w:rsidRPr="003D108B">
        <w:t xml:space="preserve">A server control's </w:t>
      </w:r>
      <w:r w:rsidRPr="003D108B">
        <w:rPr>
          <w:b/>
        </w:rPr>
        <w:t>Properties</w:t>
      </w:r>
      <w:r w:rsidRPr="003D108B">
        <w:t xml:space="preserve"> are the things listed as Properties in the .NET documentation for the control class.  Properties can be set declaratively in the server control's tag by specifying an attribute name/value pair within the control's start tag.  Any attribute name / value pair within the control's start tag with a name that doesn't match one of the control's properties is an </w:t>
      </w:r>
      <w:r w:rsidRPr="003D108B">
        <w:rPr>
          <w:b/>
        </w:rPr>
        <w:t>Attribute</w:t>
      </w:r>
      <w:r w:rsidRPr="003D108B">
        <w:t>, and is "passed through" into the control's Attributes collection.  Most controls render their Attributes inside the HTML tag rendered by the control.</w:t>
      </w:r>
    </w:p>
    <w:p w:rsidR="001B20AB" w:rsidRPr="003D108B" w:rsidRDefault="001B20AB" w:rsidP="001B20AB">
      <w:r w:rsidRPr="003D108B">
        <w:t xml:space="preserve">For example, Button controls have a </w:t>
      </w:r>
      <w:proofErr w:type="spellStart"/>
      <w:r w:rsidRPr="003D108B">
        <w:t>CausesValidation</w:t>
      </w:r>
      <w:proofErr w:type="spellEnd"/>
      <w:r w:rsidRPr="003D108B">
        <w:t xml:space="preserve"> property, but not an </w:t>
      </w:r>
      <w:proofErr w:type="spellStart"/>
      <w:r w:rsidRPr="003D108B">
        <w:t>OnClick</w:t>
      </w:r>
      <w:proofErr w:type="spellEnd"/>
      <w:r w:rsidRPr="003D108B">
        <w:t xml:space="preserve"> property.  However, either "</w:t>
      </w:r>
      <w:proofErr w:type="spellStart"/>
      <w:r w:rsidRPr="003D108B">
        <w:t>CausesValidation</w:t>
      </w:r>
      <w:proofErr w:type="spellEnd"/>
      <w:r w:rsidRPr="003D108B">
        <w:t>=True" or "</w:t>
      </w:r>
      <w:proofErr w:type="spellStart"/>
      <w:r w:rsidRPr="003D108B">
        <w:t>OnClick</w:t>
      </w:r>
      <w:proofErr w:type="spellEnd"/>
      <w:r w:rsidRPr="003D108B">
        <w:t>='</w:t>
      </w:r>
      <w:proofErr w:type="spellStart"/>
      <w:r w:rsidRPr="003D108B">
        <w:t>javascript</w:t>
      </w:r>
      <w:proofErr w:type="spellEnd"/>
      <w:r w:rsidRPr="003D108B">
        <w:t xml:space="preserve">:...'" will cause the button to render an HTML tag with an </w:t>
      </w:r>
      <w:proofErr w:type="spellStart"/>
      <w:r w:rsidRPr="003D108B">
        <w:t>OnClick</w:t>
      </w:r>
      <w:proofErr w:type="spellEnd"/>
      <w:r w:rsidRPr="003D108B">
        <w:t xml:space="preserve"> attribute.  (Note that in the previous example, setting both </w:t>
      </w:r>
      <w:proofErr w:type="spellStart"/>
      <w:r w:rsidRPr="003D108B">
        <w:t>CausesValidation</w:t>
      </w:r>
      <w:proofErr w:type="spellEnd"/>
      <w:r w:rsidRPr="003D108B">
        <w:t xml:space="preserve">=True and </w:t>
      </w:r>
      <w:proofErr w:type="spellStart"/>
      <w:r w:rsidRPr="003D108B">
        <w:t>OnClick</w:t>
      </w:r>
      <w:proofErr w:type="spellEnd"/>
      <w:r w:rsidRPr="003D108B">
        <w:t xml:space="preserve"> will cause a conflict.)  Also note that certain controls, like Literal, do not allow Attributes; they only allow Properties.</w:t>
      </w:r>
    </w:p>
    <w:p w:rsidR="001B20AB" w:rsidRPr="00B958BB" w:rsidRDefault="001B20AB" w:rsidP="001B20AB">
      <w:pPr>
        <w:pStyle w:val="Heading5"/>
      </w:pPr>
      <w:bookmarkStart w:id="251" w:name="_Ref106000675"/>
      <w:bookmarkStart w:id="252" w:name="_Ref106177417"/>
      <w:r>
        <w:t>Setting ASP.NET control properties</w:t>
      </w:r>
      <w:bookmarkEnd w:id="251"/>
      <w:bookmarkEnd w:id="252"/>
    </w:p>
    <w:p w:rsidR="001B20AB" w:rsidRPr="003D108B" w:rsidRDefault="001B20AB" w:rsidP="001B20AB">
      <w:r w:rsidRPr="003D108B">
        <w:fldChar w:fldCharType="begin"/>
      </w:r>
      <w:r w:rsidRPr="003D108B">
        <w:instrText>xe "</w:instrText>
      </w:r>
      <w:r>
        <w:instrText>Setting ASP.NET control properties</w:instrText>
      </w:r>
      <w:r w:rsidRPr="003D108B">
        <w:instrText>"</w:instrText>
      </w:r>
      <w:r w:rsidRPr="003D108B">
        <w:fldChar w:fldCharType="end"/>
      </w:r>
      <w:r w:rsidRPr="003D108B">
        <w:fldChar w:fldCharType="begin"/>
      </w:r>
      <w:r w:rsidRPr="003D108B">
        <w:instrText>xe "</w:instrText>
      </w:r>
      <w:r>
        <w:instrText>Properties</w:instrText>
      </w:r>
      <w:r w:rsidRPr="003D108B">
        <w:instrText>:During application generation"</w:instrText>
      </w:r>
      <w:r w:rsidRPr="003D108B">
        <w:fldChar w:fldCharType="end"/>
      </w:r>
      <w:r w:rsidRPr="003D108B">
        <w:t xml:space="preserve">Every code generation tag is replaced during generation with </w:t>
      </w:r>
      <w:r>
        <w:t>one or more ASP.NET</w:t>
      </w:r>
      <w:r w:rsidRPr="003D108B">
        <w:t xml:space="preserve"> server control tag</w:t>
      </w:r>
      <w:r>
        <w:t>s</w:t>
      </w:r>
      <w:r w:rsidRPr="003D108B">
        <w:t xml:space="preserve">.  For example, </w:t>
      </w:r>
      <w:proofErr w:type="spellStart"/>
      <w:r w:rsidRPr="003D108B">
        <w:t>GEN:FieldValue</w:t>
      </w:r>
      <w:proofErr w:type="spellEnd"/>
      <w:r w:rsidRPr="003D108B">
        <w:t xml:space="preserve"> is replaced by different </w:t>
      </w:r>
      <w:r>
        <w:t>ASP.NET control</w:t>
      </w:r>
      <w:r w:rsidRPr="003D108B">
        <w:t xml:space="preserve">s depending on the </w:t>
      </w:r>
      <w:r>
        <w:t>control type</w:t>
      </w:r>
      <w:r w:rsidRPr="003D108B">
        <w:t xml:space="preserve">.  Every type of </w:t>
      </w:r>
      <w:r>
        <w:t>ASP</w:t>
      </w:r>
      <w:r w:rsidRPr="003D108B">
        <w:t xml:space="preserve">.NET server control supports a different set of </w:t>
      </w:r>
      <w:r>
        <w:t>run-time</w:t>
      </w:r>
      <w:r w:rsidRPr="003D108B">
        <w:t xml:space="preserve"> properties.  Most, but not all, of these propert</w:t>
      </w:r>
      <w:r>
        <w:t>ies</w:t>
      </w:r>
      <w:r w:rsidRPr="003D108B">
        <w:t xml:space="preserve"> can be initialized </w:t>
      </w:r>
      <w:r>
        <w:t>via the Property Sheet</w:t>
      </w:r>
      <w:r w:rsidRPr="003D108B">
        <w:t xml:space="preserve">.  The list of valid </w:t>
      </w:r>
      <w:r>
        <w:t>properties</w:t>
      </w:r>
      <w:r w:rsidRPr="003D108B">
        <w:t xml:space="preserve"> is determined by the server control class and its super classes and interfaces.  </w:t>
      </w:r>
      <w:r>
        <w:t>T</w:t>
      </w:r>
      <w:r w:rsidRPr="003D108B">
        <w:t xml:space="preserve">hese </w:t>
      </w:r>
      <w:r>
        <w:t xml:space="preserve">ASP.NET control properties </w:t>
      </w:r>
      <w:r w:rsidRPr="003D108B">
        <w:t xml:space="preserve">are </w:t>
      </w:r>
      <w:r>
        <w:t xml:space="preserve">described </w:t>
      </w:r>
      <w:r w:rsidRPr="003D108B">
        <w:t>in the .NET documentation for each control class.  Also, the valid values for each property can depend on the control type, the property, and in some cases the values of other properties for that control instance.</w:t>
      </w:r>
    </w:p>
    <w:p w:rsidR="001B20AB" w:rsidRDefault="001B20AB" w:rsidP="001B20AB">
      <w:r w:rsidRPr="003D108B">
        <w:t xml:space="preserve">Some code generation tags also </w:t>
      </w:r>
      <w:r>
        <w:t>produce</w:t>
      </w:r>
      <w:r w:rsidRPr="003D108B">
        <w:t xml:space="preserve"> additional </w:t>
      </w:r>
      <w:r>
        <w:t>ASP.NET controls</w:t>
      </w:r>
      <w:r w:rsidRPr="003D108B">
        <w:t xml:space="preserve">.  For example, </w:t>
      </w:r>
      <w:proofErr w:type="spellStart"/>
      <w:r w:rsidRPr="003D108B">
        <w:t>GEN:FieldValue</w:t>
      </w:r>
      <w:proofErr w:type="spellEnd"/>
      <w:r w:rsidRPr="003D108B">
        <w:t xml:space="preserve"> </w:t>
      </w:r>
      <w:r>
        <w:t>create</w:t>
      </w:r>
      <w:r w:rsidRPr="003D108B">
        <w:t xml:space="preserve">s zero to five validator control tags in addition to the primary </w:t>
      </w:r>
      <w:r>
        <w:t>control</w:t>
      </w:r>
      <w:r w:rsidRPr="003D108B">
        <w:t xml:space="preserve">, depending on the code generation tag's properties.  Each of these non-primary tags also supports a set of </w:t>
      </w:r>
      <w:r>
        <w:t>run-time</w:t>
      </w:r>
      <w:r w:rsidRPr="003D108B">
        <w:t xml:space="preserve"> properties as described above.  These can also be set </w:t>
      </w:r>
      <w:r>
        <w:t>via the Property Sheet</w:t>
      </w:r>
      <w:r w:rsidRPr="003D108B">
        <w:t xml:space="preserve">, but the </w:t>
      </w:r>
      <w:r>
        <w:t>property</w:t>
      </w:r>
      <w:r w:rsidRPr="003D108B">
        <w:t xml:space="preserve"> Name must be prefixed with the ID of the secondary tag in order to alert Iron Speed Designer that the </w:t>
      </w:r>
      <w:r>
        <w:t xml:space="preserve">property </w:t>
      </w:r>
      <w:r w:rsidRPr="003D108B">
        <w:t>is for a non-primary tag rather than the primary tag.</w:t>
      </w:r>
    </w:p>
    <w:p w:rsidR="001B20AB" w:rsidRPr="00B958BB" w:rsidRDefault="001B20AB" w:rsidP="001B20AB">
      <w:pPr>
        <w:pStyle w:val="Heading5"/>
      </w:pPr>
      <w:r w:rsidRPr="00B958BB">
        <w:t xml:space="preserve">Custom </w:t>
      </w:r>
      <w:r>
        <w:t>properties</w:t>
      </w:r>
    </w:p>
    <w:p w:rsidR="001B20AB" w:rsidRDefault="001B20AB" w:rsidP="001B20AB">
      <w:r w:rsidRPr="003D108B">
        <w:t xml:space="preserve">You can create your own </w:t>
      </w:r>
      <w:r>
        <w:t>custom properties</w:t>
      </w:r>
      <w:r w:rsidRPr="003D108B">
        <w:t xml:space="preserve"> and set them directly in the </w:t>
      </w:r>
      <w:r>
        <w:t>Property Sheet</w:t>
      </w:r>
      <w:r w:rsidRPr="003D108B">
        <w:t xml:space="preserve">.  </w:t>
      </w:r>
      <w:r>
        <w:t>Properties</w:t>
      </w:r>
      <w:r w:rsidRPr="003D108B">
        <w:t xml:space="preserve"> are not limited to just those used in controls </w:t>
      </w:r>
      <w:r>
        <w:t>created by</w:t>
      </w:r>
      <w:r w:rsidRPr="003D108B">
        <w:t xml:space="preserve"> Iron Speed Designer.</w:t>
      </w:r>
    </w:p>
    <w:tbl>
      <w:tblPr>
        <w:tblW w:w="0" w:type="auto"/>
        <w:tblInd w:w="108" w:type="dxa"/>
        <w:tblLook w:val="0000" w:firstRow="0" w:lastRow="0" w:firstColumn="0" w:lastColumn="0" w:noHBand="0" w:noVBand="0"/>
      </w:tblPr>
      <w:tblGrid>
        <w:gridCol w:w="9576"/>
      </w:tblGrid>
      <w:tr w:rsidR="001B20AB" w:rsidRPr="003D108B" w:rsidTr="00173C1D">
        <w:tc>
          <w:tcPr>
            <w:tcW w:w="8188" w:type="dxa"/>
          </w:tcPr>
          <w:p w:rsidR="001B20AB" w:rsidRPr="003D108B" w:rsidRDefault="0088010C" w:rsidP="00173C1D">
            <w:r>
              <w:rPr>
                <w:noProof/>
              </w:rPr>
              <w:lastRenderedPageBreak/>
              <w:drawing>
                <wp:inline distT="0" distB="0" distL="0" distR="0" wp14:anchorId="1DB30AC7" wp14:editId="43CA6EA3">
                  <wp:extent cx="5943600" cy="18122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812290"/>
                          </a:xfrm>
                          <a:prstGeom prst="rect">
                            <a:avLst/>
                          </a:prstGeom>
                        </pic:spPr>
                      </pic:pic>
                    </a:graphicData>
                  </a:graphic>
                </wp:inline>
              </w:drawing>
            </w:r>
          </w:p>
        </w:tc>
      </w:tr>
      <w:tr w:rsidR="001B20AB" w:rsidRPr="003D108B" w:rsidTr="00173C1D">
        <w:tc>
          <w:tcPr>
            <w:tcW w:w="8188" w:type="dxa"/>
          </w:tcPr>
          <w:p w:rsidR="001B20AB" w:rsidRPr="003D108B" w:rsidRDefault="001B20AB" w:rsidP="00173C1D">
            <w:pPr>
              <w:rPr>
                <w:i/>
              </w:rPr>
            </w:pPr>
            <w:r>
              <w:rPr>
                <w:i/>
              </w:rPr>
              <w:t>Custom Properties</w:t>
            </w:r>
            <w:r w:rsidRPr="003D108B">
              <w:rPr>
                <w:i/>
              </w:rPr>
              <w:t xml:space="preserve"> </w:t>
            </w:r>
            <w:r>
              <w:rPr>
                <w:i/>
              </w:rPr>
              <w:t>in</w:t>
            </w:r>
            <w:r w:rsidRPr="003D108B">
              <w:rPr>
                <w:i/>
              </w:rPr>
              <w:t xml:space="preserve"> the </w:t>
            </w:r>
            <w:r>
              <w:rPr>
                <w:i/>
              </w:rPr>
              <w:t>Property Sheet</w:t>
            </w:r>
            <w:r w:rsidRPr="003D108B">
              <w:rPr>
                <w:i/>
              </w:rPr>
              <w:t>.</w:t>
            </w:r>
          </w:p>
        </w:tc>
      </w:tr>
    </w:tbl>
    <w:p w:rsidR="001B20AB" w:rsidRPr="00B958BB" w:rsidRDefault="001B20AB" w:rsidP="001B20AB">
      <w:pPr>
        <w:pStyle w:val="Heading5"/>
      </w:pPr>
      <w:bookmarkStart w:id="253" w:name="_Ref106000676"/>
      <w:r w:rsidRPr="00B958BB">
        <w:t>P</w:t>
      </w:r>
      <w:r>
        <w:t>roperty Behavior</w:t>
      </w:r>
      <w:r w:rsidRPr="00B958BB">
        <w:t xml:space="preserve"> at </w:t>
      </w:r>
      <w:r>
        <w:t>R</w:t>
      </w:r>
      <w:r w:rsidRPr="00B958BB">
        <w:t>un-</w:t>
      </w:r>
      <w:r>
        <w:t>T</w:t>
      </w:r>
      <w:r w:rsidRPr="00B958BB">
        <w:t>ime</w:t>
      </w:r>
      <w:bookmarkEnd w:id="253"/>
    </w:p>
    <w:p w:rsidR="001B20AB" w:rsidRPr="003D108B" w:rsidRDefault="001B20AB" w:rsidP="001B20AB">
      <w:r w:rsidRPr="003D108B">
        <w:fldChar w:fldCharType="begin"/>
      </w:r>
      <w:r w:rsidRPr="003D108B">
        <w:instrText>xe "</w:instrText>
      </w:r>
      <w:r>
        <w:instrText xml:space="preserve">Property Behavior </w:instrText>
      </w:r>
      <w:r w:rsidRPr="003D108B">
        <w:instrText>at Run-Time"</w:instrText>
      </w:r>
      <w:r w:rsidRPr="003D108B">
        <w:fldChar w:fldCharType="end"/>
      </w:r>
      <w:r w:rsidRPr="003D108B">
        <w:fldChar w:fldCharType="begin"/>
      </w:r>
      <w:r w:rsidRPr="003D108B">
        <w:instrText>xe "</w:instrText>
      </w:r>
      <w:r>
        <w:instrText>Properties</w:instrText>
      </w:r>
      <w:r w:rsidRPr="003D108B">
        <w:instrText>:Run-time behavior"</w:instrText>
      </w:r>
      <w:r w:rsidRPr="003D108B">
        <w:fldChar w:fldCharType="end"/>
      </w:r>
      <w:r w:rsidRPr="003D108B">
        <w:t xml:space="preserve">Most </w:t>
      </w:r>
      <w:r>
        <w:t>ASP.NET control</w:t>
      </w:r>
      <w:r w:rsidRPr="003D108B">
        <w:t xml:space="preserve">s are replaced by </w:t>
      </w:r>
      <w:r>
        <w:t>your web server</w:t>
      </w:r>
      <w:r w:rsidRPr="003D108B">
        <w:t xml:space="preserve"> at </w:t>
      </w:r>
      <w:r>
        <w:t>run-time</w:t>
      </w:r>
      <w:r w:rsidRPr="003D108B">
        <w:t xml:space="preserve"> with one or more HTML tags in the actual HTTP response sent to the client.  The type and syntax of the HTML tag(s) is determined at </w:t>
      </w:r>
      <w:r>
        <w:t>run-time</w:t>
      </w:r>
      <w:r w:rsidRPr="003D108B">
        <w:t xml:space="preserve"> by the control's properties and the client's browser type.  Most of these controls will "pass through" any attributes that do not correspond to one of their control properties as attributes of the HTML tag.  For example, the </w:t>
      </w:r>
      <w:proofErr w:type="spellStart"/>
      <w:r w:rsidRPr="003D108B">
        <w:t>GEN:Label</w:t>
      </w:r>
      <w:proofErr w:type="spellEnd"/>
      <w:r w:rsidRPr="003D108B">
        <w:t xml:space="preserve"> code generation tag corresponds to a Label server control.  Label server controls do not have an "</w:t>
      </w:r>
      <w:proofErr w:type="spellStart"/>
      <w:r w:rsidRPr="003D108B">
        <w:t>OnClick</w:t>
      </w:r>
      <w:proofErr w:type="spellEnd"/>
      <w:r w:rsidRPr="003D108B">
        <w:t>" property, but if you add something like</w:t>
      </w:r>
    </w:p>
    <w:p w:rsidR="001B20AB" w:rsidRPr="00FE0781" w:rsidRDefault="001B20AB" w:rsidP="001B20AB">
      <w:pPr>
        <w:pStyle w:val="Example"/>
      </w:pPr>
      <w:proofErr w:type="spellStart"/>
      <w:r w:rsidRPr="00FE0781">
        <w:t>OnClick</w:t>
      </w:r>
      <w:proofErr w:type="spellEnd"/>
      <w:r w:rsidRPr="00FE0781">
        <w:t>="'alert('Hello.');"</w:t>
      </w:r>
    </w:p>
    <w:p w:rsidR="001B20AB" w:rsidRPr="003D108B" w:rsidRDefault="001B20AB" w:rsidP="001B20AB">
      <w:r w:rsidRPr="003D108B">
        <w:t>as an attribute of the Label's tag, it will render as something like</w:t>
      </w:r>
    </w:p>
    <w:p w:rsidR="001B20AB" w:rsidRPr="00FE0781" w:rsidRDefault="001B20AB" w:rsidP="001B20AB">
      <w:pPr>
        <w:pStyle w:val="Example"/>
      </w:pPr>
      <w:r w:rsidRPr="00FE0781">
        <w:t xml:space="preserve">&lt;span id=... </w:t>
      </w:r>
      <w:proofErr w:type="spellStart"/>
      <w:r w:rsidRPr="00FE0781">
        <w:t>OnClick</w:t>
      </w:r>
      <w:proofErr w:type="spellEnd"/>
      <w:r w:rsidRPr="00FE0781">
        <w:t>="alert('Hello.');" ... /&gt;</w:t>
      </w:r>
    </w:p>
    <w:p w:rsidR="001B20AB" w:rsidRPr="003D108B" w:rsidRDefault="001B20AB" w:rsidP="001B20AB">
      <w:r w:rsidRPr="003D108B">
        <w:t xml:space="preserve">Therefore, each server control supports an additional set of </w:t>
      </w:r>
      <w:r>
        <w:t>properties</w:t>
      </w:r>
      <w:r w:rsidRPr="003D108B">
        <w:t xml:space="preserve"> that correspond to the HTML attributes of the HTML tags they render as during </w:t>
      </w:r>
      <w:r>
        <w:t>run-time</w:t>
      </w:r>
      <w:r w:rsidRPr="003D108B">
        <w:t>.</w:t>
      </w:r>
    </w:p>
    <w:p w:rsidR="001B20AB" w:rsidRPr="003D108B" w:rsidRDefault="001B20AB" w:rsidP="001B20AB">
      <w:r w:rsidRPr="003D108B">
        <w:t xml:space="preserve">Since most of the server control properties affect the HTML tags and/or attributes rendered by the control, it is possible for an HTML </w:t>
      </w:r>
      <w:r>
        <w:t>property</w:t>
      </w:r>
      <w:r w:rsidRPr="003D108B">
        <w:t xml:space="preserve"> to conflict with a server control </w:t>
      </w:r>
      <w:r>
        <w:t>property</w:t>
      </w:r>
      <w:r w:rsidRPr="003D108B">
        <w:t xml:space="preserve">.  For example, if a </w:t>
      </w:r>
      <w:proofErr w:type="spellStart"/>
      <w:r w:rsidRPr="003D108B">
        <w:t>DropDownList's</w:t>
      </w:r>
      <w:proofErr w:type="spellEnd"/>
      <w:r w:rsidRPr="003D108B">
        <w:t xml:space="preserve"> </w:t>
      </w:r>
      <w:proofErr w:type="spellStart"/>
      <w:r w:rsidRPr="003D108B">
        <w:t>AutoPostBack</w:t>
      </w:r>
      <w:proofErr w:type="spellEnd"/>
      <w:r w:rsidRPr="003D108B">
        <w:t xml:space="preserve"> property equals True, it will render as an "</w:t>
      </w:r>
      <w:proofErr w:type="spellStart"/>
      <w:r w:rsidRPr="003D108B">
        <w:t>OnChange</w:t>
      </w:r>
      <w:proofErr w:type="spellEnd"/>
      <w:r w:rsidRPr="003D108B">
        <w:t xml:space="preserve">" attribute of the HTML </w:t>
      </w:r>
      <w:r>
        <w:t>&lt;select&gt;</w:t>
      </w:r>
      <w:r w:rsidRPr="003D108B">
        <w:t xml:space="preserve"> tag rendered at </w:t>
      </w:r>
      <w:r>
        <w:t>run-time</w:t>
      </w:r>
      <w:r w:rsidRPr="003D108B">
        <w:t xml:space="preserve">.  If the </w:t>
      </w:r>
      <w:proofErr w:type="spellStart"/>
      <w:r w:rsidRPr="003D108B">
        <w:t>DropDownList</w:t>
      </w:r>
      <w:proofErr w:type="spellEnd"/>
      <w:r w:rsidRPr="003D108B">
        <w:t xml:space="preserve"> also had an HTML </w:t>
      </w:r>
      <w:r>
        <w:t>property</w:t>
      </w:r>
      <w:r w:rsidRPr="003D108B">
        <w:t xml:space="preserve"> named "</w:t>
      </w:r>
      <w:proofErr w:type="spellStart"/>
      <w:r w:rsidRPr="003D108B">
        <w:t>OnChange</w:t>
      </w:r>
      <w:proofErr w:type="spellEnd"/>
      <w:r w:rsidRPr="003D108B">
        <w:t xml:space="preserve">" (e.g. </w:t>
      </w:r>
      <w:proofErr w:type="spellStart"/>
      <w:r w:rsidRPr="003D108B">
        <w:t>OnChange</w:t>
      </w:r>
      <w:proofErr w:type="spellEnd"/>
      <w:r w:rsidRPr="003D108B">
        <w:t xml:space="preserve">="return false;"), the two would conflict and problems may occur.  Therefore, the list of valid </w:t>
      </w:r>
      <w:r>
        <w:t>properties</w:t>
      </w:r>
      <w:r w:rsidRPr="003D108B">
        <w:t>, the valid values of each of them, and the effect of the valid values often varies depending on the presence and values of other properties.</w:t>
      </w:r>
    </w:p>
    <w:p w:rsidR="001B20AB" w:rsidRDefault="001B20AB" w:rsidP="001B20AB">
      <w:r w:rsidRPr="003D108B">
        <w:t xml:space="preserve">The presence and/or value of specific </w:t>
      </w:r>
      <w:r>
        <w:t>properties</w:t>
      </w:r>
      <w:r w:rsidRPr="003D108B">
        <w:t xml:space="preserve"> could, in some cases, be affected by code customization (making the attributes be ignored, have a different effect, etc.) and/or affect code customization (making certain customizations impossible, harder, or work differently).  This case is rare, though.</w:t>
      </w:r>
    </w:p>
    <w:p w:rsidR="001B20AB" w:rsidRDefault="001B20AB" w:rsidP="001B20AB">
      <w:pPr>
        <w:pStyle w:val="Heading5"/>
      </w:pPr>
      <w:r>
        <w:t>Examples</w:t>
      </w:r>
    </w:p>
    <w:p w:rsidR="001B20AB" w:rsidRDefault="001B20AB" w:rsidP="001B20AB">
      <w:r>
        <w:fldChar w:fldCharType="begin"/>
      </w:r>
      <w:r>
        <w:instrText xml:space="preserve"> REF _Ref110246327 \h </w:instrText>
      </w:r>
      <w:r>
        <w:fldChar w:fldCharType="separate"/>
      </w:r>
      <w:r w:rsidR="00A228C5">
        <w:t>Example: Add Tool Tips to Controls</w:t>
      </w:r>
      <w:r>
        <w:fldChar w:fldCharType="end"/>
      </w:r>
    </w:p>
    <w:p w:rsidR="001B20AB" w:rsidRDefault="001B20AB" w:rsidP="001B20AB">
      <w:r>
        <w:fldChar w:fldCharType="begin"/>
      </w:r>
      <w:r>
        <w:instrText xml:space="preserve"> REF _Ref106001059 \h </w:instrText>
      </w:r>
      <w:r>
        <w:fldChar w:fldCharType="separate"/>
      </w:r>
      <w:r w:rsidR="00A228C5">
        <w:t>Example: Boldface</w:t>
      </w:r>
      <w:r w:rsidR="00A228C5" w:rsidRPr="00B958BB">
        <w:t xml:space="preserve"> a </w:t>
      </w:r>
      <w:proofErr w:type="spellStart"/>
      <w:r w:rsidR="00A228C5" w:rsidRPr="00B958BB">
        <w:t>FieldValue</w:t>
      </w:r>
      <w:proofErr w:type="spellEnd"/>
      <w:r w:rsidR="00A228C5" w:rsidRPr="00B958BB">
        <w:t xml:space="preserve"> </w:t>
      </w:r>
      <w:r w:rsidR="00A228C5">
        <w:t>Literal Tag</w:t>
      </w:r>
      <w:r>
        <w:fldChar w:fldCharType="end"/>
      </w:r>
    </w:p>
    <w:p w:rsidR="001B20AB" w:rsidRDefault="001B20AB" w:rsidP="001B20AB"/>
    <w:p w:rsidR="001B20AB" w:rsidRDefault="001B20AB" w:rsidP="001B20AB">
      <w:pPr>
        <w:pStyle w:val="Heading4"/>
      </w:pPr>
      <w:bookmarkStart w:id="254" w:name="_Ref110246327"/>
      <w:bookmarkStart w:id="255" w:name="_Toc414871940"/>
      <w:r>
        <w:t>Example: Add Tool Tips to Controls</w:t>
      </w:r>
      <w:bookmarkEnd w:id="254"/>
      <w:bookmarkEnd w:id="255"/>
    </w:p>
    <w:p w:rsidR="00665E67" w:rsidRDefault="001B20AB" w:rsidP="00665E67">
      <w:r w:rsidRPr="00DD0606">
        <w:fldChar w:fldCharType="begin"/>
      </w:r>
      <w:r w:rsidRPr="00DD0606">
        <w:instrText>xe "</w:instrText>
      </w:r>
      <w:r>
        <w:instrText>Add Tool Tips to Controls</w:instrText>
      </w:r>
      <w:r w:rsidRPr="00DD0606">
        <w:instrText>"</w:instrText>
      </w:r>
      <w:r w:rsidRPr="00DD0606">
        <w:fldChar w:fldCharType="end"/>
      </w:r>
      <w:r w:rsidRPr="00DD0606">
        <w:fldChar w:fldCharType="begin"/>
      </w:r>
      <w:r w:rsidRPr="00DD0606">
        <w:instrText>xe "</w:instrText>
      </w:r>
      <w:r>
        <w:instrText>Properties</w:instrText>
      </w:r>
      <w:r w:rsidRPr="00DD0606">
        <w:instrText>:</w:instrText>
      </w:r>
      <w:r>
        <w:instrText>Add Tool Tips to Controls</w:instrText>
      </w:r>
      <w:r w:rsidRPr="00DD0606">
        <w:instrText>"</w:instrText>
      </w:r>
      <w:r w:rsidRPr="00DD0606">
        <w:fldChar w:fldCharType="end"/>
      </w:r>
      <w:r w:rsidR="00665E67">
        <w:rPr>
          <w:rFonts w:cs="Arial"/>
        </w:rPr>
        <w:t xml:space="preserve">The ToolTip property is a .NET property defined at the </w:t>
      </w:r>
      <w:proofErr w:type="spellStart"/>
      <w:r w:rsidR="00665E67">
        <w:rPr>
          <w:rFonts w:cs="Arial"/>
        </w:rPr>
        <w:t>WebControls</w:t>
      </w:r>
      <w:proofErr w:type="spellEnd"/>
      <w:r w:rsidR="00665E67">
        <w:rPr>
          <w:rFonts w:cs="Arial"/>
        </w:rPr>
        <w:t xml:space="preserve"> level, which means that many controls support them. </w:t>
      </w:r>
      <w:r w:rsidR="00665E67" w:rsidRPr="00390EA5">
        <w:t xml:space="preserve">Iron Speed Designer places them in </w:t>
      </w:r>
      <w:r w:rsidR="00665E67">
        <w:t>your application’s</w:t>
      </w:r>
      <w:r w:rsidR="00665E67" w:rsidRPr="00390EA5">
        <w:t xml:space="preserve"> ASPX pages</w:t>
      </w:r>
      <w:r w:rsidR="00665E67">
        <w:t xml:space="preserve">. </w:t>
      </w:r>
      <w:r w:rsidR="00665E67">
        <w:rPr>
          <w:rFonts w:cs="Arial"/>
        </w:rPr>
        <w:t>See:</w:t>
      </w:r>
    </w:p>
    <w:p w:rsidR="001B20AB" w:rsidRDefault="00665E67" w:rsidP="00665E67">
      <w:hyperlink r:id="rId77" w:tooltip="http://msdn.microsoft.com/library/default.asp?url=/library/en-us/cpref/html/frlrfsystemwebuiwebcontrolswebcontrolclasstooltiptopic.asp" w:history="1">
        <w:r>
          <w:rPr>
            <w:rStyle w:val="Hyperlink"/>
            <w:rFonts w:cs="Arial"/>
          </w:rPr>
          <w:t>http://msdn.microsoft.com/library/default.asp?url=/library/en-us/cpref/html/frlrfsystemwebuiwebcontrolswebcontrolclasstooltiptopic.asp</w:t>
        </w:r>
      </w:hyperlink>
    </w:p>
    <w:p w:rsidR="001B20AB" w:rsidRDefault="001B20AB" w:rsidP="001B20AB">
      <w:pPr>
        <w:pStyle w:val="Heading5"/>
      </w:pPr>
      <w:r>
        <w:t>Button controls</w:t>
      </w:r>
    </w:p>
    <w:p w:rsidR="001B20AB" w:rsidRDefault="001B20AB" w:rsidP="001B20AB">
      <w:r w:rsidRPr="00390EA5">
        <w:t xml:space="preserve">For button controls, there is a "Tool tip" field on </w:t>
      </w:r>
      <w:r>
        <w:t>the Property Sheet.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639"/>
        <w:gridCol w:w="1850"/>
      </w:tblGrid>
      <w:tr w:rsidR="001B20AB" w:rsidTr="00173C1D">
        <w:trPr>
          <w:tblHeader/>
        </w:trPr>
        <w:tc>
          <w:tcPr>
            <w:tcW w:w="1639"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1850"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Value</w:t>
            </w:r>
          </w:p>
        </w:tc>
      </w:tr>
      <w:tr w:rsidR="001B20AB" w:rsidRPr="00DD0606" w:rsidTr="00173C1D">
        <w:trPr>
          <w:cantSplit/>
        </w:trPr>
        <w:tc>
          <w:tcPr>
            <w:tcW w:w="1639"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Button-ToolTip</w:t>
            </w:r>
          </w:p>
        </w:tc>
        <w:tc>
          <w:tcPr>
            <w:tcW w:w="185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Click here to win!</w:t>
            </w:r>
          </w:p>
        </w:tc>
      </w:tr>
    </w:tbl>
    <w:p w:rsidR="001B20AB" w:rsidRDefault="001B20AB" w:rsidP="001B20AB">
      <w:pPr>
        <w:pStyle w:val="Heading5"/>
      </w:pPr>
      <w:r>
        <w:t>Other controls</w:t>
      </w:r>
    </w:p>
    <w:p w:rsidR="001B20AB" w:rsidRPr="00390EA5" w:rsidRDefault="001B20AB" w:rsidP="001B20AB">
      <w:r w:rsidRPr="00390EA5">
        <w:t xml:space="preserve">For other controls, </w:t>
      </w:r>
      <w:r>
        <w:t xml:space="preserve">set </w:t>
      </w:r>
      <w:proofErr w:type="spellStart"/>
      <w:r>
        <w:t>the</w:t>
      </w:r>
      <w:r w:rsidRPr="00390EA5">
        <w:t>"ToolTip</w:t>
      </w:r>
      <w:proofErr w:type="spellEnd"/>
      <w:r w:rsidRPr="00390EA5">
        <w:t xml:space="preserve">" </w:t>
      </w:r>
      <w:r>
        <w:t>property in the Property Sheet</w:t>
      </w:r>
      <w:r w:rsidRPr="00390EA5">
        <w:t>.</w:t>
      </w:r>
      <w:r>
        <w:t xml:space="preserve">  Do not use quote marks around the text.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1117"/>
        <w:gridCol w:w="1150"/>
        <w:gridCol w:w="2118"/>
      </w:tblGrid>
      <w:tr w:rsidR="001B20AB" w:rsidTr="00173C1D">
        <w:trPr>
          <w:tblHeader/>
        </w:trPr>
        <w:tc>
          <w:tcPr>
            <w:tcW w:w="1117"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Group</w:t>
            </w:r>
          </w:p>
        </w:tc>
        <w:tc>
          <w:tcPr>
            <w:tcW w:w="1150"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2118"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Value</w:t>
            </w:r>
          </w:p>
        </w:tc>
      </w:tr>
      <w:tr w:rsidR="001B20AB" w:rsidRPr="00DD0606" w:rsidTr="00173C1D">
        <w:trPr>
          <w:cantSplit/>
        </w:trPr>
        <w:tc>
          <w:tcPr>
            <w:tcW w:w="1117"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Behavior</w:t>
            </w:r>
          </w:p>
        </w:tc>
        <w:tc>
          <w:tcPr>
            <w:tcW w:w="115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ToolTip</w:t>
            </w:r>
          </w:p>
        </w:tc>
        <w:tc>
          <w:tcPr>
            <w:tcW w:w="211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Enter a freight value</w:t>
            </w:r>
          </w:p>
        </w:tc>
      </w:tr>
    </w:tbl>
    <w:p w:rsidR="001B20AB" w:rsidRDefault="001B20AB" w:rsidP="001B20AB">
      <w:r>
        <w:t>These code generation tags and their corresponding .NET controls have tool tips: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3963"/>
        <w:gridCol w:w="3005"/>
      </w:tblGrid>
      <w:tr w:rsidR="001B20AB" w:rsidTr="00173C1D">
        <w:trPr>
          <w:tblHeader/>
        </w:trPr>
        <w:tc>
          <w:tcPr>
            <w:tcW w:w="3963"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Code generation tag</w:t>
            </w:r>
          </w:p>
        </w:tc>
        <w:tc>
          <w:tcPr>
            <w:tcW w:w="3005"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Corresponding .NET control</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proofErr w:type="spellStart"/>
            <w:r>
              <w:t>FieldFilter</w:t>
            </w:r>
            <w:proofErr w:type="spellEnd"/>
            <w:r>
              <w:br/>
            </w:r>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Dropdown list</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Radio button list</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List box</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FieldFilter</w:t>
            </w:r>
            <w:proofErr w:type="spellEnd"/>
            <w:r>
              <w:br/>
            </w:r>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Text box</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FieldLabel</w:t>
            </w:r>
            <w:proofErr w:type="spellEnd"/>
            <w:r>
              <w:br/>
            </w:r>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Label</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FieldLabel</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Hyperlink</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FieldValue</w:t>
            </w:r>
            <w:proofErr w:type="spellEnd"/>
          </w:p>
          <w:p w:rsidR="001B20AB" w:rsidRDefault="001B20AB" w:rsidP="00173C1D">
            <w:r>
              <w:t>(Image Button, Link Button, Push Button)</w:t>
            </w:r>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Button</w:t>
            </w:r>
          </w:p>
        </w:tc>
      </w:tr>
      <w:tr w:rsidR="001B20AB" w:rsidRPr="00DD0606" w:rsidTr="00173C1D">
        <w:trPr>
          <w:cantSplit/>
        </w:trPr>
        <w:tc>
          <w:tcPr>
            <w:tcW w:w="3963"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Check box</w:t>
            </w:r>
          </w:p>
        </w:tc>
      </w:tr>
    </w:tbl>
    <w:p w:rsidR="001B20AB" w:rsidRDefault="001B20AB" w:rsidP="001B20AB">
      <w:pPr>
        <w:pStyle w:val="Heading5"/>
      </w:pPr>
      <w:r>
        <w:t>Controls without tool tips</w:t>
      </w:r>
    </w:p>
    <w:p w:rsidR="001B20AB" w:rsidRDefault="001B20AB" w:rsidP="001B20AB">
      <w:r>
        <w:t>N</w:t>
      </w:r>
      <w:r w:rsidRPr="00390EA5">
        <w:t xml:space="preserve">ot all .NET controls have a ToolTip property, and the </w:t>
      </w:r>
      <w:r>
        <w:t>property</w:t>
      </w:r>
      <w:r w:rsidRPr="00390EA5">
        <w:t xml:space="preserve"> mechanism will pass anything you </w:t>
      </w:r>
      <w:r>
        <w:t>enter</w:t>
      </w:r>
      <w:r w:rsidRPr="00390EA5">
        <w:t xml:space="preserve"> through to the ASPX page, whether it makes sense or not.</w:t>
      </w:r>
      <w:r>
        <w:t xml:space="preserve"> </w:t>
      </w:r>
      <w:r w:rsidRPr="00390EA5">
        <w:t xml:space="preserve"> If the underlying control supports the property (ToolTip), then it will </w:t>
      </w:r>
      <w:r w:rsidRPr="00390EA5">
        <w:lastRenderedPageBreak/>
        <w:t>function properly.</w:t>
      </w:r>
      <w:r>
        <w:t xml:space="preserve"> </w:t>
      </w:r>
      <w:r w:rsidRPr="00390EA5">
        <w:t xml:space="preserve"> If not, then it's likely you'l</w:t>
      </w:r>
      <w:r>
        <w:t>l get an ‘Internal Server Error’.  F</w:t>
      </w:r>
      <w:r w:rsidRPr="00390EA5">
        <w:t>or example, .NET literal controls don't have a ToolTip property, so you'll get an Internal Server Error when displaying a page containing a literal with a ToolTip properly.</w:t>
      </w:r>
    </w:p>
    <w:p w:rsidR="001B20AB" w:rsidRDefault="001B20AB" w:rsidP="001B20AB">
      <w:r>
        <w:t>These .NET controls are known not to support tool tips:</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261"/>
        <w:gridCol w:w="3005"/>
      </w:tblGrid>
      <w:tr w:rsidR="001B20AB" w:rsidTr="00173C1D">
        <w:trPr>
          <w:tblHeader/>
        </w:trPr>
        <w:tc>
          <w:tcPr>
            <w:tcW w:w="2261"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Code generation tag</w:t>
            </w:r>
          </w:p>
        </w:tc>
        <w:tc>
          <w:tcPr>
            <w:tcW w:w="3005"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Corresponding .NET control</w:t>
            </w:r>
          </w:p>
        </w:tc>
      </w:tr>
      <w:tr w:rsidR="001B20AB" w:rsidRPr="00DD0606" w:rsidTr="00173C1D">
        <w:trPr>
          <w:cantSplit/>
        </w:trPr>
        <w:tc>
          <w:tcPr>
            <w:tcW w:w="226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proofErr w:type="spellStart"/>
            <w:r>
              <w:t>FieldValue</w:t>
            </w:r>
            <w:proofErr w:type="spellEnd"/>
          </w:p>
        </w:tc>
        <w:tc>
          <w:tcPr>
            <w:tcW w:w="3005"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Literal</w:t>
            </w:r>
          </w:p>
        </w:tc>
      </w:tr>
    </w:tbl>
    <w:p w:rsidR="001B20AB" w:rsidRDefault="001B20AB" w:rsidP="001B20AB"/>
    <w:p w:rsidR="001B20AB" w:rsidRPr="00B958BB" w:rsidRDefault="001B20AB" w:rsidP="001B20AB">
      <w:pPr>
        <w:pStyle w:val="Heading4"/>
      </w:pPr>
      <w:bookmarkStart w:id="256" w:name="_Ref106001059"/>
      <w:bookmarkStart w:id="257" w:name="_Toc414871941"/>
      <w:r>
        <w:t>Example: Boldface</w:t>
      </w:r>
      <w:r w:rsidRPr="00B958BB">
        <w:t xml:space="preserve"> a </w:t>
      </w:r>
      <w:proofErr w:type="spellStart"/>
      <w:r w:rsidRPr="00B958BB">
        <w:t>FieldValue</w:t>
      </w:r>
      <w:proofErr w:type="spellEnd"/>
      <w:r w:rsidRPr="00B958BB">
        <w:t xml:space="preserve"> </w:t>
      </w:r>
      <w:r>
        <w:t>Literal Tag</w:t>
      </w:r>
      <w:bookmarkEnd w:id="256"/>
      <w:bookmarkEnd w:id="257"/>
    </w:p>
    <w:p w:rsidR="001B20AB" w:rsidRPr="00E73BC2" w:rsidRDefault="001B20AB" w:rsidP="001B20AB">
      <w:r w:rsidRPr="00E73BC2">
        <w:fldChar w:fldCharType="begin"/>
      </w:r>
      <w:r w:rsidRPr="00E73BC2">
        <w:instrText>xe "Boldface a FieldValue Literal Tag"</w:instrText>
      </w:r>
      <w:r w:rsidRPr="00E73BC2">
        <w:fldChar w:fldCharType="end"/>
      </w:r>
      <w:r w:rsidRPr="00E73BC2">
        <w:fldChar w:fldCharType="begin"/>
      </w:r>
      <w:r w:rsidRPr="00E73BC2">
        <w:instrText>xe "</w:instrText>
      </w:r>
      <w:r>
        <w:instrText>Properties</w:instrText>
      </w:r>
      <w:r w:rsidRPr="00E73BC2">
        <w:instrText>:Boldface a FieldValue Literal tag"</w:instrText>
      </w:r>
      <w:r w:rsidRPr="00E73BC2">
        <w:fldChar w:fldCharType="end"/>
      </w:r>
      <w:r w:rsidRPr="00E73BC2">
        <w:fldChar w:fldCharType="begin"/>
      </w:r>
      <w:r w:rsidRPr="00E73BC2">
        <w:instrText>xe "</w:instrText>
      </w:r>
      <w:r>
        <w:instrText>Properties</w:instrText>
      </w:r>
      <w:r w:rsidRPr="00E73BC2">
        <w:instrText>:FieldValue tag:Style"</w:instrText>
      </w:r>
      <w:r w:rsidRPr="00E73BC2">
        <w:fldChar w:fldCharType="end"/>
      </w:r>
      <w:r w:rsidRPr="00E73BC2">
        <w:fldChar w:fldCharType="begin"/>
      </w:r>
      <w:r w:rsidRPr="00E73BC2">
        <w:instrText xml:space="preserve">xe "Style </w:instrText>
      </w:r>
      <w:r>
        <w:instrText>property</w:instrText>
      </w:r>
      <w:r w:rsidRPr="00E73BC2">
        <w:instrText>"</w:instrText>
      </w:r>
      <w:r w:rsidRPr="00E73BC2">
        <w:fldChar w:fldCharType="end"/>
      </w:r>
      <w:r w:rsidRPr="00E73BC2">
        <w:fldChar w:fldCharType="begin"/>
      </w:r>
      <w:r w:rsidRPr="00E73BC2">
        <w:instrText xml:space="preserve">xe "FieldValue tag:Style </w:instrText>
      </w:r>
      <w:r>
        <w:instrText>property</w:instrText>
      </w:r>
      <w:r w:rsidRPr="00E73BC2">
        <w:instrText>"</w:instrText>
      </w:r>
      <w:r w:rsidRPr="00E73BC2">
        <w:fldChar w:fldCharType="end"/>
      </w:r>
      <w:r w:rsidRPr="00E73BC2">
        <w:fldChar w:fldCharType="begin"/>
      </w:r>
      <w:r w:rsidRPr="00E73BC2">
        <w:instrText>xe "</w:instrText>
      </w:r>
      <w:r>
        <w:instrText>Properties</w:instrText>
      </w:r>
      <w:r w:rsidRPr="00E73BC2">
        <w:instrText>:FieldValue tag:Font-Bold"</w:instrText>
      </w:r>
      <w:r w:rsidRPr="00E73BC2">
        <w:fldChar w:fldCharType="end"/>
      </w:r>
      <w:r w:rsidRPr="00E73BC2">
        <w:fldChar w:fldCharType="begin"/>
      </w:r>
      <w:r w:rsidRPr="00E73BC2">
        <w:instrText xml:space="preserve">xe "Font-Bold </w:instrText>
      </w:r>
      <w:r>
        <w:instrText>property</w:instrText>
      </w:r>
      <w:r w:rsidRPr="00E73BC2">
        <w:instrText>"</w:instrText>
      </w:r>
      <w:r w:rsidRPr="00E73BC2">
        <w:fldChar w:fldCharType="end"/>
      </w:r>
      <w:r w:rsidRPr="00E73BC2">
        <w:fldChar w:fldCharType="begin"/>
      </w:r>
      <w:r w:rsidRPr="00E73BC2">
        <w:instrText xml:space="preserve">xe "FieldValue tag:Font-Bold </w:instrText>
      </w:r>
      <w:r>
        <w:instrText>property</w:instrText>
      </w:r>
      <w:r w:rsidRPr="00E73BC2">
        <w:instrText>"</w:instrText>
      </w:r>
      <w:r w:rsidRPr="00E73BC2">
        <w:fldChar w:fldCharType="end"/>
      </w:r>
      <w:r w:rsidRPr="00E73BC2">
        <w:t xml:space="preserve">Set the following </w:t>
      </w:r>
      <w:r>
        <w:t>properties</w:t>
      </w:r>
      <w:r w:rsidRPr="00E73BC2">
        <w:t xml:space="preserve"> in </w:t>
      </w:r>
      <w:r>
        <w:t>the Property Sheet</w:t>
      </w:r>
      <w:r w:rsidRPr="00E73BC2">
        <w:t xml:space="preserve"> for a </w:t>
      </w:r>
      <w:proofErr w:type="spellStart"/>
      <w:r w:rsidRPr="00E73BC2">
        <w:t>FieldValue</w:t>
      </w:r>
      <w:proofErr w:type="spellEnd"/>
      <w:r w:rsidRPr="00E73BC2">
        <w:t xml:space="preserve"> tag:</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462"/>
        <w:gridCol w:w="1406"/>
        <w:gridCol w:w="2918"/>
      </w:tblGrid>
      <w:tr w:rsidR="001B20AB" w:rsidTr="00173C1D">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Group</w:t>
            </w:r>
          </w:p>
        </w:tc>
        <w:tc>
          <w:tcPr>
            <w:tcW w:w="1406"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2918"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Value</w:t>
            </w:r>
          </w:p>
        </w:tc>
      </w:tr>
      <w:tr w:rsidR="001B20AB" w:rsidRPr="00DD0606" w:rsidTr="00173C1D">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7B4959" w:rsidRDefault="001B20AB" w:rsidP="00173C1D">
            <w:r>
              <w:t>Control</w:t>
            </w:r>
          </w:p>
        </w:tc>
        <w:tc>
          <w:tcPr>
            <w:tcW w:w="140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Control type</w:t>
            </w:r>
          </w:p>
        </w:tc>
        <w:tc>
          <w:tcPr>
            <w:tcW w:w="291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rsidRPr="00DD0606">
              <w:t>Label</w:t>
            </w:r>
          </w:p>
          <w:p w:rsidR="001B20AB" w:rsidRPr="00DD0606" w:rsidRDefault="001B20AB" w:rsidP="00173C1D">
            <w:pPr>
              <w:rPr>
                <w:i/>
              </w:rPr>
            </w:pPr>
            <w:r w:rsidRPr="00DD0606">
              <w:rPr>
                <w:i/>
              </w:rPr>
              <w:t xml:space="preserve">This is the tag’s </w:t>
            </w:r>
            <w:r>
              <w:rPr>
                <w:i/>
              </w:rPr>
              <w:t>control type</w:t>
            </w:r>
            <w:r w:rsidRPr="00DD0606">
              <w:rPr>
                <w:i/>
              </w:rPr>
              <w:t>.</w:t>
            </w:r>
          </w:p>
        </w:tc>
      </w:tr>
      <w:tr w:rsidR="001B20AB" w:rsidRPr="00DD0606" w:rsidTr="00173C1D">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t>Appearance</w:t>
            </w:r>
          </w:p>
        </w:tc>
        <w:tc>
          <w:tcPr>
            <w:tcW w:w="140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rsidRPr="00DD0606">
              <w:t>Font-Bold</w:t>
            </w:r>
          </w:p>
        </w:tc>
        <w:tc>
          <w:tcPr>
            <w:tcW w:w="2918"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rsidRPr="00DD0606">
              <w:t>True</w:t>
            </w:r>
          </w:p>
        </w:tc>
      </w:tr>
    </w:tbl>
    <w:p w:rsidR="001B20AB" w:rsidRPr="00DD0606" w:rsidRDefault="001B20AB" w:rsidP="001B20AB"/>
    <w:p w:rsidR="001B20AB" w:rsidRPr="00B958BB" w:rsidRDefault="001B20AB" w:rsidP="001B20AB">
      <w:pPr>
        <w:pStyle w:val="Heading3"/>
      </w:pPr>
      <w:bookmarkStart w:id="258" w:name="_Ref106000678"/>
      <w:bookmarkStart w:id="259" w:name="_Toc414871942"/>
      <w:r w:rsidRPr="00B958BB">
        <w:t xml:space="preserve">Overriding </w:t>
      </w:r>
      <w:r>
        <w:t>Propertie</w:t>
      </w:r>
      <w:r w:rsidRPr="00B958BB">
        <w:t>s</w:t>
      </w:r>
      <w:bookmarkEnd w:id="258"/>
      <w:bookmarkEnd w:id="259"/>
    </w:p>
    <w:p w:rsidR="001B20AB" w:rsidRPr="003D108B" w:rsidRDefault="001B20AB" w:rsidP="001B20AB">
      <w:r w:rsidRPr="003D108B">
        <w:fldChar w:fldCharType="begin"/>
      </w:r>
      <w:r w:rsidRPr="003D108B">
        <w:instrText xml:space="preserve">xe "Overriding </w:instrText>
      </w:r>
      <w:r>
        <w:instrText>Properties</w:instrText>
      </w:r>
      <w:r w:rsidRPr="003D108B">
        <w:instrText>"</w:instrText>
      </w:r>
      <w:r w:rsidRPr="003D108B">
        <w:fldChar w:fldCharType="end"/>
      </w:r>
      <w:r w:rsidRPr="003D108B">
        <w:fldChar w:fldCharType="begin"/>
      </w:r>
      <w:r w:rsidRPr="003D108B">
        <w:instrText>xe "</w:instrText>
      </w:r>
      <w:r>
        <w:instrText>Properties</w:instrText>
      </w:r>
      <w:r w:rsidRPr="003D108B">
        <w:instrText>:Overriding"</w:instrText>
      </w:r>
      <w:r w:rsidRPr="003D108B">
        <w:fldChar w:fldCharType="end"/>
      </w:r>
      <w:r>
        <w:t>Properties</w:t>
      </w:r>
      <w:r w:rsidRPr="003D108B">
        <w:t xml:space="preserve"> cannot be "overridden" directly from the </w:t>
      </w:r>
      <w:r>
        <w:t>Property Sheet</w:t>
      </w:r>
      <w:r w:rsidRPr="003D108B">
        <w:t xml:space="preserve">.  Any </w:t>
      </w:r>
      <w:r>
        <w:t>property</w:t>
      </w:r>
      <w:r w:rsidRPr="003D108B">
        <w:t xml:space="preserve"> name containing a dash is considered an override.  For example, "</w:t>
      </w:r>
      <w:proofErr w:type="spellStart"/>
      <w:r w:rsidRPr="003D108B">
        <w:t>OnClick</w:t>
      </w:r>
      <w:proofErr w:type="spellEnd"/>
      <w:r w:rsidRPr="003D108B">
        <w:t xml:space="preserve">" is an allowed </w:t>
      </w:r>
      <w:r>
        <w:t>property</w:t>
      </w:r>
      <w:r w:rsidRPr="003D108B">
        <w:t xml:space="preserve"> because it sets an attribute, and "Button-Text" is allowed because it overrides a Property, but "Button-</w:t>
      </w:r>
      <w:proofErr w:type="spellStart"/>
      <w:r w:rsidRPr="003D108B">
        <w:t>OnClick</w:t>
      </w:r>
      <w:proofErr w:type="spellEnd"/>
      <w:r w:rsidRPr="003D108B">
        <w:t>" is not permitted because it overrides an Attribute.</w:t>
      </w:r>
    </w:p>
    <w:p w:rsidR="001B20AB" w:rsidRPr="003D108B" w:rsidRDefault="001B20AB" w:rsidP="001B20AB">
      <w:r w:rsidRPr="003D108B">
        <w:t xml:space="preserve">However, a special set of "wrapper" Properties (not Attributes) can be overridden.  Overriding a wrapper Property is equivalent at </w:t>
      </w:r>
      <w:r>
        <w:t>run-time</w:t>
      </w:r>
      <w:r w:rsidRPr="003D108B">
        <w:t xml:space="preserve"> to overriding the Attribute itself.</w:t>
      </w:r>
    </w:p>
    <w:p w:rsidR="001B20AB" w:rsidRPr="003D108B" w:rsidRDefault="001B20AB" w:rsidP="001B20AB">
      <w:r w:rsidRPr="003D108B">
        <w:t xml:space="preserve">Since only public Properties (not Attributes) of a control can be overridden across User Control (panel) boundaries, a control's "wrapped" Attributes can be set declaratively (using </w:t>
      </w:r>
      <w:r>
        <w:t>properties</w:t>
      </w:r>
      <w:r w:rsidRPr="003D108B">
        <w:t xml:space="preserve">), even across User Control (panel) boundaries.  For example, a specific page’s Menu's </w:t>
      </w:r>
      <w:proofErr w:type="spellStart"/>
      <w:r w:rsidRPr="003D108B">
        <w:t>MenuItem's</w:t>
      </w:r>
      <w:proofErr w:type="spellEnd"/>
      <w:r w:rsidRPr="003D108B">
        <w:t xml:space="preserve"> </w:t>
      </w:r>
      <w:proofErr w:type="spellStart"/>
      <w:r w:rsidRPr="003D108B">
        <w:t>LinkButton's</w:t>
      </w:r>
      <w:proofErr w:type="spellEnd"/>
      <w:r w:rsidRPr="003D108B">
        <w:t xml:space="preserve"> "</w:t>
      </w:r>
      <w:proofErr w:type="spellStart"/>
      <w:r w:rsidRPr="003D108B">
        <w:t>onBlur</w:t>
      </w:r>
      <w:proofErr w:type="spellEnd"/>
      <w:r w:rsidRPr="003D108B">
        <w:t xml:space="preserve">" Attribute can be overridden by setting a </w:t>
      </w:r>
      <w:r>
        <w:t>property</w:t>
      </w:r>
      <w:r w:rsidRPr="003D108B">
        <w:t xml:space="preserve"> similar to the following on the Page's Menu component/tag:</w:t>
      </w:r>
    </w:p>
    <w:p w:rsidR="001B20AB" w:rsidRPr="00E73BC2" w:rsidRDefault="001B20AB" w:rsidP="001B20AB">
      <w:pPr>
        <w:pStyle w:val="Example"/>
      </w:pPr>
      <w:r w:rsidRPr="00E73BC2">
        <w:t>&lt;</w:t>
      </w:r>
      <w:proofErr w:type="spellStart"/>
      <w:r w:rsidRPr="00E73BC2">
        <w:t>MenuItem</w:t>
      </w:r>
      <w:proofErr w:type="spellEnd"/>
      <w:r w:rsidRPr="00E73BC2">
        <w:t xml:space="preserve"> tag name&gt;-Button-</w:t>
      </w:r>
      <w:proofErr w:type="spellStart"/>
      <w:r w:rsidRPr="00E73BC2">
        <w:t>HtmlAttributes</w:t>
      </w:r>
      <w:proofErr w:type="spellEnd"/>
      <w:r w:rsidRPr="00E73BC2">
        <w:t>-</w:t>
      </w:r>
      <w:proofErr w:type="spellStart"/>
      <w:r w:rsidRPr="00E73BC2">
        <w:t>onBlur</w:t>
      </w:r>
      <w:proofErr w:type="spellEnd"/>
    </w:p>
    <w:p w:rsidR="001B20AB" w:rsidRPr="003D108B" w:rsidRDefault="001B20AB" w:rsidP="001B20AB">
      <w:r w:rsidRPr="003D108B">
        <w:t>Trying to set the Attribute directly using "&lt;</w:t>
      </w:r>
      <w:proofErr w:type="spellStart"/>
      <w:r w:rsidRPr="003D108B">
        <w:t>MenuItem</w:t>
      </w:r>
      <w:proofErr w:type="spellEnd"/>
      <w:r w:rsidRPr="003D108B">
        <w:t xml:space="preserve"> tag name&gt;-Button-</w:t>
      </w:r>
      <w:proofErr w:type="spellStart"/>
      <w:r w:rsidRPr="003D108B">
        <w:t>onBlur</w:t>
      </w:r>
      <w:proofErr w:type="spellEnd"/>
      <w:r w:rsidRPr="003D108B">
        <w:t xml:space="preserve">" would have no effect on the </w:t>
      </w:r>
      <w:proofErr w:type="spellStart"/>
      <w:r w:rsidRPr="003D108B">
        <w:t>LinkButton</w:t>
      </w:r>
      <w:proofErr w:type="spellEnd"/>
      <w:r w:rsidRPr="003D108B">
        <w:t xml:space="preserve">, because </w:t>
      </w:r>
      <w:proofErr w:type="spellStart"/>
      <w:r w:rsidRPr="003D108B">
        <w:t>LinkButtons</w:t>
      </w:r>
      <w:proofErr w:type="spellEnd"/>
      <w:r w:rsidRPr="003D108B">
        <w:t xml:space="preserve"> do not have a Public Property named "</w:t>
      </w:r>
      <w:proofErr w:type="spellStart"/>
      <w:r w:rsidRPr="003D108B">
        <w:t>onBlur</w:t>
      </w:r>
      <w:proofErr w:type="spellEnd"/>
      <w:r w:rsidRPr="003D108B">
        <w:t>".</w:t>
      </w:r>
    </w:p>
    <w:p w:rsidR="001B20AB" w:rsidRPr="003D108B" w:rsidRDefault="001B20AB" w:rsidP="001B20AB">
      <w:r w:rsidRPr="003D108B">
        <w:t xml:space="preserve">You can customize the behavior and appearance of paneled controls (e.g. Buttons, </w:t>
      </w:r>
      <w:proofErr w:type="spellStart"/>
      <w:r w:rsidRPr="003D108B">
        <w:t>MenuItems</w:t>
      </w:r>
      <w:proofErr w:type="spellEnd"/>
      <w:r w:rsidRPr="003D108B">
        <w:t xml:space="preserve">, and Pagination panel contents) from outside the panel without code customization.  From the </w:t>
      </w:r>
      <w:r>
        <w:t>Property Sheet</w:t>
      </w:r>
      <w:r w:rsidRPr="003D108B">
        <w:t>, for example, you can:</w:t>
      </w:r>
    </w:p>
    <w:p w:rsidR="001B20AB" w:rsidRPr="003D108B" w:rsidRDefault="001B20AB" w:rsidP="001B20AB">
      <w:pPr>
        <w:numPr>
          <w:ilvl w:val="0"/>
          <w:numId w:val="14"/>
        </w:numPr>
      </w:pPr>
      <w:r w:rsidRPr="003D108B">
        <w:lastRenderedPageBreak/>
        <w:t>Make a button or hyperlink display a confirmation popup when clicked.</w:t>
      </w:r>
    </w:p>
    <w:p w:rsidR="001B20AB" w:rsidRPr="003D108B" w:rsidRDefault="001B20AB" w:rsidP="001B20AB">
      <w:pPr>
        <w:numPr>
          <w:ilvl w:val="0"/>
          <w:numId w:val="14"/>
        </w:numPr>
      </w:pPr>
      <w:r w:rsidRPr="003D108B">
        <w:t>Make a control display text in Internet Explorer’s status area when the user hovers over the control.</w:t>
      </w:r>
    </w:p>
    <w:p w:rsidR="001B20AB" w:rsidRDefault="001B20AB" w:rsidP="001B20AB">
      <w:pPr>
        <w:numPr>
          <w:ilvl w:val="0"/>
          <w:numId w:val="14"/>
        </w:numPr>
      </w:pPr>
      <w:r w:rsidRPr="003D108B">
        <w:t xml:space="preserve">Add advanced client-side behavior to buttons and other controls by overriding the </w:t>
      </w:r>
      <w:r>
        <w:t>JavaScript</w:t>
      </w:r>
      <w:r w:rsidRPr="003D108B">
        <w:t xml:space="preserve"> event handler attributes such as </w:t>
      </w:r>
      <w:proofErr w:type="spellStart"/>
      <w:r w:rsidRPr="003D108B">
        <w:t>onClick</w:t>
      </w:r>
      <w:proofErr w:type="spellEnd"/>
      <w:r w:rsidRPr="003D108B">
        <w:t xml:space="preserve">, </w:t>
      </w:r>
      <w:proofErr w:type="spellStart"/>
      <w:r w:rsidRPr="003D108B">
        <w:t>onFocus</w:t>
      </w:r>
      <w:proofErr w:type="spellEnd"/>
      <w:r w:rsidRPr="003D108B">
        <w:t xml:space="preserve">, </w:t>
      </w:r>
      <w:proofErr w:type="spellStart"/>
      <w:r w:rsidRPr="003D108B">
        <w:t>OnBlur</w:t>
      </w:r>
      <w:proofErr w:type="spellEnd"/>
      <w:r w:rsidRPr="003D108B">
        <w:t xml:space="preserve">, </w:t>
      </w:r>
      <w:proofErr w:type="spellStart"/>
      <w:r w:rsidRPr="003D108B">
        <w:t>onMouseMove</w:t>
      </w:r>
      <w:proofErr w:type="spellEnd"/>
      <w:r w:rsidRPr="003D108B">
        <w:t xml:space="preserve">, </w:t>
      </w:r>
      <w:proofErr w:type="spellStart"/>
      <w:r w:rsidRPr="003D108B">
        <w:t>onKeyDown</w:t>
      </w:r>
      <w:proofErr w:type="spellEnd"/>
      <w:r w:rsidRPr="003D108B">
        <w:t>, etc.</w:t>
      </w:r>
    </w:p>
    <w:p w:rsidR="001B20AB" w:rsidRDefault="001B20AB" w:rsidP="001B20AB">
      <w:pPr>
        <w:pStyle w:val="Heading5"/>
      </w:pPr>
      <w:r>
        <w:t>Examples</w:t>
      </w:r>
    </w:p>
    <w:p w:rsidR="001B20AB" w:rsidRDefault="001B20AB" w:rsidP="001B20AB">
      <w:r>
        <w:fldChar w:fldCharType="begin"/>
      </w:r>
      <w:r>
        <w:instrText xml:space="preserve"> REF _Ref106001057 \h </w:instrText>
      </w:r>
      <w:r>
        <w:fldChar w:fldCharType="separate"/>
      </w:r>
      <w:r w:rsidR="00665E67">
        <w:t xml:space="preserve">Example: Add a Mouse </w:t>
      </w:r>
      <w:proofErr w:type="gramStart"/>
      <w:r w:rsidR="00665E67">
        <w:t>Over</w:t>
      </w:r>
      <w:proofErr w:type="gramEnd"/>
      <w:r w:rsidR="00665E67">
        <w:t xml:space="preserve"> M</w:t>
      </w:r>
      <w:r w:rsidR="00665E67" w:rsidRPr="00B958BB">
        <w:t xml:space="preserve">essage to a </w:t>
      </w:r>
      <w:r w:rsidR="00665E67">
        <w:t>B</w:t>
      </w:r>
      <w:r w:rsidR="00665E67" w:rsidRPr="00B958BB">
        <w:t xml:space="preserve">utton </w:t>
      </w:r>
      <w:r w:rsidR="00665E67">
        <w:t>T</w:t>
      </w:r>
      <w:r w:rsidR="00665E67" w:rsidRPr="00B958BB">
        <w:t>ag</w:t>
      </w:r>
      <w:r>
        <w:fldChar w:fldCharType="end"/>
      </w:r>
    </w:p>
    <w:p w:rsidR="001B20AB" w:rsidRDefault="001B20AB" w:rsidP="001B20AB">
      <w:r>
        <w:fldChar w:fldCharType="begin"/>
      </w:r>
      <w:r>
        <w:instrText xml:space="preserve"> REF _Ref129511704 \h </w:instrText>
      </w:r>
      <w:r>
        <w:fldChar w:fldCharType="separate"/>
      </w:r>
      <w:r w:rsidR="00665E67">
        <w:t>Example: Add a Print Button to a Web Page</w:t>
      </w:r>
      <w:r>
        <w:fldChar w:fldCharType="end"/>
      </w:r>
    </w:p>
    <w:p w:rsidR="001B20AB" w:rsidRPr="00B958BB" w:rsidRDefault="001B20AB" w:rsidP="001B20AB">
      <w:pPr>
        <w:pStyle w:val="Heading4"/>
      </w:pPr>
      <w:bookmarkStart w:id="260" w:name="_Ref106001057"/>
      <w:bookmarkStart w:id="261" w:name="_Toc414871943"/>
      <w:r>
        <w:t xml:space="preserve">Example: Add a Mouse </w:t>
      </w:r>
      <w:proofErr w:type="gramStart"/>
      <w:r>
        <w:t>Over</w:t>
      </w:r>
      <w:proofErr w:type="gramEnd"/>
      <w:r>
        <w:t xml:space="preserve"> M</w:t>
      </w:r>
      <w:r w:rsidRPr="00B958BB">
        <w:t xml:space="preserve">essage to a </w:t>
      </w:r>
      <w:r>
        <w:t>B</w:t>
      </w:r>
      <w:r w:rsidRPr="00B958BB">
        <w:t xml:space="preserve">utton </w:t>
      </w:r>
      <w:r>
        <w:t>T</w:t>
      </w:r>
      <w:r w:rsidRPr="00B958BB">
        <w:t>ag</w:t>
      </w:r>
      <w:bookmarkEnd w:id="260"/>
      <w:bookmarkEnd w:id="261"/>
    </w:p>
    <w:p w:rsidR="001B20AB" w:rsidRPr="00DD0606" w:rsidRDefault="001B20AB" w:rsidP="001B20AB">
      <w:r w:rsidRPr="00DD0606">
        <w:fldChar w:fldCharType="begin"/>
      </w:r>
      <w:r>
        <w:instrText xml:space="preserve">xe "Add a </w:instrText>
      </w:r>
      <w:r w:rsidRPr="00DD0606">
        <w:instrText>Mouse Over Message to a Button Tag"</w:instrText>
      </w:r>
      <w:r w:rsidRPr="00DD0606">
        <w:fldChar w:fldCharType="end"/>
      </w:r>
      <w:r w:rsidRPr="00DD0606">
        <w:fldChar w:fldCharType="begin"/>
      </w:r>
      <w:r w:rsidRPr="00DD0606">
        <w:instrText xml:space="preserve">xe </w:instrText>
      </w:r>
      <w:r>
        <w:instrText xml:space="preserve">"Properties:Add a </w:instrText>
      </w:r>
      <w:r w:rsidRPr="00DD0606">
        <w:instrText>Mouse Over Message to a Button Tag"</w:instrText>
      </w:r>
      <w:r w:rsidRPr="00DD0606">
        <w:fldChar w:fldCharType="end"/>
      </w:r>
      <w:r w:rsidRPr="00DD0606">
        <w:t xml:space="preserve">Set the following </w:t>
      </w:r>
      <w:r>
        <w:t>properties</w:t>
      </w:r>
      <w:r w:rsidRPr="00DD0606">
        <w:t xml:space="preserve"> in </w:t>
      </w:r>
      <w:r>
        <w:t>the Property Sheet</w:t>
      </w:r>
      <w:r w:rsidRPr="00DD0606">
        <w:t xml:space="preserve"> for an Image</w:t>
      </w:r>
      <w:r>
        <w:t xml:space="preserve"> </w:t>
      </w:r>
      <w:r w:rsidRPr="00DD0606">
        <w:t>Button, Link</w:t>
      </w:r>
      <w:r>
        <w:t xml:space="preserve"> </w:t>
      </w:r>
      <w:r w:rsidRPr="00DD0606">
        <w:t>Button, or Push</w:t>
      </w:r>
      <w:r>
        <w:t xml:space="preserve"> </w:t>
      </w:r>
      <w:r w:rsidRPr="00DD0606">
        <w:t xml:space="preserve">Button </w:t>
      </w:r>
      <w:r>
        <w:t>control</w:t>
      </w:r>
      <w:r w:rsidRPr="00DD0606">
        <w:t>:</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3607"/>
        <w:gridCol w:w="3746"/>
      </w:tblGrid>
      <w:tr w:rsidR="001B20AB" w:rsidTr="00173C1D">
        <w:trPr>
          <w:tblHeader/>
        </w:trPr>
        <w:tc>
          <w:tcPr>
            <w:tcW w:w="3607"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3746"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Value</w:t>
            </w:r>
          </w:p>
        </w:tc>
      </w:tr>
      <w:tr w:rsidR="001B20AB" w:rsidRPr="00DD0606" w:rsidTr="00173C1D">
        <w:trPr>
          <w:cantSplit/>
        </w:trPr>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rsidRPr="00DD0606">
              <w:t>Button-</w:t>
            </w:r>
            <w:proofErr w:type="spellStart"/>
            <w:r w:rsidRPr="00DD0606">
              <w:t>HtmlAttributes</w:t>
            </w:r>
            <w:proofErr w:type="spellEnd"/>
            <w:r w:rsidRPr="00DD0606">
              <w:t>-</w:t>
            </w:r>
            <w:proofErr w:type="spellStart"/>
            <w:r w:rsidRPr="00DD0606">
              <w:t>onMouseMove</w:t>
            </w:r>
            <w:proofErr w:type="spellEnd"/>
          </w:p>
        </w:tc>
        <w:tc>
          <w:tcPr>
            <w:tcW w:w="374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proofErr w:type="spellStart"/>
            <w:r w:rsidRPr="00DD0606">
              <w:t>javascript:window.status</w:t>
            </w:r>
            <w:proofErr w:type="spellEnd"/>
            <w:r w:rsidRPr="00DD0606">
              <w:t>=’Hovering</w:t>
            </w:r>
            <w:r>
              <w:t>...</w:t>
            </w:r>
            <w:r w:rsidRPr="00DD0606">
              <w:t>’;</w:t>
            </w:r>
          </w:p>
        </w:tc>
      </w:tr>
      <w:tr w:rsidR="001B20AB" w:rsidRPr="00DD0606" w:rsidTr="00173C1D">
        <w:trPr>
          <w:cantSplit/>
        </w:trPr>
        <w:tc>
          <w:tcPr>
            <w:tcW w:w="3607"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r w:rsidRPr="00DD0606">
              <w:t>Button-</w:t>
            </w:r>
            <w:proofErr w:type="spellStart"/>
            <w:r w:rsidRPr="00DD0606">
              <w:t>HtmlAttributes</w:t>
            </w:r>
            <w:proofErr w:type="spellEnd"/>
            <w:r w:rsidRPr="00DD0606">
              <w:t>-</w:t>
            </w:r>
            <w:proofErr w:type="spellStart"/>
            <w:r w:rsidRPr="00DD0606">
              <w:t>onMouseOut</w:t>
            </w:r>
            <w:proofErr w:type="spellEnd"/>
          </w:p>
        </w:tc>
        <w:tc>
          <w:tcPr>
            <w:tcW w:w="374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D0606" w:rsidRDefault="001B20AB" w:rsidP="00173C1D">
            <w:proofErr w:type="spellStart"/>
            <w:r w:rsidRPr="00DD0606">
              <w:t>javascript</w:t>
            </w:r>
            <w:r>
              <w:t>:</w:t>
            </w:r>
            <w:r w:rsidRPr="00DD0606">
              <w:t>window.status</w:t>
            </w:r>
            <w:proofErr w:type="spellEnd"/>
            <w:r w:rsidRPr="00DD0606">
              <w:t>=</w:t>
            </w:r>
            <w:r>
              <w:t>“</w:t>
            </w:r>
            <w:r w:rsidRPr="00DD0606">
              <w:t>;</w:t>
            </w:r>
          </w:p>
        </w:tc>
      </w:tr>
    </w:tbl>
    <w:p w:rsidR="001B20AB" w:rsidRDefault="001B20AB" w:rsidP="001B20AB">
      <w:r w:rsidRPr="00DD0606">
        <w:t>After building and running the application, watch the browser’s status bar.  You’ll notice the custom message appears when you hover over the button.</w:t>
      </w:r>
    </w:p>
    <w:p w:rsidR="001B20AB" w:rsidRDefault="001B20AB" w:rsidP="001B20AB">
      <w:r>
        <w:t xml:space="preserve">Note: The Java Plugin must be installed and running in your system </w:t>
      </w:r>
      <w:proofErr w:type="spellStart"/>
      <w:r>
        <w:t>system</w:t>
      </w:r>
      <w:proofErr w:type="spellEnd"/>
      <w:r>
        <w:t xml:space="preserve"> in order for this example to work properly.</w:t>
      </w:r>
    </w:p>
    <w:p w:rsidR="001B20AB" w:rsidRDefault="001B20AB" w:rsidP="001B20AB"/>
    <w:p w:rsidR="001B20AB" w:rsidRDefault="001B20AB" w:rsidP="001B20AB">
      <w:pPr>
        <w:pStyle w:val="Heading4"/>
      </w:pPr>
      <w:bookmarkStart w:id="262" w:name="_Ref129511704"/>
      <w:bookmarkStart w:id="263" w:name="_Toc414871944"/>
      <w:r>
        <w:t>Example: Add a Print Button to a Web Page</w:t>
      </w:r>
      <w:bookmarkEnd w:id="262"/>
      <w:bookmarkEnd w:id="263"/>
    </w:p>
    <w:p w:rsidR="001B20AB" w:rsidRPr="00DD0606" w:rsidRDefault="001B20AB" w:rsidP="001B20AB">
      <w:r w:rsidRPr="00DD0606">
        <w:fldChar w:fldCharType="begin"/>
      </w:r>
      <w:r w:rsidRPr="00DD0606">
        <w:instrText>xe "</w:instrText>
      </w:r>
      <w:r>
        <w:instrText>Add a Print Button to a Web Page</w:instrText>
      </w:r>
      <w:r w:rsidRPr="00DD0606">
        <w:instrText>"</w:instrText>
      </w:r>
      <w:r w:rsidRPr="00DD0606">
        <w:fldChar w:fldCharType="end"/>
      </w:r>
      <w:r w:rsidRPr="00DD0606">
        <w:fldChar w:fldCharType="begin"/>
      </w:r>
      <w:r w:rsidRPr="00DD0606">
        <w:instrText>xe "</w:instrText>
      </w:r>
      <w:r>
        <w:instrText>Properties</w:instrText>
      </w:r>
      <w:r w:rsidRPr="00DD0606">
        <w:instrText>:</w:instrText>
      </w:r>
      <w:r>
        <w:instrText>Add a Print Button to a Web Page</w:instrText>
      </w:r>
      <w:r w:rsidRPr="00DD0606">
        <w:instrText>"</w:instrText>
      </w:r>
      <w:r w:rsidRPr="00DD0606">
        <w:fldChar w:fldCharType="end"/>
      </w:r>
      <w:r w:rsidRPr="00DD0606">
        <w:t xml:space="preserve">Set the following </w:t>
      </w:r>
      <w:r>
        <w:t>properties</w:t>
      </w:r>
      <w:r w:rsidRPr="00DD0606">
        <w:t xml:space="preserve"> in </w:t>
      </w:r>
      <w:r>
        <w:t>the Property Sheet</w:t>
      </w:r>
      <w:r w:rsidRPr="00DD0606">
        <w:t xml:space="preserve"> for an Image</w:t>
      </w:r>
      <w:r>
        <w:t xml:space="preserve"> </w:t>
      </w:r>
      <w:r w:rsidRPr="00DD0606">
        <w:t>Button, Link</w:t>
      </w:r>
      <w:r>
        <w:t xml:space="preserve"> </w:t>
      </w:r>
      <w:r w:rsidRPr="00DD0606">
        <w:t>Button, or Push</w:t>
      </w:r>
      <w:r>
        <w:t xml:space="preserve"> </w:t>
      </w:r>
      <w:r w:rsidRPr="00DD0606">
        <w:t>Button:</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951"/>
        <w:gridCol w:w="2562"/>
      </w:tblGrid>
      <w:tr w:rsidR="001B20AB" w:rsidTr="00173C1D">
        <w:trPr>
          <w:tblHeader/>
        </w:trPr>
        <w:tc>
          <w:tcPr>
            <w:tcW w:w="2951"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2562"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Value</w:t>
            </w:r>
          </w:p>
        </w:tc>
      </w:tr>
      <w:tr w:rsidR="001B20AB" w:rsidRPr="009F726D" w:rsidTr="00173C1D">
        <w:trPr>
          <w:cantSplit/>
        </w:trPr>
        <w:tc>
          <w:tcPr>
            <w:tcW w:w="295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9F726D" w:rsidRDefault="001B20AB" w:rsidP="00173C1D">
            <w:r w:rsidRPr="009F726D">
              <w:t>Button-</w:t>
            </w:r>
            <w:proofErr w:type="spellStart"/>
            <w:r w:rsidRPr="009F726D">
              <w:t>HtmlAttributes</w:t>
            </w:r>
            <w:proofErr w:type="spellEnd"/>
            <w:r w:rsidRPr="009F726D">
              <w:t>-</w:t>
            </w:r>
            <w:proofErr w:type="spellStart"/>
            <w:r w:rsidRPr="009F726D">
              <w:t>onClick</w:t>
            </w:r>
            <w:proofErr w:type="spellEnd"/>
          </w:p>
        </w:tc>
        <w:tc>
          <w:tcPr>
            <w:tcW w:w="25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9F726D" w:rsidRDefault="001B20AB" w:rsidP="00173C1D">
            <w:proofErr w:type="spellStart"/>
            <w:r w:rsidRPr="009F726D">
              <w:t>JavaScript:window.print</w:t>
            </w:r>
            <w:proofErr w:type="spellEnd"/>
            <w:r w:rsidRPr="009F726D">
              <w:t>()</w:t>
            </w:r>
          </w:p>
        </w:tc>
      </w:tr>
    </w:tbl>
    <w:p w:rsidR="001B20AB" w:rsidRDefault="001B20AB" w:rsidP="001B20AB">
      <w:r w:rsidRPr="00DD0606">
        <w:t xml:space="preserve">After building and running the application, </w:t>
      </w:r>
      <w:r>
        <w:t>click your “print” button and your browser’s printer selection dialog will appear.</w:t>
      </w:r>
    </w:p>
    <w:p w:rsidR="001B20AB" w:rsidRDefault="001B20AB" w:rsidP="001B20AB">
      <w:r>
        <w:t xml:space="preserve">Note: The Java Plugin must be installed and running in your system </w:t>
      </w:r>
      <w:proofErr w:type="spellStart"/>
      <w:r>
        <w:t>system</w:t>
      </w:r>
      <w:proofErr w:type="spellEnd"/>
      <w:r>
        <w:t xml:space="preserve"> in order for this example to work properly.</w:t>
      </w:r>
    </w:p>
    <w:p w:rsidR="001B20AB" w:rsidRPr="00B958BB" w:rsidRDefault="001B20AB" w:rsidP="001B20AB">
      <w:pPr>
        <w:pStyle w:val="Heading3"/>
      </w:pPr>
      <w:bookmarkStart w:id="264" w:name="_Toc46307912"/>
      <w:bookmarkStart w:id="265" w:name="_Toc46552901"/>
      <w:bookmarkStart w:id="266" w:name="_Toc47676612"/>
      <w:bookmarkStart w:id="267" w:name="_Toc47759040"/>
      <w:bookmarkStart w:id="268" w:name="_Ref48479956"/>
      <w:bookmarkStart w:id="269" w:name="_Toc53046077"/>
      <w:bookmarkStart w:id="270" w:name="_Toc64196232"/>
      <w:bookmarkStart w:id="271" w:name="_Toc74401609"/>
      <w:bookmarkStart w:id="272" w:name="_Toc74456358"/>
      <w:bookmarkStart w:id="273" w:name="_Ref81803051"/>
      <w:bookmarkStart w:id="274" w:name="_Ref81727172"/>
      <w:bookmarkStart w:id="275" w:name="_Ref81729009"/>
      <w:bookmarkStart w:id="276" w:name="_Toc25502399"/>
      <w:bookmarkStart w:id="277" w:name="_Toc38781298"/>
      <w:bookmarkStart w:id="278" w:name="_Toc46307884"/>
      <w:bookmarkStart w:id="279" w:name="_Toc46552783"/>
      <w:bookmarkStart w:id="280" w:name="_Toc47676584"/>
      <w:bookmarkStart w:id="281" w:name="_Toc47758922"/>
      <w:bookmarkStart w:id="282" w:name="_Ref48479016"/>
      <w:bookmarkStart w:id="283" w:name="_Toc53046049"/>
      <w:bookmarkStart w:id="284" w:name="_Toc64196204"/>
      <w:bookmarkStart w:id="285" w:name="_Toc74401581"/>
      <w:bookmarkStart w:id="286" w:name="_Toc74456330"/>
      <w:bookmarkStart w:id="287" w:name="_Toc414871945"/>
      <w:proofErr w:type="spellStart"/>
      <w:r w:rsidRPr="00B958BB">
        <w:t>FieldFilter</w:t>
      </w:r>
      <w:bookmarkEnd w:id="264"/>
      <w:bookmarkEnd w:id="265"/>
      <w:bookmarkEnd w:id="266"/>
      <w:bookmarkEnd w:id="267"/>
      <w:proofErr w:type="spellEnd"/>
      <w:r w:rsidRPr="00B958BB">
        <w:t xml:space="preserve"> Tag</w:t>
      </w:r>
      <w:bookmarkEnd w:id="268"/>
      <w:bookmarkEnd w:id="269"/>
      <w:bookmarkEnd w:id="270"/>
      <w:bookmarkEnd w:id="271"/>
      <w:bookmarkEnd w:id="272"/>
      <w:bookmarkEnd w:id="273"/>
      <w:bookmarkEnd w:id="287"/>
    </w:p>
    <w:p w:rsidR="001B20AB" w:rsidRPr="00B958BB" w:rsidRDefault="001B20AB" w:rsidP="001B20AB">
      <w:pPr>
        <w:pStyle w:val="Heading5"/>
      </w:pPr>
      <w:bookmarkStart w:id="288" w:name="_Toc46552902"/>
      <w:bookmarkStart w:id="289" w:name="_Toc47759041"/>
      <w:r w:rsidRPr="00B958BB">
        <w:t>Purpose</w:t>
      </w:r>
      <w:bookmarkEnd w:id="288"/>
      <w:bookmarkEnd w:id="289"/>
    </w:p>
    <w:p w:rsidR="001B20AB" w:rsidRPr="00BB6090" w:rsidRDefault="001B20AB" w:rsidP="001B20AB">
      <w:r w:rsidRPr="00BB6090">
        <w:fldChar w:fldCharType="begin"/>
      </w:r>
      <w:r w:rsidRPr="00BB6090">
        <w:instrText>xe "FieldFilter Tag"</w:instrText>
      </w:r>
      <w:r w:rsidRPr="00BB6090">
        <w:fldChar w:fldCharType="end"/>
      </w:r>
      <w:r w:rsidRPr="00BB6090">
        <w:fldChar w:fldCharType="begin"/>
      </w:r>
      <w:r w:rsidRPr="00BB6090">
        <w:instrText>xe "Code generation tags:FieldFilter"</w:instrText>
      </w:r>
      <w:r w:rsidRPr="00BB6090">
        <w:fldChar w:fldCharType="end"/>
      </w:r>
      <w:r w:rsidRPr="00BB6090">
        <w:fldChar w:fldCharType="begin"/>
      </w:r>
      <w:r w:rsidRPr="00BB6090">
        <w:instrText>xe "FieldFilter tag:Properties"</w:instrText>
      </w:r>
      <w:r w:rsidRPr="00BB6090">
        <w:fldChar w:fldCharType="end"/>
      </w:r>
      <w:r w:rsidRPr="00BB6090">
        <w:fldChar w:fldCharType="begin"/>
      </w:r>
      <w:r w:rsidRPr="00BB6090">
        <w:instrText>xe "Properties:FieldFilter tag"</w:instrText>
      </w:r>
      <w:r w:rsidRPr="00BB6090">
        <w:fldChar w:fldCharType="end"/>
      </w:r>
      <w:r w:rsidRPr="00BB6090">
        <w:fldChar w:fldCharType="begin"/>
      </w:r>
      <w:r w:rsidRPr="00BB6090">
        <w:instrText>xe "Filter controls:Properties"</w:instrText>
      </w:r>
      <w:r w:rsidRPr="00BB6090">
        <w:fldChar w:fldCharType="end"/>
      </w:r>
      <w:r w:rsidRPr="00BB6090">
        <w:fldChar w:fldCharType="begin"/>
      </w:r>
      <w:r w:rsidRPr="00BB6090">
        <w:instrText>xe "Properties:Table view controls"</w:instrText>
      </w:r>
      <w:r w:rsidRPr="00BB6090">
        <w:fldChar w:fldCharType="end"/>
      </w:r>
      <w:r w:rsidRPr="00BB6090">
        <w:t xml:space="preserve">The </w:t>
      </w:r>
      <w:proofErr w:type="spellStart"/>
      <w:r w:rsidRPr="00BB6090">
        <w:t>GEN:FieldFilter</w:t>
      </w:r>
      <w:proofErr w:type="spellEnd"/>
      <w:r w:rsidRPr="00BB6090">
        <w:t xml:space="preserve"> tag is used to filter a table of records based on the value of a field.  The field filter can be bound to a database field of any type including a date field.  Applying a filter to a database table displays a subset of the database sorted and displayed in a particular way.  For example, the table control displaying the filtered data could contain a subset of records, such as "products that are in stock", or "customers that have purchased goods greater </w:t>
      </w:r>
      <w:r w:rsidRPr="00BB6090">
        <w:lastRenderedPageBreak/>
        <w:t>than $1000".  A table control could also contain a subset of the information for each item, such as "product name, description and price", but not the dimensions of the product.</w:t>
      </w:r>
    </w:p>
    <w:tbl>
      <w:tblPr>
        <w:tblW w:w="0" w:type="auto"/>
        <w:tblLook w:val="00A0" w:firstRow="1" w:lastRow="0" w:firstColumn="1" w:lastColumn="0" w:noHBand="0" w:noVBand="0"/>
      </w:tblPr>
      <w:tblGrid>
        <w:gridCol w:w="4564"/>
        <w:gridCol w:w="3374"/>
      </w:tblGrid>
      <w:tr w:rsidR="001B20AB" w:rsidRPr="00BB6090" w:rsidTr="00173C1D">
        <w:tc>
          <w:tcPr>
            <w:tcW w:w="4564" w:type="dxa"/>
            <w:shd w:val="clear" w:color="auto" w:fill="auto"/>
          </w:tcPr>
          <w:p w:rsidR="001B20AB" w:rsidRPr="00BB6090" w:rsidRDefault="005D2050" w:rsidP="00173C1D">
            <w:r>
              <w:rPr>
                <w:noProof/>
              </w:rPr>
              <w:drawing>
                <wp:inline distT="0" distB="0" distL="0" distR="0" wp14:anchorId="488A9C3B" wp14:editId="08985722">
                  <wp:extent cx="2638425" cy="2352675"/>
                  <wp:effectExtent l="0" t="0" r="9525" b="9525"/>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638425" cy="2352675"/>
                          </a:xfrm>
                          <a:prstGeom prst="rect">
                            <a:avLst/>
                          </a:prstGeom>
                          <a:noFill/>
                          <a:ln>
                            <a:noFill/>
                          </a:ln>
                        </pic:spPr>
                      </pic:pic>
                    </a:graphicData>
                  </a:graphic>
                </wp:inline>
              </w:drawing>
            </w:r>
          </w:p>
        </w:tc>
        <w:tc>
          <w:tcPr>
            <w:tcW w:w="3374" w:type="dxa"/>
            <w:shd w:val="clear" w:color="auto" w:fill="auto"/>
          </w:tcPr>
          <w:p w:rsidR="001B20AB" w:rsidRPr="00973B2B" w:rsidRDefault="001B20AB" w:rsidP="00173C1D">
            <w:pPr>
              <w:rPr>
                <w:i/>
              </w:rPr>
            </w:pPr>
            <w:r w:rsidRPr="00973B2B">
              <w:rPr>
                <w:i/>
              </w:rPr>
              <w:t>A dropdown list filter selects an Employee name.</w:t>
            </w:r>
          </w:p>
        </w:tc>
      </w:tr>
    </w:tbl>
    <w:p w:rsidR="001B20AB" w:rsidRPr="00BB6090" w:rsidRDefault="001B20AB" w:rsidP="001B20AB">
      <w:r w:rsidRPr="00BB6090">
        <w:t>Similarly, the order of the columns is specified in the filtered table control as well.  In summary, a filter limits the records displayed, and for each table control, you can control which columns are displayed, what order they are displayed in, how wide each column is, how the data is sorted, and what types of records to display.</w:t>
      </w:r>
    </w:p>
    <w:p w:rsidR="001B20AB" w:rsidRPr="00BB6090" w:rsidRDefault="001B20AB" w:rsidP="001B20AB">
      <w:r w:rsidRPr="00BB6090">
        <w:t>The filter type displayed depends on the field type:</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284"/>
        <w:gridCol w:w="6930"/>
      </w:tblGrid>
      <w:tr w:rsidR="001B20AB" w:rsidTr="00173C1D">
        <w:trPr>
          <w:cantSplit/>
          <w:tblHeader/>
        </w:trPr>
        <w:tc>
          <w:tcPr>
            <w:tcW w:w="2284"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Field Type</w:t>
            </w:r>
          </w:p>
        </w:tc>
        <w:tc>
          <w:tcPr>
            <w:tcW w:w="6930"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Filter</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Credit Card Exp. Date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Date filter with one field and a “Go</w:t>
            </w:r>
            <w:r>
              <w:t>”</w:t>
            </w:r>
            <w:r w:rsidRPr="00BB6090">
              <w:t xml:space="preserve"> button.</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Currency</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Numeric filter with one field and a “Go</w:t>
            </w:r>
            <w:r>
              <w:t>”</w:t>
            </w:r>
            <w:r w:rsidRPr="00BB6090">
              <w:t xml:space="preserve"> button.</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Date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E954EA" w:rsidRDefault="001B20AB" w:rsidP="00173C1D">
            <w:r w:rsidRPr="00E954EA">
              <w:t>Date filter with one field and a “Go</w:t>
            </w:r>
            <w:r>
              <w:t>”</w:t>
            </w:r>
            <w:r w:rsidRPr="00E954EA">
              <w:t xml:space="preserve"> button.</w:t>
            </w:r>
          </w:p>
          <w:p w:rsidR="001B20AB" w:rsidRPr="00E954EA" w:rsidRDefault="001B20AB" w:rsidP="00173C1D">
            <w:r w:rsidRPr="00E954EA">
              <w:t xml:space="preserve">The </w:t>
            </w:r>
            <w:r>
              <w:t xml:space="preserve">calendar </w:t>
            </w:r>
            <w:r w:rsidRPr="00E954EA">
              <w:t xml:space="preserve">date picker will be displayed for a date filter control if the filter is bound to a field whose type is Date and if the Ignore Time </w:t>
            </w:r>
            <w:r>
              <w:t>option</w:t>
            </w:r>
            <w:r w:rsidRPr="00E954EA">
              <w:t xml:space="preserve"> i</w:t>
            </w:r>
            <w:r>
              <w:t xml:space="preserve">s selected in the Property Sheet. </w:t>
            </w:r>
            <w:r w:rsidRPr="00E954EA">
              <w:t xml:space="preserve"> If the Ignore Time checkbox is not selected, then the date picker is not displayed.</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Decimal Number</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Numeric filter with one field and a “Go</w:t>
            </w:r>
            <w:r>
              <w:t>”</w:t>
            </w:r>
            <w:r w:rsidRPr="00BB6090">
              <w:t xml:space="preserve"> button.</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Number</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Numeric filter with one field and a “Go</w:t>
            </w:r>
            <w:r>
              <w:t>”</w:t>
            </w:r>
            <w:r w:rsidRPr="00BB6090">
              <w:t xml:space="preserve"> button.</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Percentage</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Numeric filter with one field and a “Go</w:t>
            </w:r>
            <w:r>
              <w:t>”</w:t>
            </w:r>
            <w:r w:rsidRPr="00BB6090">
              <w:t xml:space="preserve"> button.</w:t>
            </w:r>
          </w:p>
        </w:tc>
      </w:tr>
      <w:tr w:rsidR="001B20AB" w:rsidRPr="00BB6090" w:rsidTr="00173C1D">
        <w:trPr>
          <w:cantSplit/>
        </w:trPr>
        <w:tc>
          <w:tcPr>
            <w:tcW w:w="2284"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All other fields</w:t>
            </w:r>
          </w:p>
        </w:tc>
        <w:tc>
          <w:tcPr>
            <w:tcW w:w="693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B6090" w:rsidRDefault="001B20AB" w:rsidP="00173C1D">
            <w:r w:rsidRPr="00BB6090">
              <w:t>Field selection filter (dropdown combo box).  The dropdown filters filter immediately when changed and do not have a Go button</w:t>
            </w:r>
          </w:p>
        </w:tc>
      </w:tr>
    </w:tbl>
    <w:p w:rsidR="001B20AB" w:rsidRPr="00BB6090" w:rsidRDefault="001B20AB" w:rsidP="001B20AB">
      <w:r w:rsidRPr="00BB6090">
        <w:t xml:space="preserve">You can specify the </w:t>
      </w:r>
      <w:r>
        <w:t>Control Type</w:t>
      </w:r>
      <w:r w:rsidRPr="00BB6090">
        <w:t xml:space="preserve"> </w:t>
      </w:r>
      <w:r>
        <w:t xml:space="preserve">property </w:t>
      </w:r>
      <w:r w:rsidRPr="00BB6090">
        <w:t xml:space="preserve">for the </w:t>
      </w:r>
      <w:proofErr w:type="spellStart"/>
      <w:r w:rsidRPr="00BB6090">
        <w:t>FieldFilter</w:t>
      </w:r>
      <w:proofErr w:type="spellEnd"/>
      <w:r w:rsidRPr="00BB6090">
        <w:t xml:space="preserve"> to be a dropdown </w:t>
      </w:r>
      <w:r>
        <w:t xml:space="preserve">list </w:t>
      </w:r>
      <w:r w:rsidRPr="00BB6090">
        <w:t>or a text box.  If a dropdown is specified, the list of current values will be displayed in the dropdown.  The current values are all the values that are in the current query including items that are displayed on subsequent pages.  If a text box is specified, the application user can type a text value in the text box.  You can also specify the operator to use to compare the text value specified in the text box. For example, to search for any names starting with the typed text string, specif</w:t>
      </w:r>
      <w:r>
        <w:t>y the operator as “begins with”.</w:t>
      </w:r>
    </w:p>
    <w:p w:rsidR="001B20AB" w:rsidRPr="00BB6090" w:rsidRDefault="001B20AB" w:rsidP="001B20AB">
      <w:r w:rsidRPr="00BB6090">
        <w:lastRenderedPageBreak/>
        <w:t xml:space="preserve">This tag requires a binding between it and another control, typically the table that it modifies.  You must manually hook up the control to the table in the </w:t>
      </w:r>
      <w:r>
        <w:t>Property Sheet</w:t>
      </w:r>
      <w:r w:rsidRPr="00BB6090">
        <w:t>.</w:t>
      </w:r>
    </w:p>
    <w:p w:rsidR="001B20AB" w:rsidRPr="00BB6090" w:rsidRDefault="001B20AB" w:rsidP="001B20AB">
      <w:r w:rsidRPr="00BB6090">
        <w:t xml:space="preserve">The fields displayed in the </w:t>
      </w:r>
      <w:proofErr w:type="spellStart"/>
      <w:r w:rsidRPr="00BB6090">
        <w:t>FieldFilter</w:t>
      </w:r>
      <w:proofErr w:type="spellEnd"/>
      <w:r w:rsidRPr="00BB6090">
        <w:t xml:space="preserve"> are not required to be displayed in the table shown to the user.</w:t>
      </w:r>
    </w:p>
    <w:p w:rsidR="001B20AB" w:rsidRPr="00B958BB" w:rsidRDefault="001B20AB" w:rsidP="001B20AB">
      <w:pPr>
        <w:pStyle w:val="Heading5"/>
      </w:pPr>
      <w:bookmarkStart w:id="290" w:name="_Toc46552905"/>
      <w:bookmarkStart w:id="291" w:name="_Toc47759044"/>
      <w:r w:rsidRPr="00B958BB">
        <w:t>Examples</w:t>
      </w:r>
      <w:bookmarkEnd w:id="290"/>
      <w:bookmarkEnd w:id="291"/>
    </w:p>
    <w:p w:rsidR="001B20AB" w:rsidRDefault="001B20AB" w:rsidP="001B20AB">
      <w:pPr>
        <w:pStyle w:val="Example"/>
      </w:pPr>
      <w:r>
        <w:t>&lt;</w:t>
      </w:r>
      <w:proofErr w:type="spellStart"/>
      <w:r>
        <w:t>GEN:FieldFilter</w:t>
      </w:r>
      <w:proofErr w:type="spellEnd"/>
      <w:r>
        <w:t xml:space="preserve"> Name=“</w:t>
      </w:r>
      <w:proofErr w:type="spellStart"/>
      <w:r>
        <w:t>StartDate</w:t>
      </w:r>
      <w:proofErr w:type="spellEnd"/>
      <w:r>
        <w:t>”/&gt;</w:t>
      </w:r>
    </w:p>
    <w:p w:rsidR="001B20AB" w:rsidRDefault="001B20AB" w:rsidP="001B20AB">
      <w:pPr>
        <w:pStyle w:val="Heading5"/>
      </w:pPr>
      <w:bookmarkStart w:id="292" w:name="_Toc104376357"/>
      <w:bookmarkStart w:id="293" w:name="_Toc104382226"/>
      <w:bookmarkStart w:id="294" w:name="_Ref104621359"/>
      <w:bookmarkStart w:id="295" w:name="_Toc234671128"/>
      <w:bookmarkStart w:id="296" w:name="_Ref234671778"/>
      <w:bookmarkStart w:id="297" w:name="_Toc46552903"/>
      <w:bookmarkStart w:id="298" w:name="_Toc47759042"/>
      <w:r>
        <w:t xml:space="preserve">Turning off </w:t>
      </w:r>
      <w:proofErr w:type="spellStart"/>
      <w:r>
        <w:t>AutoPostBack</w:t>
      </w:r>
      <w:proofErr w:type="spellEnd"/>
      <w:r>
        <w:t xml:space="preserve"> on filters</w:t>
      </w:r>
      <w:bookmarkEnd w:id="292"/>
      <w:bookmarkEnd w:id="293"/>
      <w:bookmarkEnd w:id="294"/>
      <w:bookmarkEnd w:id="295"/>
      <w:bookmarkEnd w:id="296"/>
    </w:p>
    <w:p w:rsidR="001B20AB" w:rsidRDefault="001B20AB" w:rsidP="001B20AB">
      <w:r>
        <w:fldChar w:fldCharType="begin"/>
      </w:r>
      <w:r>
        <w:instrText xml:space="preserve">xe "Turn Off AutoPostBack on Filters" </w:instrText>
      </w:r>
      <w:r>
        <w:fldChar w:fldCharType="end"/>
      </w:r>
      <w:r>
        <w:fldChar w:fldCharType="begin"/>
      </w:r>
      <w:r>
        <w:instrText xml:space="preserve">xe "Examples:Turn off autopostback on filters" </w:instrText>
      </w:r>
      <w:r>
        <w:fldChar w:fldCharType="end"/>
      </w:r>
      <w:r>
        <w:fldChar w:fldCharType="begin"/>
      </w:r>
      <w:r>
        <w:instrText xml:space="preserve">xe "Coding Examples:Turn off autopostback on filters" </w:instrText>
      </w:r>
      <w:r>
        <w:fldChar w:fldCharType="end"/>
      </w:r>
      <w:r>
        <w:fldChar w:fldCharType="begin"/>
      </w:r>
      <w:r>
        <w:instrText xml:space="preserve">xe "Filters:Turn off autopostback" </w:instrText>
      </w:r>
      <w:r>
        <w:fldChar w:fldCharType="end"/>
      </w:r>
      <w:r>
        <w:t xml:space="preserve">The default behavior for dropdown filters created by Iron Speed Designer is to </w:t>
      </w:r>
      <w:proofErr w:type="spellStart"/>
      <w:r>
        <w:t>postback</w:t>
      </w:r>
      <w:proofErr w:type="spellEnd"/>
      <w:r>
        <w:t xml:space="preserve"> an event immediately when a new selection is made.  This sometimes becomes inconvenient when there are multiple filters and the end users would prefer to select from multiple filters first, and then press a Go button to begin the process of filtering.</w:t>
      </w:r>
    </w:p>
    <w:p w:rsidR="001B20AB" w:rsidRDefault="001B20AB" w:rsidP="001B20AB">
      <w:r>
        <w:t xml:space="preserve">The following example shows the Show Customers Table page built using the </w:t>
      </w:r>
      <w:proofErr w:type="spellStart"/>
      <w:r>
        <w:t>Northwind</w:t>
      </w:r>
      <w:proofErr w:type="spellEnd"/>
      <w:r>
        <w:t xml:space="preserve"> database.  The ‘Go’ button is the </w:t>
      </w:r>
      <w:proofErr w:type="spellStart"/>
      <w:r>
        <w:t>CustomersSearchButton</w:t>
      </w:r>
      <w:proofErr w:type="spellEnd"/>
      <w:r>
        <w:t xml:space="preserve"> next to the search area.</w:t>
      </w:r>
    </w:p>
    <w:p w:rsidR="001B20AB" w:rsidRDefault="001B20AB" w:rsidP="001B20AB">
      <w:r>
        <w:t xml:space="preserve">First, turn off the </w:t>
      </w:r>
      <w:proofErr w:type="spellStart"/>
      <w:r>
        <w:t>AutoPostBack</w:t>
      </w:r>
      <w:proofErr w:type="spellEnd"/>
      <w:r>
        <w:t xml:space="preserve"> property for each filter in the table panel.  Second, send an Event from the </w:t>
      </w:r>
      <w:proofErr w:type="spellStart"/>
      <w:r>
        <w:t>CustomersSearchButton</w:t>
      </w:r>
      <w:proofErr w:type="spellEnd"/>
      <w:r>
        <w:t xml:space="preserve"> (Go button) whenever it is clicked to each of the filters.</w:t>
      </w:r>
    </w:p>
    <w:p w:rsidR="001B20AB" w:rsidRDefault="001B20AB" w:rsidP="001B20AB">
      <w:r w:rsidRPr="00956CFC">
        <w:rPr>
          <w:b/>
        </w:rPr>
        <w:t xml:space="preserve">Step </w:t>
      </w:r>
      <w:r>
        <w:rPr>
          <w:b/>
        </w:rPr>
        <w:t>1</w:t>
      </w:r>
      <w:r>
        <w:t>:  Select each of the filters in turn and set these properties in the Property Sheet:</w:t>
      </w:r>
    </w:p>
    <w:tbl>
      <w:tblPr>
        <w:tblW w:w="6352"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1962"/>
        <w:gridCol w:w="1939"/>
        <w:gridCol w:w="2451"/>
      </w:tblGrid>
      <w:tr w:rsidR="001B20AB" w:rsidTr="00173C1D">
        <w:trPr>
          <w:tblHeader/>
        </w:trPr>
        <w:tc>
          <w:tcPr>
            <w:tcW w:w="1962"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Group</w:t>
            </w:r>
          </w:p>
        </w:tc>
        <w:tc>
          <w:tcPr>
            <w:tcW w:w="1939"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Property</w:t>
            </w:r>
          </w:p>
        </w:tc>
        <w:tc>
          <w:tcPr>
            <w:tcW w:w="2451"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Value</w:t>
            </w:r>
          </w:p>
        </w:tc>
      </w:tr>
      <w:tr w:rsidR="001B20AB" w:rsidRPr="00475558" w:rsidTr="00173C1D">
        <w:trPr>
          <w:cantSplit/>
        </w:trPr>
        <w:tc>
          <w:tcPr>
            <w:tcW w:w="19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Behavior</w:t>
            </w:r>
          </w:p>
        </w:tc>
        <w:tc>
          <w:tcPr>
            <w:tcW w:w="1939"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475558" w:rsidRDefault="001B20AB" w:rsidP="00173C1D">
            <w:proofErr w:type="spellStart"/>
            <w:r>
              <w:t>AutoPostBack</w:t>
            </w:r>
            <w:proofErr w:type="spellEnd"/>
          </w:p>
        </w:tc>
        <w:tc>
          <w:tcPr>
            <w:tcW w:w="245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475558" w:rsidRDefault="001B20AB" w:rsidP="00173C1D">
            <w:r>
              <w:t>False</w:t>
            </w:r>
          </w:p>
        </w:tc>
      </w:tr>
    </w:tbl>
    <w:p w:rsidR="001B20AB" w:rsidRDefault="001B20AB" w:rsidP="001B20AB">
      <w:r>
        <w:t>Bind the events for each filter control.  In the Custom Properties dialog, add a “Consumers” property and select the table control to which the search filter belongs.  If there is only one table control on the page, it will be selected by default.</w:t>
      </w:r>
    </w:p>
    <w:p w:rsidR="001B20AB" w:rsidRDefault="001B20AB" w:rsidP="001B20AB">
      <w:r>
        <w:rPr>
          <w:b/>
        </w:rPr>
        <w:t>Step 2</w:t>
      </w:r>
      <w:r>
        <w:t>:  If you have a “Go” button to start the filtering process, your application must instruct the table control to update itself when the user presses the Go button.</w:t>
      </w:r>
    </w:p>
    <w:tbl>
      <w:tblPr>
        <w:tblW w:w="859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595"/>
        <w:gridCol w:w="4541"/>
      </w:tblGrid>
      <w:tr w:rsidR="001B20AB" w:rsidTr="00173C1D">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Tab</w:t>
            </w:r>
          </w:p>
        </w:tc>
        <w:tc>
          <w:tcPr>
            <w:tcW w:w="1595"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Property</w:t>
            </w:r>
          </w:p>
        </w:tc>
        <w:tc>
          <w:tcPr>
            <w:tcW w:w="4541"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Value</w:t>
            </w:r>
          </w:p>
        </w:tc>
      </w:tr>
      <w:tr w:rsidR="001B20AB" w:rsidRPr="00475558" w:rsidTr="00173C1D">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r>
              <w:t>Button actions</w:t>
            </w:r>
          </w:p>
        </w:tc>
        <w:tc>
          <w:tcPr>
            <w:tcW w:w="1595"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475558" w:rsidRDefault="001B20AB" w:rsidP="00173C1D">
            <w:r>
              <w:t>Actions</w:t>
            </w:r>
          </w:p>
        </w:tc>
        <w:tc>
          <w:tcPr>
            <w:tcW w:w="454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475558" w:rsidRDefault="001B20AB" w:rsidP="00173C1D">
            <w:r>
              <w:t>Apply search and filter to</w:t>
            </w:r>
          </w:p>
        </w:tc>
      </w:tr>
    </w:tbl>
    <w:p w:rsidR="001B20AB" w:rsidRDefault="001B20AB" w:rsidP="001B20AB">
      <w:r w:rsidRPr="00956CFC">
        <w:rPr>
          <w:b/>
        </w:rPr>
        <w:t xml:space="preserve">Step </w:t>
      </w:r>
      <w:r>
        <w:rPr>
          <w:b/>
        </w:rPr>
        <w:t>3</w:t>
      </w:r>
      <w:r>
        <w:t>:  Build and run your application.</w:t>
      </w:r>
    </w:p>
    <w:p w:rsidR="001B20AB" w:rsidRPr="00F01EF0" w:rsidRDefault="001B20AB" w:rsidP="001B20AB">
      <w:pPr>
        <w:pStyle w:val="Heading5"/>
      </w:pPr>
      <w:bookmarkStart w:id="299" w:name="_Ref113800153"/>
      <w:bookmarkEnd w:id="297"/>
      <w:bookmarkEnd w:id="298"/>
      <w:r w:rsidRPr="00F01EF0">
        <w:t>Setting the default time string for date range filters</w:t>
      </w:r>
      <w:bookmarkEnd w:id="299"/>
    </w:p>
    <w:p w:rsidR="001B20AB" w:rsidRPr="00F01EF0" w:rsidRDefault="001B20AB" w:rsidP="001B20AB">
      <w:r w:rsidRPr="00F01EF0">
        <w:t xml:space="preserve">When using a date range filter on a </w:t>
      </w:r>
      <w:r>
        <w:t>Table Report</w:t>
      </w:r>
      <w:r w:rsidRPr="00F01EF0">
        <w:t xml:space="preserve"> page, the default time string used for the filte</w:t>
      </w:r>
      <w:r>
        <w:t xml:space="preserve">r is 00:00:00 indicating 12 AM. </w:t>
      </w:r>
      <w:r w:rsidRPr="00F01EF0">
        <w:t xml:space="preserve"> This works well if you are comparing with </w:t>
      </w:r>
      <w:r>
        <w:t xml:space="preserve">the “Is </w:t>
      </w:r>
      <w:r w:rsidRPr="00F01EF0">
        <w:t>greater than or equal to</w:t>
      </w:r>
      <w:r>
        <w:t>”</w:t>
      </w:r>
      <w:r w:rsidRPr="00F01EF0">
        <w:t xml:space="preserve"> operator since you want to display all records greater than equal to the</w:t>
      </w:r>
      <w:r>
        <w:t xml:space="preserve"> date entered by the end user.</w:t>
      </w:r>
    </w:p>
    <w:p w:rsidR="001B20AB" w:rsidRPr="00F01EF0" w:rsidRDefault="001B20AB" w:rsidP="001B20AB">
      <w:r>
        <w:t xml:space="preserve">For the “Is </w:t>
      </w:r>
      <w:r w:rsidRPr="00F01EF0">
        <w:t>less than or equal to</w:t>
      </w:r>
      <w:r>
        <w:t>”</w:t>
      </w:r>
      <w:r w:rsidRPr="00F01EF0">
        <w:t xml:space="preserve"> operator, you can specify a default time st</w:t>
      </w:r>
      <w:r>
        <w:t xml:space="preserve">ring of 23:59:59 (11:59:59 PM). </w:t>
      </w:r>
      <w:r w:rsidRPr="00F01EF0">
        <w:t xml:space="preserve"> This allows the end user to enter a value for the To Date filter and retrieve all records that occur on or before the entered date.</w:t>
      </w:r>
    </w:p>
    <w:p w:rsidR="001B20AB" w:rsidRDefault="001B20AB" w:rsidP="001B20AB">
      <w:r>
        <w:rPr>
          <w:b/>
        </w:rPr>
        <w:lastRenderedPageBreak/>
        <w:t>Step 1:</w:t>
      </w:r>
      <w:r>
        <w:t xml:space="preserve">  In Layout Editor, select </w:t>
      </w:r>
      <w:r w:rsidRPr="00F01EF0">
        <w:t xml:space="preserve">the date filter </w:t>
      </w:r>
      <w:r>
        <w:t xml:space="preserve">control </w:t>
      </w:r>
      <w:r w:rsidRPr="00F01EF0">
        <w:t>corresponding to the To date.</w:t>
      </w:r>
    </w:p>
    <w:p w:rsidR="001B20AB" w:rsidRDefault="001B20AB" w:rsidP="001B20AB">
      <w:r>
        <w:rPr>
          <w:b/>
        </w:rPr>
        <w:t>Step 2:</w:t>
      </w:r>
      <w:r>
        <w:t xml:space="preserve">  Set this </w:t>
      </w:r>
      <w:r w:rsidRPr="00F01EF0">
        <w:t>property</w:t>
      </w:r>
      <w:r>
        <w:t xml:space="preserve"> in the Property Sheet</w:t>
      </w:r>
      <w:r w:rsidRPr="00F01EF0">
        <w:t>:</w:t>
      </w:r>
    </w:p>
    <w:tbl>
      <w:tblPr>
        <w:tblW w:w="4996"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000" w:firstRow="0" w:lastRow="0" w:firstColumn="0" w:lastColumn="0" w:noHBand="0" w:noVBand="0"/>
      </w:tblPr>
      <w:tblGrid>
        <w:gridCol w:w="2462"/>
        <w:gridCol w:w="1295"/>
        <w:gridCol w:w="1239"/>
      </w:tblGrid>
      <w:tr w:rsidR="001B20AB" w:rsidTr="00173C1D">
        <w:trPr>
          <w:tblHeader/>
        </w:trPr>
        <w:tc>
          <w:tcPr>
            <w:tcW w:w="2462"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Group</w:t>
            </w:r>
          </w:p>
        </w:tc>
        <w:tc>
          <w:tcPr>
            <w:tcW w:w="1295"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Property</w:t>
            </w:r>
          </w:p>
        </w:tc>
        <w:tc>
          <w:tcPr>
            <w:tcW w:w="1239" w:type="dxa"/>
            <w:tcBorders>
              <w:top w:val="single" w:sz="12" w:space="0" w:color="FFFFFF"/>
              <w:left w:val="single" w:sz="12" w:space="0" w:color="FFFFFF"/>
              <w:bottom w:val="single" w:sz="12" w:space="0" w:color="FFFFFF"/>
              <w:right w:val="single" w:sz="12" w:space="0" w:color="FFFFFF"/>
            </w:tcBorders>
            <w:shd w:val="clear" w:color="auto" w:fill="808080"/>
          </w:tcPr>
          <w:p w:rsidR="001B20AB" w:rsidRDefault="001B20AB" w:rsidP="00173C1D">
            <w:pPr>
              <w:pStyle w:val="TableHeading"/>
            </w:pPr>
            <w:r>
              <w:t>Value</w:t>
            </w:r>
          </w:p>
        </w:tc>
      </w:tr>
      <w:tr w:rsidR="001B20AB" w:rsidRPr="00E61DF3" w:rsidTr="00173C1D">
        <w:trPr>
          <w:cantSplit/>
        </w:trPr>
        <w:tc>
          <w:tcPr>
            <w:tcW w:w="246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E61DF3" w:rsidRDefault="001B20AB" w:rsidP="00173C1D">
            <w:r>
              <w:t>Control</w:t>
            </w:r>
          </w:p>
        </w:tc>
        <w:tc>
          <w:tcPr>
            <w:tcW w:w="1295"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E61DF3" w:rsidRDefault="001B20AB" w:rsidP="00173C1D">
            <w:r>
              <w:t>Time</w:t>
            </w:r>
          </w:p>
        </w:tc>
        <w:tc>
          <w:tcPr>
            <w:tcW w:w="1239"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E61DF3" w:rsidRDefault="001B20AB" w:rsidP="00173C1D">
            <w:r>
              <w:t>“23:59:59”</w:t>
            </w:r>
          </w:p>
        </w:tc>
      </w:tr>
    </w:tbl>
    <w:p w:rsidR="001B20AB" w:rsidRDefault="001B20AB" w:rsidP="001B20AB"/>
    <w:p w:rsidR="001B20AB" w:rsidRPr="00B958BB" w:rsidRDefault="001B20AB" w:rsidP="001B20AB">
      <w:pPr>
        <w:pStyle w:val="Heading3"/>
      </w:pPr>
      <w:bookmarkStart w:id="300" w:name="_Ref81801932"/>
      <w:bookmarkStart w:id="301" w:name="_Toc414871946"/>
      <w:proofErr w:type="spellStart"/>
      <w:r w:rsidRPr="00B958BB">
        <w:t>FieldLabel</w:t>
      </w:r>
      <w:proofErr w:type="spellEnd"/>
      <w:r w:rsidRPr="00B958BB">
        <w:t xml:space="preserve"> Tag</w:t>
      </w:r>
      <w:bookmarkEnd w:id="274"/>
      <w:bookmarkEnd w:id="275"/>
      <w:bookmarkEnd w:id="300"/>
      <w:bookmarkEnd w:id="301"/>
    </w:p>
    <w:p w:rsidR="001B20AB" w:rsidRPr="00B958BB" w:rsidRDefault="001B20AB" w:rsidP="001B20AB">
      <w:pPr>
        <w:pStyle w:val="Heading5"/>
      </w:pPr>
      <w:bookmarkStart w:id="302" w:name="_Toc46552789"/>
      <w:bookmarkStart w:id="303" w:name="_Toc47758928"/>
      <w:r w:rsidRPr="00B958BB">
        <w:t>Purpose</w:t>
      </w:r>
      <w:bookmarkEnd w:id="302"/>
      <w:bookmarkEnd w:id="303"/>
    </w:p>
    <w:p w:rsidR="001B20AB" w:rsidRPr="00E61DF3" w:rsidRDefault="001B20AB" w:rsidP="001B20AB">
      <w:r w:rsidRPr="00E61DF3">
        <w:fldChar w:fldCharType="begin"/>
      </w:r>
      <w:r w:rsidRPr="00E61DF3">
        <w:instrText>xe "FieldLabel tag:Description of"</w:instrText>
      </w:r>
      <w:r w:rsidRPr="00E61DF3">
        <w:fldChar w:fldCharType="end"/>
      </w:r>
      <w:r w:rsidRPr="00E61DF3">
        <w:fldChar w:fldCharType="begin"/>
      </w:r>
      <w:r w:rsidRPr="00E61DF3">
        <w:instrText>xe "Code generation tags:FieldLabel"</w:instrText>
      </w:r>
      <w:r w:rsidRPr="00E61DF3">
        <w:fldChar w:fldCharType="end"/>
      </w:r>
      <w:r w:rsidRPr="00E61DF3">
        <w:fldChar w:fldCharType="begin"/>
      </w:r>
      <w:r w:rsidRPr="00E61DF3">
        <w:instrText>xe "FieldLabel tag:Properties"</w:instrText>
      </w:r>
      <w:r w:rsidRPr="00E61DF3">
        <w:fldChar w:fldCharType="end"/>
      </w:r>
      <w:r w:rsidRPr="00E61DF3">
        <w:fldChar w:fldCharType="begin"/>
      </w:r>
      <w:r w:rsidRPr="00E61DF3">
        <w:instrText>xe "Properties:FieldLabel tag"</w:instrText>
      </w:r>
      <w:r w:rsidRPr="00E61DF3">
        <w:fldChar w:fldCharType="end"/>
      </w:r>
      <w:r w:rsidRPr="00E61DF3">
        <w:t xml:space="preserve">The </w:t>
      </w:r>
      <w:proofErr w:type="spellStart"/>
      <w:r w:rsidRPr="00E61DF3">
        <w:t>GEN:FieldLabel</w:t>
      </w:r>
      <w:proofErr w:type="spellEnd"/>
      <w:r w:rsidRPr="00E61DF3">
        <w:t xml:space="preserve"> tag places the name of a database field on the </w:t>
      </w:r>
      <w:r>
        <w:t>created</w:t>
      </w:r>
      <w:r w:rsidRPr="00E61DF3">
        <w:t xml:space="preserve"> page.  Typically this label is the name of the field, though it can be anything you want.  Use the </w:t>
      </w:r>
      <w:r>
        <w:t>Property Sheet</w:t>
      </w:r>
      <w:r w:rsidRPr="00E61DF3">
        <w:t xml:space="preserve"> to specify the actual field whose label is to be displayed.  Use the </w:t>
      </w:r>
      <w:r>
        <w:t>Databases tab</w:t>
      </w:r>
      <w:r w:rsidRPr="00E61DF3">
        <w:t xml:space="preserve"> in Iron Speed Designer to change the default field names used.</w:t>
      </w:r>
    </w:p>
    <w:tbl>
      <w:tblPr>
        <w:tblW w:w="0" w:type="auto"/>
        <w:tblBorders>
          <w:top w:val="single" w:sz="4" w:space="0" w:color="808080"/>
          <w:left w:val="single" w:sz="4" w:space="0" w:color="808080"/>
          <w:bottom w:val="single" w:sz="4" w:space="0" w:color="808080"/>
          <w:right w:val="single" w:sz="4" w:space="0" w:color="808080"/>
        </w:tblBorders>
        <w:tblLook w:val="00A0" w:firstRow="1" w:lastRow="0" w:firstColumn="1" w:lastColumn="0" w:noHBand="0" w:noVBand="0"/>
      </w:tblPr>
      <w:tblGrid>
        <w:gridCol w:w="8256"/>
        <w:gridCol w:w="2472"/>
      </w:tblGrid>
      <w:tr w:rsidR="001B20AB" w:rsidRPr="00E61DF3" w:rsidTr="00173C1D">
        <w:tc>
          <w:tcPr>
            <w:tcW w:w="4129" w:type="dxa"/>
            <w:tcBorders>
              <w:top w:val="single" w:sz="4" w:space="0" w:color="808080"/>
              <w:left w:val="single" w:sz="4" w:space="0" w:color="808080"/>
              <w:bottom w:val="single" w:sz="4" w:space="0" w:color="808080"/>
            </w:tcBorders>
            <w:shd w:val="clear" w:color="auto" w:fill="auto"/>
          </w:tcPr>
          <w:p w:rsidR="001B20AB" w:rsidRPr="00E61DF3" w:rsidRDefault="005D2050" w:rsidP="00173C1D">
            <w:r>
              <w:rPr>
                <w:noProof/>
              </w:rPr>
              <w:drawing>
                <wp:inline distT="0" distB="0" distL="0" distR="0" wp14:anchorId="575362B5" wp14:editId="34FE8BCD">
                  <wp:extent cx="5095875" cy="923925"/>
                  <wp:effectExtent l="0" t="0" r="9525" b="9525"/>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95875" cy="923925"/>
                          </a:xfrm>
                          <a:prstGeom prst="rect">
                            <a:avLst/>
                          </a:prstGeom>
                          <a:noFill/>
                          <a:ln>
                            <a:noFill/>
                          </a:ln>
                        </pic:spPr>
                      </pic:pic>
                    </a:graphicData>
                  </a:graphic>
                </wp:inline>
              </w:drawing>
            </w:r>
          </w:p>
        </w:tc>
        <w:tc>
          <w:tcPr>
            <w:tcW w:w="3899" w:type="dxa"/>
            <w:tcBorders>
              <w:top w:val="single" w:sz="4" w:space="0" w:color="808080"/>
              <w:bottom w:val="single" w:sz="4" w:space="0" w:color="808080"/>
              <w:right w:val="single" w:sz="4" w:space="0" w:color="808080"/>
            </w:tcBorders>
            <w:shd w:val="clear" w:color="auto" w:fill="auto"/>
          </w:tcPr>
          <w:p w:rsidR="001B20AB" w:rsidRPr="00973B2B" w:rsidRDefault="001B20AB" w:rsidP="00173C1D">
            <w:pPr>
              <w:rPr>
                <w:i/>
              </w:rPr>
            </w:pPr>
            <w:r w:rsidRPr="00973B2B">
              <w:rPr>
                <w:i/>
              </w:rPr>
              <w:t xml:space="preserve">The </w:t>
            </w:r>
            <w:proofErr w:type="spellStart"/>
            <w:r w:rsidRPr="00973B2B">
              <w:rPr>
                <w:i/>
              </w:rPr>
              <w:t>FieldLabel</w:t>
            </w:r>
            <w:proofErr w:type="spellEnd"/>
            <w:r w:rsidRPr="00973B2B">
              <w:rPr>
                <w:i/>
              </w:rPr>
              <w:t xml:space="preserve"> tag displays column headings in a table.</w:t>
            </w:r>
          </w:p>
        </w:tc>
      </w:tr>
    </w:tbl>
    <w:p w:rsidR="001B20AB" w:rsidRPr="00E61DF3" w:rsidRDefault="001B20AB" w:rsidP="001B20AB">
      <w:r w:rsidRPr="00E61DF3">
        <w:t xml:space="preserve">The </w:t>
      </w:r>
      <w:proofErr w:type="spellStart"/>
      <w:r w:rsidRPr="00E61DF3">
        <w:t>FieldLabel</w:t>
      </w:r>
      <w:proofErr w:type="spellEnd"/>
      <w:r w:rsidRPr="00E61DF3">
        <w:t xml:space="preserve"> tag can also be used to sort a column within a table.  </w:t>
      </w:r>
      <w:r>
        <w:t>T</w:t>
      </w:r>
      <w:r w:rsidRPr="00E61DF3">
        <w:t xml:space="preserve">his </w:t>
      </w:r>
      <w:r>
        <w:t>control</w:t>
      </w:r>
      <w:r w:rsidRPr="00E61DF3">
        <w:t xml:space="preserve"> will sort the table</w:t>
      </w:r>
      <w:r>
        <w:t xml:space="preserve"> when clicked</w:t>
      </w:r>
      <w:r w:rsidRPr="00E61DF3">
        <w:t xml:space="preserve"> </w:t>
      </w:r>
      <w:r>
        <w:t>i</w:t>
      </w:r>
      <w:r w:rsidRPr="00E61DF3">
        <w:t xml:space="preserve">f the </w:t>
      </w:r>
      <w:r>
        <w:t>“Control type” property</w:t>
      </w:r>
      <w:r w:rsidRPr="00E61DF3">
        <w:t xml:space="preserve"> is </w:t>
      </w:r>
      <w:r>
        <w:t>set to “</w:t>
      </w:r>
      <w:r w:rsidRPr="00E61DF3">
        <w:t>Hyperlink</w:t>
      </w:r>
      <w:r>
        <w:t>” in the Property Sheet</w:t>
      </w:r>
      <w:r w:rsidRPr="00E61DF3">
        <w:t>,</w:t>
      </w:r>
    </w:p>
    <w:p w:rsidR="001B20AB" w:rsidRPr="00B958BB" w:rsidRDefault="001B20AB" w:rsidP="001B20AB">
      <w:pPr>
        <w:pStyle w:val="Heading5"/>
      </w:pPr>
      <w:bookmarkStart w:id="304" w:name="_Toc46552792"/>
      <w:bookmarkStart w:id="305" w:name="_Toc47758931"/>
      <w:r w:rsidRPr="00B958BB">
        <w:t>Examples</w:t>
      </w:r>
      <w:bookmarkEnd w:id="304"/>
      <w:bookmarkEnd w:id="305"/>
    </w:p>
    <w:p w:rsidR="001B20AB" w:rsidRDefault="001B20AB" w:rsidP="001B20AB">
      <w:pPr>
        <w:pStyle w:val="Example"/>
      </w:pPr>
      <w:r>
        <w:t>&lt;</w:t>
      </w:r>
      <w:proofErr w:type="spellStart"/>
      <w:r>
        <w:t>GEN:FieldLabel</w:t>
      </w:r>
      <w:proofErr w:type="spellEnd"/>
      <w:r>
        <w:t xml:space="preserve"> Name=“</w:t>
      </w:r>
      <w:proofErr w:type="spellStart"/>
      <w:r>
        <w:t>FirstNameLabel</w:t>
      </w:r>
      <w:proofErr w:type="spellEnd"/>
      <w:r>
        <w:t>” /&gt;</w:t>
      </w:r>
    </w:p>
    <w:p w:rsidR="001B20AB" w:rsidRPr="00E949EA" w:rsidRDefault="001B20AB" w:rsidP="001B20AB">
      <w:bookmarkStart w:id="306" w:name="_Toc46552790"/>
      <w:bookmarkStart w:id="307" w:name="_Toc47758929"/>
      <w:bookmarkStart w:id="308" w:name="_Ref81890517"/>
    </w:p>
    <w:p w:rsidR="001B20AB" w:rsidRPr="00B958BB" w:rsidRDefault="001B20AB" w:rsidP="001B20AB">
      <w:pPr>
        <w:pStyle w:val="Heading3"/>
      </w:pPr>
      <w:bookmarkStart w:id="309" w:name="_Toc46307903"/>
      <w:bookmarkStart w:id="310" w:name="_Toc46552864"/>
      <w:bookmarkStart w:id="311" w:name="_Toc47676603"/>
      <w:bookmarkStart w:id="312" w:name="_Toc47759003"/>
      <w:bookmarkStart w:id="313" w:name="_Ref48479889"/>
      <w:bookmarkStart w:id="314" w:name="_Toc53046068"/>
      <w:bookmarkStart w:id="315" w:name="_Toc64196223"/>
      <w:bookmarkStart w:id="316" w:name="_Toc74401600"/>
      <w:bookmarkStart w:id="317" w:name="_Toc74456349"/>
      <w:bookmarkStart w:id="318" w:name="_Ref129497117"/>
      <w:bookmarkStart w:id="319" w:name="_Ref81728750"/>
      <w:bookmarkStart w:id="320" w:name="_Toc414871947"/>
      <w:bookmarkEnd w:id="306"/>
      <w:bookmarkEnd w:id="307"/>
      <w:bookmarkEnd w:id="308"/>
      <w:proofErr w:type="spellStart"/>
      <w:r w:rsidRPr="00B958BB">
        <w:t>FieldStatistic</w:t>
      </w:r>
      <w:bookmarkEnd w:id="309"/>
      <w:bookmarkEnd w:id="310"/>
      <w:bookmarkEnd w:id="311"/>
      <w:bookmarkEnd w:id="312"/>
      <w:proofErr w:type="spellEnd"/>
      <w:r w:rsidRPr="00B958BB">
        <w:t xml:space="preserve"> Tag</w:t>
      </w:r>
      <w:bookmarkEnd w:id="313"/>
      <w:bookmarkEnd w:id="314"/>
      <w:bookmarkEnd w:id="315"/>
      <w:bookmarkEnd w:id="316"/>
      <w:bookmarkEnd w:id="317"/>
      <w:bookmarkEnd w:id="318"/>
      <w:bookmarkEnd w:id="320"/>
    </w:p>
    <w:p w:rsidR="001B20AB" w:rsidRPr="00B958BB" w:rsidRDefault="001B20AB" w:rsidP="001B20AB">
      <w:pPr>
        <w:pStyle w:val="Heading5"/>
      </w:pPr>
      <w:bookmarkStart w:id="321" w:name="_Toc46552865"/>
      <w:bookmarkStart w:id="322" w:name="_Toc47759004"/>
      <w:r w:rsidRPr="00B958BB">
        <w:t>Purpose</w:t>
      </w:r>
      <w:bookmarkEnd w:id="321"/>
      <w:bookmarkEnd w:id="322"/>
    </w:p>
    <w:p w:rsidR="001B20AB" w:rsidRPr="00E61DF3" w:rsidRDefault="001B20AB" w:rsidP="001B20AB">
      <w:r w:rsidRPr="00E61DF3">
        <w:fldChar w:fldCharType="begin"/>
      </w:r>
      <w:r w:rsidRPr="00E61DF3">
        <w:instrText>xe "FieldStatistic tag:Description of"</w:instrText>
      </w:r>
      <w:r w:rsidRPr="00E61DF3">
        <w:fldChar w:fldCharType="end"/>
      </w:r>
      <w:r w:rsidRPr="00E61DF3">
        <w:fldChar w:fldCharType="begin"/>
      </w:r>
      <w:r w:rsidRPr="00E61DF3">
        <w:instrText>xe "Code generation tags:FieldStatistic"</w:instrText>
      </w:r>
      <w:r w:rsidRPr="00E61DF3">
        <w:fldChar w:fldCharType="end"/>
      </w:r>
      <w:r w:rsidRPr="00E61DF3">
        <w:fldChar w:fldCharType="begin"/>
      </w:r>
      <w:r w:rsidRPr="00E61DF3">
        <w:instrText>xe "Displaying page totals"</w:instrText>
      </w:r>
      <w:r w:rsidRPr="00E61DF3">
        <w:fldChar w:fldCharType="end"/>
      </w:r>
      <w:r w:rsidRPr="00E61DF3">
        <w:fldChar w:fldCharType="begin"/>
      </w:r>
      <w:r w:rsidRPr="00E61DF3">
        <w:instrText>xe "FieldStatistic tag:Properties"</w:instrText>
      </w:r>
      <w:r w:rsidRPr="00E61DF3">
        <w:fldChar w:fldCharType="end"/>
      </w:r>
      <w:r w:rsidRPr="00E61DF3">
        <w:fldChar w:fldCharType="begin"/>
      </w:r>
      <w:r w:rsidRPr="00E61DF3">
        <w:instrText>xe "Properties:FieldStatistic tag"</w:instrText>
      </w:r>
      <w:r w:rsidRPr="00E61DF3">
        <w:fldChar w:fldCharType="end"/>
      </w:r>
      <w:r w:rsidRPr="00E61DF3">
        <w:t xml:space="preserve">The </w:t>
      </w:r>
      <w:proofErr w:type="spellStart"/>
      <w:r w:rsidRPr="00E61DF3">
        <w:t>GEN:FieldStatistic</w:t>
      </w:r>
      <w:proofErr w:type="spellEnd"/>
      <w:r w:rsidRPr="00E61DF3">
        <w:t xml:space="preserve"> tag is used within a </w:t>
      </w:r>
      <w:proofErr w:type="spellStart"/>
      <w:r w:rsidRPr="00E61DF3">
        <w:t>GEN:Table</w:t>
      </w:r>
      <w:proofErr w:type="spellEnd"/>
      <w:r w:rsidRPr="00E61DF3">
        <w:t xml:space="preserve"> tag to display summary information about a field from a database.  For example, this tag can be used to display the total amount of all of the items in an order.  The tag can also display the total just for the records displayed on the current page.</w:t>
      </w:r>
      <w:r>
        <w:t xml:space="preserve">  Configure the desired action in </w:t>
      </w:r>
      <w:r w:rsidRPr="00E61DF3">
        <w:t xml:space="preserve">the </w:t>
      </w:r>
      <w:r>
        <w:t>Property Sheet.</w:t>
      </w:r>
    </w:p>
    <w:tbl>
      <w:tblPr>
        <w:tblW w:w="0" w:type="auto"/>
        <w:tblLook w:val="00A0" w:firstRow="1" w:lastRow="0" w:firstColumn="1" w:lastColumn="0" w:noHBand="0" w:noVBand="0"/>
      </w:tblPr>
      <w:tblGrid>
        <w:gridCol w:w="2976"/>
        <w:gridCol w:w="3005"/>
      </w:tblGrid>
      <w:tr w:rsidR="001B20AB" w:rsidRPr="00E61DF3" w:rsidTr="00173C1D">
        <w:tc>
          <w:tcPr>
            <w:tcW w:w="2233" w:type="dxa"/>
            <w:shd w:val="clear" w:color="auto" w:fill="auto"/>
          </w:tcPr>
          <w:p w:rsidR="001B20AB" w:rsidRPr="00E61DF3" w:rsidRDefault="005D2050" w:rsidP="00173C1D">
            <w:r>
              <w:rPr>
                <w:noProof/>
              </w:rPr>
              <w:lastRenderedPageBreak/>
              <w:drawing>
                <wp:inline distT="0" distB="0" distL="0" distR="0" wp14:anchorId="24460D58" wp14:editId="2E7AA297">
                  <wp:extent cx="1752600" cy="1895475"/>
                  <wp:effectExtent l="0" t="0" r="0" b="9525"/>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52600" cy="1895475"/>
                          </a:xfrm>
                          <a:prstGeom prst="rect">
                            <a:avLst/>
                          </a:prstGeom>
                          <a:noFill/>
                          <a:ln>
                            <a:noFill/>
                          </a:ln>
                        </pic:spPr>
                      </pic:pic>
                    </a:graphicData>
                  </a:graphic>
                </wp:inline>
              </w:drawing>
            </w:r>
          </w:p>
        </w:tc>
        <w:tc>
          <w:tcPr>
            <w:tcW w:w="3005" w:type="dxa"/>
            <w:shd w:val="clear" w:color="auto" w:fill="auto"/>
          </w:tcPr>
          <w:p w:rsidR="001B20AB" w:rsidRPr="00973B2B" w:rsidRDefault="001B20AB" w:rsidP="00173C1D">
            <w:pPr>
              <w:rPr>
                <w:i/>
              </w:rPr>
            </w:pPr>
            <w:r w:rsidRPr="00973B2B">
              <w:rPr>
                <w:i/>
              </w:rPr>
              <w:t xml:space="preserve">The </w:t>
            </w:r>
            <w:proofErr w:type="spellStart"/>
            <w:r w:rsidRPr="00973B2B">
              <w:rPr>
                <w:i/>
              </w:rPr>
              <w:t>FieldStatistic</w:t>
            </w:r>
            <w:proofErr w:type="spellEnd"/>
            <w:r w:rsidRPr="00973B2B">
              <w:rPr>
                <w:i/>
              </w:rPr>
              <w:t xml:space="preserve"> tag sums columns in a table.</w:t>
            </w:r>
          </w:p>
        </w:tc>
      </w:tr>
    </w:tbl>
    <w:p w:rsidR="001B20AB" w:rsidRDefault="001B20AB" w:rsidP="001B20AB">
      <w:r w:rsidRPr="00E61DF3">
        <w:t xml:space="preserve">To display a count of records returned by the current query, you can use </w:t>
      </w:r>
      <w:proofErr w:type="spellStart"/>
      <w:r w:rsidRPr="00E61DF3">
        <w:t>GEN:Pagination</w:t>
      </w:r>
      <w:proofErr w:type="spellEnd"/>
      <w:r w:rsidRPr="00E61DF3">
        <w:t xml:space="preserve"> tag. </w:t>
      </w:r>
      <w:r>
        <w:t xml:space="preserve"> See</w:t>
      </w:r>
      <w:r w:rsidRPr="00E61DF3">
        <w:t xml:space="preserve"> </w:t>
      </w:r>
      <w:r>
        <w:fldChar w:fldCharType="begin"/>
      </w:r>
      <w:r>
        <w:instrText xml:space="preserve"> REF _Ref48479891 \h </w:instrText>
      </w:r>
      <w:r>
        <w:fldChar w:fldCharType="separate"/>
      </w:r>
      <w:r w:rsidR="00A01014" w:rsidRPr="00B958BB">
        <w:t>Pagination Tag</w:t>
      </w:r>
      <w:r>
        <w:fldChar w:fldCharType="end"/>
      </w:r>
      <w:r>
        <w:t xml:space="preserve"> for details.</w:t>
      </w:r>
    </w:p>
    <w:p w:rsidR="001B20AB" w:rsidRDefault="001B20AB" w:rsidP="001B20AB">
      <w:pPr>
        <w:pStyle w:val="Heading5"/>
      </w:pPr>
      <w:r>
        <w:t>Formatting page and grand totals</w:t>
      </w:r>
    </w:p>
    <w:p w:rsidR="001B20AB" w:rsidRPr="00EE5B67" w:rsidRDefault="001B20AB" w:rsidP="001B20AB">
      <w:r>
        <w:t>Specify the formatting of a page or grand total</w:t>
      </w:r>
      <w:r w:rsidRPr="00EE5B67">
        <w:t xml:space="preserve"> via the </w:t>
      </w:r>
      <w:r>
        <w:t xml:space="preserve">Databases tab.  This formatting is global across all pages and </w:t>
      </w:r>
      <w:r w:rsidRPr="00EE5B67">
        <w:t xml:space="preserve">cannot be set on an individual field within </w:t>
      </w:r>
      <w:r>
        <w:t>a</w:t>
      </w:r>
      <w:r w:rsidRPr="00EE5B67">
        <w:t xml:space="preserve"> panel.</w:t>
      </w:r>
      <w:r>
        <w:t xml:space="preserve">  Customizing display formatting for an individual field (displayed in a table) does not control the formatting of the page or grand total.</w:t>
      </w:r>
    </w:p>
    <w:p w:rsidR="001B20AB" w:rsidRPr="00E949EA" w:rsidRDefault="001B20AB" w:rsidP="001B20AB">
      <w:bookmarkStart w:id="323" w:name="_Toc46552866"/>
      <w:bookmarkStart w:id="324" w:name="_Toc47759005"/>
      <w:bookmarkStart w:id="325" w:name="_Ref81890551"/>
    </w:p>
    <w:p w:rsidR="001B20AB" w:rsidRPr="00B958BB" w:rsidRDefault="001B20AB" w:rsidP="001B20AB">
      <w:pPr>
        <w:pStyle w:val="Heading3"/>
      </w:pPr>
      <w:bookmarkStart w:id="326" w:name="_Ref81801931"/>
      <w:bookmarkStart w:id="327" w:name="_Ref81803369"/>
      <w:bookmarkStart w:id="328" w:name="_Ref129497321"/>
      <w:bookmarkStart w:id="329" w:name="_Toc414871948"/>
      <w:bookmarkEnd w:id="323"/>
      <w:bookmarkEnd w:id="324"/>
      <w:bookmarkEnd w:id="325"/>
      <w:proofErr w:type="spellStart"/>
      <w:r w:rsidRPr="00B958BB">
        <w:t>FieldValue</w:t>
      </w:r>
      <w:bookmarkEnd w:id="276"/>
      <w:bookmarkEnd w:id="277"/>
      <w:bookmarkEnd w:id="278"/>
      <w:bookmarkEnd w:id="279"/>
      <w:bookmarkEnd w:id="280"/>
      <w:bookmarkEnd w:id="281"/>
      <w:proofErr w:type="spellEnd"/>
      <w:r w:rsidRPr="00B958BB">
        <w:t xml:space="preserve"> Tag</w:t>
      </w:r>
      <w:bookmarkEnd w:id="282"/>
      <w:bookmarkEnd w:id="283"/>
      <w:bookmarkEnd w:id="284"/>
      <w:bookmarkEnd w:id="285"/>
      <w:bookmarkEnd w:id="286"/>
      <w:bookmarkEnd w:id="319"/>
      <w:bookmarkEnd w:id="326"/>
      <w:bookmarkEnd w:id="327"/>
      <w:bookmarkEnd w:id="328"/>
      <w:bookmarkEnd w:id="329"/>
    </w:p>
    <w:p w:rsidR="001B20AB" w:rsidRPr="00B958BB" w:rsidRDefault="001B20AB" w:rsidP="001B20AB">
      <w:pPr>
        <w:pStyle w:val="Heading5"/>
      </w:pPr>
      <w:bookmarkStart w:id="330" w:name="_Toc46552784"/>
      <w:bookmarkStart w:id="331" w:name="_Toc47758923"/>
      <w:r w:rsidRPr="00B958BB">
        <w:t>Purpose</w:t>
      </w:r>
      <w:bookmarkEnd w:id="330"/>
      <w:bookmarkEnd w:id="331"/>
    </w:p>
    <w:p w:rsidR="001B20AB" w:rsidRPr="00D30585" w:rsidRDefault="001B20AB" w:rsidP="001B20AB">
      <w:r w:rsidRPr="00D30585">
        <w:fldChar w:fldCharType="begin"/>
      </w:r>
      <w:r w:rsidRPr="00D30585">
        <w:instrText>xe "FieldValue tag:Description of"</w:instrText>
      </w:r>
      <w:r w:rsidRPr="00D30585">
        <w:fldChar w:fldCharType="end"/>
      </w:r>
      <w:r w:rsidRPr="00D30585">
        <w:fldChar w:fldCharType="begin"/>
      </w:r>
      <w:r w:rsidRPr="00D30585">
        <w:instrText>xe "Code generation tags:FieldValue"</w:instrText>
      </w:r>
      <w:r w:rsidRPr="00D30585">
        <w:fldChar w:fldCharType="end"/>
      </w:r>
      <w:r w:rsidRPr="00D30585">
        <w:fldChar w:fldCharType="begin"/>
      </w:r>
      <w:r w:rsidRPr="00D30585">
        <w:instrText>xe "FieldValue tag:Properties"</w:instrText>
      </w:r>
      <w:r w:rsidRPr="00D30585">
        <w:fldChar w:fldCharType="end"/>
      </w:r>
      <w:r w:rsidRPr="00D30585">
        <w:fldChar w:fldCharType="begin"/>
      </w:r>
      <w:r w:rsidRPr="00D30585">
        <w:instrText>xe "Properties:FieldValue tag"</w:instrText>
      </w:r>
      <w:r w:rsidRPr="00D30585">
        <w:fldChar w:fldCharType="end"/>
      </w:r>
      <w:r w:rsidRPr="00D30585">
        <w:t xml:space="preserve">The </w:t>
      </w:r>
      <w:proofErr w:type="spellStart"/>
      <w:r w:rsidRPr="00D30585">
        <w:t>GEN:FieldValue</w:t>
      </w:r>
      <w:proofErr w:type="spellEnd"/>
      <w:r w:rsidRPr="00D30585">
        <w:t xml:space="preserve"> tag places the value of a database field on the page.  Use the </w:t>
      </w:r>
      <w:r>
        <w:t>Property Sheet</w:t>
      </w:r>
      <w:r w:rsidRPr="00D30585">
        <w:t xml:space="preserve"> to specify the actual field whose value is to be displayed.</w:t>
      </w:r>
    </w:p>
    <w:tbl>
      <w:tblPr>
        <w:tblW w:w="0" w:type="auto"/>
        <w:tblInd w:w="108" w:type="dxa"/>
        <w:tblLook w:val="0000" w:firstRow="0" w:lastRow="0" w:firstColumn="0" w:lastColumn="0" w:noHBand="0" w:noVBand="0"/>
      </w:tblPr>
      <w:tblGrid>
        <w:gridCol w:w="5256"/>
        <w:gridCol w:w="3014"/>
      </w:tblGrid>
      <w:tr w:rsidR="001B20AB" w:rsidRPr="00D30585" w:rsidTr="00173C1D">
        <w:tc>
          <w:tcPr>
            <w:tcW w:w="4099" w:type="dxa"/>
          </w:tcPr>
          <w:p w:rsidR="001B20AB" w:rsidRPr="00D30585" w:rsidRDefault="005D2050" w:rsidP="00173C1D">
            <w:r>
              <w:rPr>
                <w:noProof/>
              </w:rPr>
              <w:lastRenderedPageBreak/>
              <w:drawing>
                <wp:inline distT="0" distB="0" distL="0" distR="0">
                  <wp:extent cx="3190875" cy="4067175"/>
                  <wp:effectExtent l="0" t="0" r="9525" b="9525"/>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0875" cy="4067175"/>
                          </a:xfrm>
                          <a:prstGeom prst="rect">
                            <a:avLst/>
                          </a:prstGeom>
                          <a:noFill/>
                          <a:ln>
                            <a:noFill/>
                          </a:ln>
                        </pic:spPr>
                      </pic:pic>
                    </a:graphicData>
                  </a:graphic>
                </wp:inline>
              </w:drawing>
            </w:r>
          </w:p>
        </w:tc>
        <w:tc>
          <w:tcPr>
            <w:tcW w:w="3014" w:type="dxa"/>
          </w:tcPr>
          <w:p w:rsidR="001B20AB" w:rsidRPr="00D30585" w:rsidRDefault="001B20AB" w:rsidP="00173C1D">
            <w:pPr>
              <w:rPr>
                <w:i/>
              </w:rPr>
            </w:pPr>
            <w:r>
              <w:rPr>
                <w:i/>
              </w:rPr>
              <w:t>T</w:t>
            </w:r>
            <w:r w:rsidRPr="00D30585">
              <w:rPr>
                <w:i/>
              </w:rPr>
              <w:t xml:space="preserve">he </w:t>
            </w:r>
            <w:proofErr w:type="spellStart"/>
            <w:r w:rsidRPr="00D30585">
              <w:rPr>
                <w:i/>
              </w:rPr>
              <w:t>FieldValue</w:t>
            </w:r>
            <w:proofErr w:type="spellEnd"/>
            <w:r w:rsidRPr="00D30585">
              <w:rPr>
                <w:i/>
              </w:rPr>
              <w:t xml:space="preserve"> tag display</w:t>
            </w:r>
            <w:r>
              <w:rPr>
                <w:i/>
              </w:rPr>
              <w:t>s</w:t>
            </w:r>
            <w:r w:rsidRPr="00D30585">
              <w:rPr>
                <w:i/>
              </w:rPr>
              <w:t xml:space="preserve"> field values from a database record.  </w:t>
            </w:r>
            <w:r>
              <w:rPr>
                <w:i/>
              </w:rPr>
              <w:t>These</w:t>
            </w:r>
            <w:r w:rsidRPr="00D30585">
              <w:rPr>
                <w:i/>
              </w:rPr>
              <w:t xml:space="preserve"> controls can display data as well as input data.</w:t>
            </w:r>
          </w:p>
        </w:tc>
      </w:tr>
    </w:tbl>
    <w:p w:rsidR="001B20AB" w:rsidRPr="00C31FFC" w:rsidRDefault="001B20AB" w:rsidP="001B20AB">
      <w:r w:rsidRPr="00C31FFC">
        <w:t xml:space="preserve">The </w:t>
      </w:r>
      <w:proofErr w:type="spellStart"/>
      <w:r w:rsidRPr="00C31FFC">
        <w:t>FieldValue</w:t>
      </w:r>
      <w:proofErr w:type="spellEnd"/>
      <w:r w:rsidRPr="00C31FFC">
        <w:t xml:space="preserve"> tag can be used either by itself, within a Record tag or within a Table tag.  If the </w:t>
      </w:r>
      <w:proofErr w:type="spellStart"/>
      <w:r w:rsidRPr="00C31FFC">
        <w:t>FieldValue</w:t>
      </w:r>
      <w:proofErr w:type="spellEnd"/>
      <w:r w:rsidRPr="00C31FFC">
        <w:t xml:space="preserve"> tag is used by itself, the </w:t>
      </w:r>
      <w:r>
        <w:t>page</w:t>
      </w:r>
      <w:r w:rsidRPr="00C31FFC">
        <w:t xml:space="preserve"> will incorporate each </w:t>
      </w:r>
      <w:proofErr w:type="spellStart"/>
      <w:r w:rsidRPr="00C31FFC">
        <w:t>FieldValue</w:t>
      </w:r>
      <w:proofErr w:type="spellEnd"/>
      <w:r w:rsidRPr="00C31FFC">
        <w:t xml:space="preserve"> within an </w:t>
      </w:r>
      <w:r>
        <w:t>ASP.NET control</w:t>
      </w:r>
      <w:r w:rsidRPr="00C31FFC">
        <w:t xml:space="preserve"> tag for a record.  To optimize the application, you can enclose the </w:t>
      </w:r>
      <w:proofErr w:type="spellStart"/>
      <w:r w:rsidRPr="00C31FFC">
        <w:t>FieldValue</w:t>
      </w:r>
      <w:proofErr w:type="spellEnd"/>
      <w:r w:rsidRPr="00C31FFC">
        <w:t xml:space="preserve"> code generation tag within a Record code generation tag.  Enclosing the </w:t>
      </w:r>
      <w:proofErr w:type="spellStart"/>
      <w:r w:rsidRPr="00C31FFC">
        <w:t>FieldValue</w:t>
      </w:r>
      <w:proofErr w:type="spellEnd"/>
      <w:r w:rsidRPr="00C31FFC">
        <w:t xml:space="preserve"> tag within a Record tag is faster because the </w:t>
      </w:r>
      <w:proofErr w:type="spellStart"/>
      <w:r w:rsidRPr="00C31FFC">
        <w:t>FieldValue</w:t>
      </w:r>
      <w:proofErr w:type="spellEnd"/>
      <w:r w:rsidRPr="00C31FFC">
        <w:t xml:space="preserve"> tags can inherit properties from the Record tag’s properties.</w:t>
      </w:r>
    </w:p>
    <w:p w:rsidR="001B20AB" w:rsidRPr="00B958BB" w:rsidRDefault="001B20AB" w:rsidP="001B20AB">
      <w:pPr>
        <w:pStyle w:val="Heading5"/>
      </w:pPr>
      <w:r>
        <w:t>Create</w:t>
      </w:r>
      <w:r w:rsidRPr="00B958BB">
        <w:t>s</w:t>
      </w:r>
    </w:p>
    <w:p w:rsidR="001B20AB" w:rsidRPr="00D30585" w:rsidRDefault="001B20AB" w:rsidP="001B20AB">
      <w:r w:rsidRPr="00D30585">
        <w:t xml:space="preserve">The </w:t>
      </w:r>
      <w:proofErr w:type="spellStart"/>
      <w:r w:rsidRPr="00D30585">
        <w:t>FieldValue</w:t>
      </w:r>
      <w:proofErr w:type="spellEnd"/>
      <w:r w:rsidRPr="00D30585">
        <w:t xml:space="preserve"> code generation tag </w:t>
      </w:r>
      <w:r>
        <w:t>create</w:t>
      </w:r>
      <w:r w:rsidRPr="00D30585">
        <w:t xml:space="preserve">s </w:t>
      </w:r>
      <w:r>
        <w:t>ASP.NET</w:t>
      </w:r>
      <w:r w:rsidRPr="00D30585">
        <w:t xml:space="preserve"> control tags in the ASPX or ASCX file.  The </w:t>
      </w:r>
      <w:r>
        <w:t>specific ASP.NET control</w:t>
      </w:r>
      <w:r w:rsidRPr="00D30585">
        <w:t xml:space="preserve"> tags </w:t>
      </w:r>
      <w:r>
        <w:t xml:space="preserve">created depend </w:t>
      </w:r>
      <w:r w:rsidRPr="00D30585">
        <w:t xml:space="preserve">on the </w:t>
      </w:r>
      <w:r>
        <w:t xml:space="preserve">field value type (e.g., text, </w:t>
      </w:r>
      <w:r w:rsidRPr="00D30585">
        <w:t xml:space="preserve">image).  The primary </w:t>
      </w:r>
      <w:r>
        <w:t>ASP.NET control</w:t>
      </w:r>
      <w:r w:rsidRPr="00D30585">
        <w:t xml:space="preserve"> tag may be followed by some validator control tags (e.g., </w:t>
      </w:r>
      <w:proofErr w:type="spellStart"/>
      <w:r w:rsidRPr="00D30585">
        <w:t>RequiredFieldValidator</w:t>
      </w:r>
      <w:proofErr w:type="spellEnd"/>
      <w:r w:rsidRPr="00D30585">
        <w:t>).</w:t>
      </w:r>
    </w:p>
    <w:p w:rsidR="001B20AB" w:rsidRPr="00B958BB" w:rsidRDefault="001B20AB" w:rsidP="001B20AB">
      <w:pPr>
        <w:pStyle w:val="Heading5"/>
      </w:pPr>
      <w:bookmarkStart w:id="332" w:name="_Toc46552787"/>
      <w:bookmarkStart w:id="333" w:name="_Toc47758926"/>
      <w:bookmarkStart w:id="334" w:name="_Toc46552785"/>
      <w:bookmarkStart w:id="335" w:name="_Toc47758924"/>
      <w:r w:rsidRPr="00B958BB">
        <w:t>Examples</w:t>
      </w:r>
      <w:bookmarkEnd w:id="332"/>
      <w:bookmarkEnd w:id="333"/>
    </w:p>
    <w:p w:rsidR="001B20AB" w:rsidRDefault="001B20AB" w:rsidP="001B20AB">
      <w:pPr>
        <w:pStyle w:val="Example"/>
      </w:pPr>
      <w:r>
        <w:t>&lt;</w:t>
      </w:r>
      <w:proofErr w:type="spellStart"/>
      <w:r>
        <w:t>GEN:FieldValue</w:t>
      </w:r>
      <w:proofErr w:type="spellEnd"/>
      <w:r>
        <w:t xml:space="preserve"> Name=“</w:t>
      </w:r>
      <w:proofErr w:type="spellStart"/>
      <w:r>
        <w:t>FirstName</w:t>
      </w:r>
      <w:proofErr w:type="spellEnd"/>
      <w:r>
        <w:t>”/&gt;</w:t>
      </w:r>
    </w:p>
    <w:p w:rsidR="001B20AB" w:rsidRDefault="001B20AB" w:rsidP="001B20AB">
      <w:pPr>
        <w:pStyle w:val="Heading5"/>
      </w:pPr>
      <w:bookmarkStart w:id="336" w:name="_Ref257024540"/>
      <w:proofErr w:type="spellStart"/>
      <w:r>
        <w:t>TextFormat</w:t>
      </w:r>
      <w:proofErr w:type="spellEnd"/>
      <w:r>
        <w:t xml:space="preserve"> property</w:t>
      </w:r>
      <w:bookmarkEnd w:id="336"/>
    </w:p>
    <w:p w:rsidR="001B20AB" w:rsidRDefault="001B20AB" w:rsidP="001B20AB">
      <w:r>
        <w:t xml:space="preserve">The </w:t>
      </w:r>
      <w:proofErr w:type="spellStart"/>
      <w:r>
        <w:t>TextFormat</w:t>
      </w:r>
      <w:proofErr w:type="spellEnd"/>
      <w:r w:rsidRPr="00B01803">
        <w:t xml:space="preserve"> </w:t>
      </w:r>
      <w:r>
        <w:t xml:space="preserve">property </w:t>
      </w:r>
      <w:r w:rsidRPr="00B01803">
        <w:t xml:space="preserve">may </w:t>
      </w:r>
      <w:r>
        <w:t>include</w:t>
      </w:r>
      <w:r w:rsidRPr="00B01803">
        <w:t xml:space="preserve"> additional text before or after the </w:t>
      </w:r>
      <w:r>
        <w:t xml:space="preserve">database </w:t>
      </w:r>
      <w:r w:rsidRPr="00B01803">
        <w:t>value, any HTML tags such as font, bol</w:t>
      </w:r>
      <w:r>
        <w:t xml:space="preserve">d or underline, and hyperlinks. </w:t>
      </w:r>
      <w:r w:rsidRPr="00B01803">
        <w:t xml:space="preserve"> </w:t>
      </w:r>
      <w:r>
        <w:t xml:space="preserve">The </w:t>
      </w:r>
      <w:r w:rsidRPr="00B01803">
        <w:t xml:space="preserve">{0} substitution variable </w:t>
      </w:r>
      <w:r>
        <w:t>may</w:t>
      </w:r>
      <w:r w:rsidRPr="00B01803">
        <w:t xml:space="preserve"> be used in the text to inclu</w:t>
      </w:r>
      <w:r>
        <w:t xml:space="preserve">de the database value. </w:t>
      </w:r>
      <w:r w:rsidRPr="00B01803">
        <w:t xml:space="preserve"> </w:t>
      </w:r>
      <w:r>
        <w:t xml:space="preserve">{0} is the .NET </w:t>
      </w:r>
      <w:proofErr w:type="spellStart"/>
      <w:r>
        <w:t>String.Format</w:t>
      </w:r>
      <w:proofErr w:type="spellEnd"/>
      <w:r>
        <w:t xml:space="preserve"> method’s formatting </w:t>
      </w:r>
      <w:proofErr w:type="spellStart"/>
      <w:r>
        <w:t>specifier</w:t>
      </w:r>
      <w:proofErr w:type="spellEnd"/>
      <w:r>
        <w:t xml:space="preserve">, and you may use any format supported by the </w:t>
      </w:r>
      <w:proofErr w:type="spellStart"/>
      <w:r>
        <w:t>String.Format</w:t>
      </w:r>
      <w:proofErr w:type="spellEnd"/>
      <w:r>
        <w:t xml:space="preserve"> method.  </w:t>
      </w:r>
      <w:r w:rsidRPr="00B01803">
        <w:t xml:space="preserve">The substitution variable can be used any number of times in the </w:t>
      </w:r>
      <w:proofErr w:type="spellStart"/>
      <w:r w:rsidRPr="00B01803">
        <w:t>TextFormat</w:t>
      </w:r>
      <w:proofErr w:type="spellEnd"/>
      <w:r>
        <w:t xml:space="preserve"> property</w:t>
      </w:r>
      <w:r w:rsidRPr="00B01803">
        <w:t>.</w:t>
      </w:r>
    </w:p>
    <w:tbl>
      <w:tblPr>
        <w:tblW w:w="8533"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4252"/>
        <w:gridCol w:w="4281"/>
      </w:tblGrid>
      <w:tr w:rsidR="001B20AB" w:rsidTr="00173C1D">
        <w:trPr>
          <w:cantSplit/>
          <w:tblHeader/>
        </w:trPr>
        <w:tc>
          <w:tcPr>
            <w:tcW w:w="4252"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lastRenderedPageBreak/>
              <w:t>Purpose</w:t>
            </w:r>
          </w:p>
        </w:tc>
        <w:tc>
          <w:tcPr>
            <w:tcW w:w="4281"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 xml:space="preserve">Example </w:t>
            </w:r>
            <w:proofErr w:type="spellStart"/>
            <w:r>
              <w:t>TextFormat</w:t>
            </w:r>
            <w:proofErr w:type="spellEnd"/>
            <w:r>
              <w:t xml:space="preserve"> value</w:t>
            </w:r>
          </w:p>
        </w:tc>
      </w:tr>
      <w:tr w:rsidR="001B20AB" w:rsidRPr="00B01803" w:rsidTr="00173C1D">
        <w:tc>
          <w:tcPr>
            <w:tcW w:w="425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Specify a prefix or suffix</w:t>
            </w:r>
          </w:p>
        </w:tc>
        <w:tc>
          <w:tcPr>
            <w:tcW w:w="428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Phone: {0}</w:t>
            </w:r>
          </w:p>
          <w:p w:rsidR="001B20AB" w:rsidRPr="00B01803" w:rsidRDefault="001B20AB" w:rsidP="00173C1D">
            <w:r w:rsidRPr="00B01803">
              <w:t>{0} (fax)</w:t>
            </w:r>
          </w:p>
        </w:tc>
      </w:tr>
      <w:tr w:rsidR="001B20AB" w:rsidRPr="00B01803" w:rsidTr="00173C1D">
        <w:tc>
          <w:tcPr>
            <w:tcW w:w="425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Format values with color, bold and underline</w:t>
            </w:r>
          </w:p>
        </w:tc>
        <w:tc>
          <w:tcPr>
            <w:tcW w:w="428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&lt;font color=</w:t>
            </w:r>
            <w:r>
              <w:t>“</w:t>
            </w:r>
            <w:r w:rsidRPr="00B01803">
              <w:t>red</w:t>
            </w:r>
            <w:r>
              <w:t>”</w:t>
            </w:r>
            <w:r w:rsidRPr="00B01803">
              <w:t>&gt;&lt;b&gt;&lt;u&gt;{0}&lt;/u&gt;&lt;/b&gt;&lt;/font&gt;</w:t>
            </w:r>
          </w:p>
        </w:tc>
      </w:tr>
      <w:tr w:rsidR="001B20AB" w:rsidRPr="00B01803" w:rsidTr="00173C1D">
        <w:tc>
          <w:tcPr>
            <w:tcW w:w="425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proofErr w:type="spellStart"/>
            <w:r w:rsidRPr="00B01803">
              <w:t>Mailto</w:t>
            </w:r>
            <w:proofErr w:type="spellEnd"/>
            <w:r w:rsidRPr="00B01803">
              <w:t xml:space="preserve"> </w:t>
            </w:r>
            <w:r>
              <w:t>h</w:t>
            </w:r>
            <w:r w:rsidRPr="00B01803">
              <w:t>yperlink</w:t>
            </w:r>
          </w:p>
        </w:tc>
        <w:tc>
          <w:tcPr>
            <w:tcW w:w="428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 xml:space="preserve">&lt;a </w:t>
            </w:r>
            <w:proofErr w:type="spellStart"/>
            <w:r w:rsidRPr="00B01803">
              <w:t>href</w:t>
            </w:r>
            <w:proofErr w:type="spellEnd"/>
            <w:r w:rsidRPr="00B01803">
              <w:t>='mailto:{0}'&gt;{0}&lt;/a&gt;</w:t>
            </w:r>
          </w:p>
        </w:tc>
      </w:tr>
      <w:tr w:rsidR="001B20AB" w:rsidRPr="00B01803" w:rsidTr="00173C1D">
        <w:tc>
          <w:tcPr>
            <w:tcW w:w="4252"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Hyperlink</w:t>
            </w:r>
            <w:r>
              <w:t xml:space="preserve"> a database field</w:t>
            </w:r>
          </w:p>
        </w:tc>
        <w:tc>
          <w:tcPr>
            <w:tcW w:w="4281"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B01803">
              <w:t xml:space="preserve">&lt;a </w:t>
            </w:r>
            <w:proofErr w:type="spellStart"/>
            <w:r w:rsidRPr="00B01803">
              <w:t>href</w:t>
            </w:r>
            <w:proofErr w:type="spellEnd"/>
            <w:r w:rsidRPr="00B01803">
              <w:t>=’{0}’&gt;Click Here&lt;/a&gt;</w:t>
            </w:r>
          </w:p>
          <w:p w:rsidR="001B20AB" w:rsidRPr="00B01803" w:rsidRDefault="001B20AB" w:rsidP="00173C1D">
            <w:r w:rsidRPr="00B01803">
              <w:t xml:space="preserve">&lt;a </w:t>
            </w:r>
            <w:proofErr w:type="spellStart"/>
            <w:r w:rsidRPr="00B01803">
              <w:t>href</w:t>
            </w:r>
            <w:proofErr w:type="spellEnd"/>
            <w:r w:rsidRPr="00B01803">
              <w:t>=’{0}’&gt;{0}&lt;/a&gt;</w:t>
            </w:r>
          </w:p>
        </w:tc>
      </w:tr>
    </w:tbl>
    <w:p w:rsidR="001B20AB" w:rsidRDefault="001B20AB" w:rsidP="001B20AB">
      <w:r w:rsidRPr="00D335E9">
        <w:t xml:space="preserve">When used with </w:t>
      </w:r>
      <w:r>
        <w:t xml:space="preserve">long text </w:t>
      </w:r>
      <w:r w:rsidRPr="00D335E9">
        <w:t>fields</w:t>
      </w:r>
      <w:r>
        <w:t>,</w:t>
      </w:r>
      <w:r w:rsidRPr="00D335E9">
        <w:t xml:space="preserve"> </w:t>
      </w:r>
      <w:r>
        <w:t>these</w:t>
      </w:r>
      <w:r w:rsidRPr="00D335E9">
        <w:t xml:space="preserve"> </w:t>
      </w:r>
      <w:r>
        <w:t>properties</w:t>
      </w:r>
      <w:r w:rsidRPr="00D335E9">
        <w:t xml:space="preserve"> </w:t>
      </w:r>
      <w:r>
        <w:t xml:space="preserve">also </w:t>
      </w:r>
      <w:r w:rsidRPr="00D335E9">
        <w:t xml:space="preserve">must be </w:t>
      </w:r>
      <w:r>
        <w:t xml:space="preserve">set </w:t>
      </w:r>
      <w:r w:rsidRPr="00D335E9">
        <w:t>to display the text value correctly.</w:t>
      </w:r>
    </w:p>
    <w:tbl>
      <w:tblPr>
        <w:tblW w:w="735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473"/>
        <w:gridCol w:w="4886"/>
      </w:tblGrid>
      <w:tr w:rsidR="001B20AB" w:rsidTr="00173C1D">
        <w:trPr>
          <w:cantSplit/>
          <w:tblHeader/>
        </w:trPr>
        <w:tc>
          <w:tcPr>
            <w:tcW w:w="2473"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4886"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Setting</w:t>
            </w:r>
          </w:p>
        </w:tc>
      </w:tr>
      <w:tr w:rsidR="001B20AB" w:rsidRPr="00B01803" w:rsidTr="00173C1D">
        <w:tc>
          <w:tcPr>
            <w:tcW w:w="2473"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t>HTML encode value</w:t>
            </w:r>
          </w:p>
        </w:tc>
        <w:tc>
          <w:tcPr>
            <w:tcW w:w="488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B01803" w:rsidRDefault="001B20AB" w:rsidP="00173C1D">
            <w:r w:rsidRPr="00D335E9">
              <w:t>False</w:t>
            </w:r>
          </w:p>
        </w:tc>
      </w:tr>
      <w:tr w:rsidR="001B20AB" w:rsidRPr="00B01803" w:rsidTr="00173C1D">
        <w:tc>
          <w:tcPr>
            <w:tcW w:w="2473"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335E9" w:rsidRDefault="001B20AB" w:rsidP="00173C1D">
            <w:r>
              <w:t>Pop ups</w:t>
            </w:r>
          </w:p>
        </w:tc>
        <w:tc>
          <w:tcPr>
            <w:tcW w:w="488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335E9" w:rsidRDefault="001B20AB" w:rsidP="00173C1D">
            <w:r w:rsidRPr="00D335E9">
              <w:t>False</w:t>
            </w:r>
          </w:p>
        </w:tc>
      </w:tr>
      <w:tr w:rsidR="001B20AB" w:rsidRPr="00B01803" w:rsidTr="00173C1D">
        <w:tc>
          <w:tcPr>
            <w:tcW w:w="2473"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335E9" w:rsidRDefault="001B20AB" w:rsidP="00173C1D">
            <w:r>
              <w:t>Maximum display length</w:t>
            </w:r>
          </w:p>
        </w:tc>
        <w:tc>
          <w:tcPr>
            <w:tcW w:w="4886"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335E9" w:rsidRDefault="001B20AB" w:rsidP="00173C1D">
            <w:pPr>
              <w:rPr>
                <w:i/>
              </w:rPr>
            </w:pPr>
            <w:r>
              <w:rPr>
                <w:i/>
              </w:rPr>
              <w:t xml:space="preserve">An integer value </w:t>
            </w:r>
            <w:proofErr w:type="spellStart"/>
            <w:r>
              <w:rPr>
                <w:i/>
              </w:rPr>
              <w:t>greather</w:t>
            </w:r>
            <w:proofErr w:type="spellEnd"/>
            <w:r>
              <w:rPr>
                <w:i/>
              </w:rPr>
              <w:t xml:space="preserve"> than the length of the text so that all text including embedded HTML tags is displayed</w:t>
            </w:r>
          </w:p>
        </w:tc>
      </w:tr>
      <w:tr w:rsidR="001B20AB" w:rsidRPr="00B01803" w:rsidTr="00173C1D">
        <w:tc>
          <w:tcPr>
            <w:tcW w:w="2473"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D335E9" w:rsidRDefault="001B20AB" w:rsidP="00173C1D">
            <w:r>
              <w:t>Display threshold</w:t>
            </w:r>
          </w:p>
        </w:tc>
        <w:tc>
          <w:tcPr>
            <w:tcW w:w="4886" w:type="dxa"/>
            <w:tcBorders>
              <w:top w:val="single" w:sz="12" w:space="0" w:color="FFFFFF"/>
              <w:left w:val="single" w:sz="12" w:space="0" w:color="FFFFFF"/>
              <w:bottom w:val="single" w:sz="12" w:space="0" w:color="FFFFFF"/>
              <w:right w:val="single" w:sz="12" w:space="0" w:color="FFFFFF"/>
            </w:tcBorders>
            <w:shd w:val="clear" w:color="auto" w:fill="E0E0E0"/>
          </w:tcPr>
          <w:p w:rsidR="001B20AB" w:rsidRDefault="001B20AB" w:rsidP="00173C1D">
            <w:pPr>
              <w:rPr>
                <w:i/>
              </w:rPr>
            </w:pPr>
            <w:r>
              <w:rPr>
                <w:i/>
              </w:rPr>
              <w:t>A large integer value</w:t>
            </w:r>
          </w:p>
        </w:tc>
      </w:tr>
    </w:tbl>
    <w:p w:rsidR="001B20AB" w:rsidRDefault="001B20AB" w:rsidP="001B20AB">
      <w:pPr>
        <w:pStyle w:val="Heading5"/>
      </w:pPr>
      <w:bookmarkStart w:id="337" w:name="_Ref222059097"/>
      <w:r>
        <w:t>Handling rich text display</w:t>
      </w:r>
      <w:bookmarkEnd w:id="337"/>
      <w:r>
        <w:t xml:space="preserve"> – text display is truncated</w:t>
      </w:r>
    </w:p>
    <w:p w:rsidR="001B20AB" w:rsidRDefault="001B20AB" w:rsidP="001B20AB">
      <w:r>
        <w:t>When displaying fields as ‘rich text’ it is common for records with smaller amounts of text to be displayed as rich text and for records with larger amounts text to be truncated and displayed in the browser font because there isn’t sufficient room to display them as rich text.  This can lead to a situation where the fonts in certain table cells differ markedly.  M</w:t>
      </w:r>
      <w:r w:rsidRPr="00B26FB4">
        <w:t xml:space="preserve">ost likely </w:t>
      </w:r>
      <w:r>
        <w:t>your</w:t>
      </w:r>
      <w:r w:rsidRPr="00B26FB4">
        <w:t xml:space="preserve"> field is set to show text as </w:t>
      </w:r>
      <w:r>
        <w:t xml:space="preserve">Default, allowing the </w:t>
      </w:r>
      <w:r w:rsidRPr="00B26FB4">
        <w:t xml:space="preserve">Application Generation Options </w:t>
      </w:r>
      <w:r>
        <w:t>to decide how to display the text</w:t>
      </w:r>
      <w:r w:rsidRPr="00B26FB4">
        <w:t xml:space="preserve">. </w:t>
      </w:r>
      <w:r>
        <w:t xml:space="preserve"> </w:t>
      </w:r>
      <w:r w:rsidRPr="00B26FB4">
        <w:t xml:space="preserve">If set to </w:t>
      </w:r>
      <w:r>
        <w:t>d</w:t>
      </w:r>
      <w:r w:rsidRPr="00B26FB4">
        <w:t xml:space="preserve">isplay text as </w:t>
      </w:r>
      <w:r>
        <w:t xml:space="preserve">‘Rich text’ </w:t>
      </w:r>
      <w:r w:rsidRPr="00B26FB4">
        <w:t xml:space="preserve">and </w:t>
      </w:r>
      <w:r>
        <w:t xml:space="preserve">the </w:t>
      </w:r>
      <w:r w:rsidRPr="00B26FB4">
        <w:t>threshold is low enough that this field q</w:t>
      </w:r>
      <w:r>
        <w:t>ualifies to use rich text, the</w:t>
      </w:r>
      <w:r w:rsidRPr="00B26FB4">
        <w:t>n any cell in this column where text fits complete</w:t>
      </w:r>
      <w:r>
        <w:t>ly will be shown as a rich text; any cell where the text length exceeds the cell width will be truncated and displayed in the default browser font.</w:t>
      </w:r>
    </w:p>
    <w:p w:rsidR="001B20AB" w:rsidRPr="00B26FB4" w:rsidRDefault="001B20AB" w:rsidP="001B20AB">
      <w:r w:rsidRPr="00B26FB4">
        <w:t xml:space="preserve">To show all text </w:t>
      </w:r>
      <w:r>
        <w:t>using the same font, you can do one of the following</w:t>
      </w:r>
      <w:r w:rsidRPr="00B26FB4">
        <w:t>:</w:t>
      </w:r>
    </w:p>
    <w:p w:rsidR="001B20AB" w:rsidRDefault="001B20AB" w:rsidP="001B20AB">
      <w:pPr>
        <w:numPr>
          <w:ilvl w:val="0"/>
          <w:numId w:val="27"/>
        </w:numPr>
      </w:pPr>
      <w:r w:rsidRPr="00B26FB4">
        <w:t xml:space="preserve">Increase </w:t>
      </w:r>
      <w:r>
        <w:t xml:space="preserve">the cell </w:t>
      </w:r>
      <w:r w:rsidRPr="00B26FB4">
        <w:t xml:space="preserve">size in </w:t>
      </w:r>
      <w:r>
        <w:t>the A</w:t>
      </w:r>
      <w:r w:rsidRPr="00B26FB4">
        <w:t xml:space="preserve">pplication </w:t>
      </w:r>
      <w:r>
        <w:t>G</w:t>
      </w:r>
      <w:r w:rsidRPr="00B26FB4">
        <w:t xml:space="preserve">eneration </w:t>
      </w:r>
      <w:r>
        <w:t>O</w:t>
      </w:r>
      <w:r w:rsidRPr="00B26FB4">
        <w:t xml:space="preserve">ptions to fit </w:t>
      </w:r>
      <w:r>
        <w:t xml:space="preserve">the entire </w:t>
      </w:r>
      <w:r w:rsidRPr="00B26FB4">
        <w:t xml:space="preserve">text </w:t>
      </w:r>
      <w:r>
        <w:t>in</w:t>
      </w:r>
      <w:r w:rsidRPr="00B26FB4">
        <w:t>to t</w:t>
      </w:r>
      <w:r>
        <w:t>he cell.  While this will enlarge many table rows, all text will be displayed as rich text.</w:t>
      </w:r>
    </w:p>
    <w:p w:rsidR="001B20AB" w:rsidRPr="00B26FB4" w:rsidRDefault="001B20AB" w:rsidP="001B20AB">
      <w:pPr>
        <w:numPr>
          <w:ilvl w:val="0"/>
          <w:numId w:val="27"/>
        </w:numPr>
      </w:pPr>
      <w:r w:rsidRPr="00B26FB4">
        <w:t xml:space="preserve">Set </w:t>
      </w:r>
      <w:r>
        <w:t xml:space="preserve">the Application Generation Options </w:t>
      </w:r>
      <w:r w:rsidRPr="00B26FB4">
        <w:t>to show text as 'HTML sourc</w:t>
      </w:r>
      <w:r>
        <w:t>e' and rebuild the application.  The text will be displayed as regular text and not as rich text.  However, embedded HTML tags in the rich text will be displayed as raw HTML tags and not rendered.</w:t>
      </w:r>
    </w:p>
    <w:p w:rsidR="001B20AB" w:rsidRDefault="001B20AB" w:rsidP="001B20AB">
      <w:pPr>
        <w:numPr>
          <w:ilvl w:val="0"/>
          <w:numId w:val="27"/>
        </w:numPr>
      </w:pPr>
      <w:r w:rsidRPr="00B26FB4">
        <w:t xml:space="preserve">Set </w:t>
      </w:r>
      <w:r>
        <w:t xml:space="preserve">the </w:t>
      </w:r>
      <w:r w:rsidRPr="00B26FB4">
        <w:t xml:space="preserve">particular field to show as </w:t>
      </w:r>
      <w:r>
        <w:t>‘</w:t>
      </w:r>
      <w:r w:rsidRPr="00B26FB4">
        <w:t>HTML source</w:t>
      </w:r>
      <w:r>
        <w:t>’</w:t>
      </w:r>
      <w:r w:rsidRPr="00B26FB4">
        <w:t xml:space="preserve"> in </w:t>
      </w:r>
      <w:r>
        <w:t>the Properties for the field.  The text will be displayed as regular text and not as rich text.</w:t>
      </w:r>
    </w:p>
    <w:p w:rsidR="001B20AB" w:rsidRDefault="001B20AB" w:rsidP="001B20AB">
      <w:pPr>
        <w:numPr>
          <w:ilvl w:val="0"/>
          <w:numId w:val="27"/>
        </w:numPr>
      </w:pPr>
      <w:r>
        <w:t xml:space="preserve">Increase the size of the “Maximum display length” property to exceed the length of the contents stored in the field or the length of the database field itself.  See </w:t>
      </w:r>
      <w:r>
        <w:fldChar w:fldCharType="begin"/>
      </w:r>
      <w:r>
        <w:instrText xml:space="preserve"> REF _Ref81801931 \h </w:instrText>
      </w:r>
      <w:r>
        <w:fldChar w:fldCharType="separate"/>
      </w:r>
      <w:proofErr w:type="spellStart"/>
      <w:r w:rsidR="00A01014" w:rsidRPr="00B958BB">
        <w:t>FieldValue</w:t>
      </w:r>
      <w:proofErr w:type="spellEnd"/>
      <w:r w:rsidR="00A01014" w:rsidRPr="00B958BB">
        <w:t xml:space="preserve"> Tag</w:t>
      </w:r>
      <w:r>
        <w:fldChar w:fldCharType="end"/>
      </w:r>
      <w:r>
        <w:t xml:space="preserve"> for details.</w:t>
      </w:r>
    </w:p>
    <w:p w:rsidR="001B20AB" w:rsidRPr="004629B7" w:rsidRDefault="001B20AB" w:rsidP="001B20AB">
      <w:pPr>
        <w:numPr>
          <w:ilvl w:val="0"/>
          <w:numId w:val="27"/>
        </w:numPr>
      </w:pPr>
      <w:r w:rsidRPr="004629B7">
        <w:t>Don't use the rich text editor option</w:t>
      </w:r>
      <w:r>
        <w:t xml:space="preserve"> (</w:t>
      </w:r>
      <w:proofErr w:type="spellStart"/>
      <w:r>
        <w:t>FCKEditor</w:t>
      </w:r>
      <w:proofErr w:type="spellEnd"/>
      <w:r>
        <w:t xml:space="preserve">) to enter text. </w:t>
      </w:r>
      <w:r w:rsidRPr="004629B7">
        <w:t xml:space="preserve"> Use the ASP.NET multi-line text control instead.</w:t>
      </w:r>
      <w:r>
        <w:t xml:space="preserve"> </w:t>
      </w:r>
      <w:r w:rsidRPr="004629B7">
        <w:t xml:space="preserve"> You can choose between the two either globally via the Application Generation Options dialog or on a field-by-field b</w:t>
      </w:r>
      <w:r>
        <w:t xml:space="preserve">asis via the Property Sheet. </w:t>
      </w:r>
      <w:r w:rsidRPr="004629B7">
        <w:t xml:space="preserve"> Of course, with this option you won't have any HTML text formatting either.</w:t>
      </w:r>
    </w:p>
    <w:p w:rsidR="001B20AB" w:rsidRPr="004629B7" w:rsidRDefault="001B20AB" w:rsidP="001B20AB">
      <w:pPr>
        <w:numPr>
          <w:ilvl w:val="0"/>
          <w:numId w:val="27"/>
        </w:numPr>
      </w:pPr>
      <w:r w:rsidRPr="004629B7">
        <w:lastRenderedPageBreak/>
        <w:t>Write a code customization that strips out the embedded HTML for display purposes.</w:t>
      </w:r>
      <w:r>
        <w:t xml:space="preserve">  All text, regardless of length will be displayed in the default browser font.</w:t>
      </w:r>
    </w:p>
    <w:p w:rsidR="001B20AB" w:rsidRDefault="001B20AB" w:rsidP="001B20AB">
      <w:pPr>
        <w:pStyle w:val="Heading5"/>
      </w:pPr>
      <w:bookmarkStart w:id="338" w:name="_Toc46318187"/>
      <w:bookmarkStart w:id="339" w:name="_Toc46552552"/>
      <w:bookmarkStart w:id="340" w:name="_Ref48394281"/>
      <w:bookmarkStart w:id="341" w:name="_Toc49837552"/>
      <w:bookmarkStart w:id="342" w:name="_Toc52951743"/>
      <w:bookmarkStart w:id="343" w:name="_Toc64442216"/>
      <w:bookmarkStart w:id="344" w:name="_Toc74401622"/>
      <w:bookmarkStart w:id="345" w:name="_Toc74456371"/>
      <w:bookmarkStart w:id="346" w:name="_Ref78095433"/>
      <w:bookmarkStart w:id="347" w:name="_Toc38781299"/>
      <w:bookmarkStart w:id="348" w:name="_Toc46307885"/>
      <w:bookmarkStart w:id="349" w:name="_Toc46552788"/>
      <w:bookmarkStart w:id="350" w:name="_Toc47676585"/>
      <w:bookmarkStart w:id="351" w:name="_Toc47758927"/>
      <w:bookmarkStart w:id="352" w:name="_Ref48479020"/>
      <w:bookmarkStart w:id="353" w:name="_Toc53046050"/>
      <w:bookmarkStart w:id="354" w:name="_Toc64196205"/>
      <w:bookmarkStart w:id="355" w:name="_Toc74401582"/>
      <w:bookmarkStart w:id="356" w:name="_Toc74456331"/>
      <w:bookmarkStart w:id="357" w:name="_Toc25502396"/>
      <w:bookmarkEnd w:id="334"/>
      <w:bookmarkEnd w:id="335"/>
      <w:r>
        <w:t>File Upload type restrictions on uploading multiple files</w:t>
      </w:r>
    </w:p>
    <w:p w:rsidR="001B20AB" w:rsidRPr="00D056C3" w:rsidRDefault="001B20AB" w:rsidP="001B20AB">
      <w:r w:rsidRPr="00D056C3">
        <w:t>File Upload controls have certain security limitations imposed by browsers that prevent them from working in certain</w:t>
      </w:r>
      <w:r>
        <w:t xml:space="preserve"> situations such as in a table. </w:t>
      </w:r>
      <w:r w:rsidRPr="00D056C3">
        <w:t xml:space="preserve"> Specifically, file upload controls cannot maintain their value in case the page is posted back </w:t>
      </w:r>
      <w:r>
        <w:t xml:space="preserve">from the server for any reason. </w:t>
      </w:r>
      <w:r w:rsidRPr="00D056C3">
        <w:t xml:space="preserve"> This is specifically designed to prevent website developers from retrieving files from an end user’s computer by pre-populating the file upload control with a file path.</w:t>
      </w:r>
    </w:p>
    <w:p w:rsidR="001B20AB" w:rsidRPr="00D056C3" w:rsidRDefault="001B20AB" w:rsidP="001B20AB">
      <w:r w:rsidRPr="00D056C3">
        <w:t>Without this limitation, a website developer can place tens or hundreds of hidden file upload controls on a page and pre-populate it with the file paths of a number of</w:t>
      </w:r>
      <w:r>
        <w:t xml:space="preserve"> files on an end user’s system. </w:t>
      </w:r>
      <w:r w:rsidRPr="00D056C3">
        <w:t xml:space="preserve"> When the unsuspecting user presses a button to accomplish something simple, the website retrieves all of the files from the end user’s computer.</w:t>
      </w:r>
    </w:p>
    <w:p w:rsidR="001B20AB" w:rsidRPr="00D056C3" w:rsidRDefault="001B20AB" w:rsidP="001B20AB">
      <w:r w:rsidRPr="00D056C3">
        <w:t>In the context of Iron Speed Designer applications, this means that in case of an error, or in case where the user presses an Add button to add another row to a detail table containing rows of file upload controls, the previous file path the end user may have spe</w:t>
      </w:r>
      <w:r>
        <w:t xml:space="preserve">cified is no longer maintained. </w:t>
      </w:r>
      <w:r w:rsidRPr="00D056C3">
        <w:t xml:space="preserve"> The user will have to re-enter the file name each time when the page is retrieved from the server.</w:t>
      </w:r>
    </w:p>
    <w:p w:rsidR="001B20AB" w:rsidRPr="00D056C3" w:rsidRDefault="001B20AB" w:rsidP="001B20AB">
      <w:r w:rsidRPr="00D056C3">
        <w:t xml:space="preserve">A solution to this problem is to pre-create multiple </w:t>
      </w:r>
      <w:r>
        <w:t xml:space="preserve">rows with file upload controls. </w:t>
      </w:r>
      <w:r w:rsidRPr="00D056C3">
        <w:t xml:space="preserve"> A similar solution is provided on the Iron Speed </w:t>
      </w:r>
      <w:r>
        <w:t>technical s</w:t>
      </w:r>
      <w:r w:rsidRPr="00D056C3">
        <w:t xml:space="preserve">upport </w:t>
      </w:r>
      <w:r>
        <w:t>web</w:t>
      </w:r>
      <w:r w:rsidRPr="00D056C3">
        <w:t xml:space="preserve">site. When a case is being entered, there are </w:t>
      </w:r>
      <w:r>
        <w:t>three</w:t>
      </w:r>
      <w:r w:rsidRPr="00D056C3">
        <w:t xml:space="preserve"> pre-create</w:t>
      </w:r>
      <w:r>
        <w:t xml:space="preserve">d rows to upload up to three files. </w:t>
      </w:r>
      <w:r w:rsidRPr="00D056C3">
        <w:t xml:space="preserve"> A </w:t>
      </w:r>
      <w:r>
        <w:t>C</w:t>
      </w:r>
      <w:r w:rsidRPr="00D056C3">
        <w:t xml:space="preserve">ode </w:t>
      </w:r>
      <w:r>
        <w:t>C</w:t>
      </w:r>
      <w:r w:rsidRPr="00D056C3">
        <w:t xml:space="preserve">ustomization </w:t>
      </w:r>
      <w:r>
        <w:t xml:space="preserve">Wizard code example also </w:t>
      </w:r>
      <w:r w:rsidRPr="00D056C3">
        <w:t xml:space="preserve">shows how to pre-create </w:t>
      </w:r>
      <w:r>
        <w:t>rows.</w:t>
      </w:r>
    </w:p>
    <w:p w:rsidR="001B20AB" w:rsidRPr="00E949EA" w:rsidRDefault="001B20AB" w:rsidP="001B20AB">
      <w:bookmarkStart w:id="358" w:name="_Ref68496891"/>
      <w:bookmarkStart w:id="359" w:name="_Toc74401657"/>
      <w:bookmarkStart w:id="360" w:name="_Toc74456406"/>
      <w:bookmarkEnd w:id="338"/>
      <w:bookmarkEnd w:id="339"/>
      <w:bookmarkEnd w:id="340"/>
      <w:bookmarkEnd w:id="341"/>
      <w:bookmarkEnd w:id="342"/>
      <w:bookmarkEnd w:id="343"/>
      <w:bookmarkEnd w:id="344"/>
      <w:bookmarkEnd w:id="345"/>
      <w:bookmarkEnd w:id="346"/>
    </w:p>
    <w:p w:rsidR="001B20AB" w:rsidRPr="00B958BB" w:rsidRDefault="001B20AB" w:rsidP="001B20AB">
      <w:pPr>
        <w:pStyle w:val="Heading3"/>
      </w:pPr>
      <w:bookmarkStart w:id="361" w:name="_Toc46307889"/>
      <w:bookmarkStart w:id="362" w:name="_Toc46552800"/>
      <w:bookmarkStart w:id="363" w:name="_Toc47676589"/>
      <w:bookmarkStart w:id="364" w:name="_Toc47758939"/>
      <w:bookmarkStart w:id="365" w:name="_Ref48479064"/>
      <w:bookmarkStart w:id="366" w:name="_Toc53046054"/>
      <w:bookmarkStart w:id="367" w:name="_Toc64196209"/>
      <w:bookmarkStart w:id="368" w:name="_Toc74401586"/>
      <w:bookmarkStart w:id="369" w:name="_Toc74456335"/>
      <w:bookmarkStart w:id="370" w:name="_Ref81801933"/>
      <w:bookmarkStart w:id="371" w:name="_Toc38781300"/>
      <w:bookmarkStart w:id="372" w:name="_Toc414871949"/>
      <w:bookmarkEnd w:id="347"/>
      <w:bookmarkEnd w:id="348"/>
      <w:bookmarkEnd w:id="349"/>
      <w:bookmarkEnd w:id="350"/>
      <w:bookmarkEnd w:id="351"/>
      <w:bookmarkEnd w:id="352"/>
      <w:bookmarkEnd w:id="353"/>
      <w:bookmarkEnd w:id="354"/>
      <w:bookmarkEnd w:id="355"/>
      <w:bookmarkEnd w:id="356"/>
      <w:bookmarkEnd w:id="358"/>
      <w:bookmarkEnd w:id="359"/>
      <w:bookmarkEnd w:id="360"/>
      <w:r w:rsidRPr="00B958BB">
        <w:t>HTML</w:t>
      </w:r>
      <w:bookmarkEnd w:id="361"/>
      <w:bookmarkEnd w:id="362"/>
      <w:bookmarkEnd w:id="363"/>
      <w:bookmarkEnd w:id="364"/>
      <w:r w:rsidRPr="00B958BB">
        <w:t xml:space="preserve"> Tag</w:t>
      </w:r>
      <w:bookmarkEnd w:id="365"/>
      <w:bookmarkEnd w:id="366"/>
      <w:bookmarkEnd w:id="367"/>
      <w:bookmarkEnd w:id="368"/>
      <w:bookmarkEnd w:id="369"/>
      <w:bookmarkEnd w:id="370"/>
      <w:bookmarkEnd w:id="372"/>
    </w:p>
    <w:p w:rsidR="001B20AB" w:rsidRPr="00B958BB" w:rsidRDefault="001B20AB" w:rsidP="001B20AB">
      <w:pPr>
        <w:pStyle w:val="Heading5"/>
      </w:pPr>
      <w:bookmarkStart w:id="373" w:name="_Toc46552801"/>
      <w:bookmarkStart w:id="374" w:name="_Toc47758940"/>
      <w:r w:rsidRPr="00B958BB">
        <w:t>Purpose</w:t>
      </w:r>
      <w:bookmarkEnd w:id="373"/>
      <w:bookmarkEnd w:id="374"/>
    </w:p>
    <w:p w:rsidR="001B20AB" w:rsidRPr="00C31FFC" w:rsidRDefault="001B20AB" w:rsidP="001B20AB">
      <w:r w:rsidRPr="00C31FFC">
        <w:fldChar w:fldCharType="begin"/>
      </w:r>
      <w:r w:rsidRPr="00C31FFC">
        <w:instrText>xe "HTML tag:Description of"</w:instrText>
      </w:r>
      <w:r w:rsidRPr="00C31FFC">
        <w:fldChar w:fldCharType="end"/>
      </w:r>
      <w:r w:rsidRPr="00C31FFC">
        <w:fldChar w:fldCharType="begin"/>
      </w:r>
      <w:r w:rsidRPr="00C31FFC">
        <w:instrText>xe "Code generation tags:HTML"</w:instrText>
      </w:r>
      <w:r w:rsidRPr="00C31FFC">
        <w:fldChar w:fldCharType="end"/>
      </w:r>
      <w:r w:rsidRPr="00C31FFC">
        <w:fldChar w:fldCharType="begin"/>
      </w:r>
      <w:r w:rsidRPr="00C31FFC">
        <w:instrText>xe "HTML tag:Properties"</w:instrText>
      </w:r>
      <w:r w:rsidRPr="00C31FFC">
        <w:fldChar w:fldCharType="end"/>
      </w:r>
      <w:r w:rsidRPr="00C31FFC">
        <w:fldChar w:fldCharType="begin"/>
      </w:r>
      <w:r w:rsidRPr="00C31FFC">
        <w:instrText>xe "Properties:HTML tag"</w:instrText>
      </w:r>
      <w:r w:rsidRPr="00C31FFC">
        <w:fldChar w:fldCharType="end"/>
      </w:r>
      <w:r w:rsidRPr="00C31FFC">
        <w:t xml:space="preserve">The GEN:HTML code generation tag places any HTML content specified in the </w:t>
      </w:r>
      <w:r>
        <w:t>Property Sheet</w:t>
      </w:r>
      <w:r w:rsidRPr="00C31FFC">
        <w:t xml:space="preserve"> on the page.  When the ASPX page or ASCX control is displayed, the </w:t>
      </w:r>
      <w:r>
        <w:t>ASP.NET control</w:t>
      </w:r>
      <w:r w:rsidRPr="00C31FFC">
        <w:t xml:space="preserve"> for this tag will render the HTML content in the page.</w:t>
      </w:r>
    </w:p>
    <w:tbl>
      <w:tblPr>
        <w:tblW w:w="0" w:type="auto"/>
        <w:tblLook w:val="00A0" w:firstRow="1" w:lastRow="0" w:firstColumn="1" w:lastColumn="0" w:noHBand="0" w:noVBand="0"/>
      </w:tblPr>
      <w:tblGrid>
        <w:gridCol w:w="4937"/>
        <w:gridCol w:w="4351"/>
      </w:tblGrid>
      <w:tr w:rsidR="001B20AB" w:rsidRPr="00C31FFC" w:rsidTr="00173C1D">
        <w:tc>
          <w:tcPr>
            <w:tcW w:w="4937" w:type="dxa"/>
            <w:shd w:val="clear" w:color="auto" w:fill="auto"/>
          </w:tcPr>
          <w:p w:rsidR="001B20AB" w:rsidRPr="00C31FFC" w:rsidRDefault="005D2050" w:rsidP="00173C1D">
            <w:r>
              <w:rPr>
                <w:noProof/>
              </w:rPr>
              <w:drawing>
                <wp:inline distT="0" distB="0" distL="0" distR="0" wp14:anchorId="0FB31868" wp14:editId="64BC1509">
                  <wp:extent cx="2914650" cy="2571750"/>
                  <wp:effectExtent l="19050" t="19050" r="19050" b="190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14650" cy="2571750"/>
                          </a:xfrm>
                          <a:prstGeom prst="rect">
                            <a:avLst/>
                          </a:prstGeom>
                          <a:noFill/>
                          <a:ln w="6350" cmpd="sng">
                            <a:solidFill>
                              <a:srgbClr val="808080"/>
                            </a:solidFill>
                            <a:miter lim="800000"/>
                            <a:headEnd/>
                            <a:tailEnd/>
                          </a:ln>
                          <a:effectLst/>
                        </pic:spPr>
                      </pic:pic>
                    </a:graphicData>
                  </a:graphic>
                </wp:inline>
              </w:drawing>
            </w:r>
          </w:p>
        </w:tc>
        <w:tc>
          <w:tcPr>
            <w:tcW w:w="4351" w:type="dxa"/>
            <w:shd w:val="clear" w:color="auto" w:fill="auto"/>
          </w:tcPr>
          <w:p w:rsidR="001B20AB" w:rsidRPr="00973B2B" w:rsidRDefault="001B20AB" w:rsidP="00173C1D">
            <w:pPr>
              <w:rPr>
                <w:i/>
              </w:rPr>
            </w:pPr>
            <w:r w:rsidRPr="00973B2B">
              <w:rPr>
                <w:i/>
              </w:rPr>
              <w:t>Some displayed HTML.</w:t>
            </w:r>
          </w:p>
        </w:tc>
      </w:tr>
    </w:tbl>
    <w:p w:rsidR="001B20AB" w:rsidRPr="007255E7" w:rsidRDefault="001B20AB" w:rsidP="001B20AB">
      <w:r w:rsidRPr="007255E7">
        <w:lastRenderedPageBreak/>
        <w:t xml:space="preserve">If code generation tags are placed in the HTML content, they will not be recognized by Iron Speed Designer.  Similarly, </w:t>
      </w:r>
      <w:r>
        <w:t>ASP.NET tags</w:t>
      </w:r>
      <w:r w:rsidRPr="007255E7">
        <w:t xml:space="preserve"> placed in the content will not be executed.</w:t>
      </w:r>
    </w:p>
    <w:p w:rsidR="001B20AB" w:rsidRPr="007255E7" w:rsidRDefault="001B20AB" w:rsidP="001B20AB">
      <w:r w:rsidRPr="007255E7">
        <w:t>The HTML content can contain any valid JavaScript code or any strings enclosed in quotes.</w:t>
      </w:r>
    </w:p>
    <w:p w:rsidR="001B20AB" w:rsidRPr="00B958BB" w:rsidRDefault="001B20AB" w:rsidP="001B20AB">
      <w:pPr>
        <w:pStyle w:val="Heading5"/>
      </w:pPr>
      <w:bookmarkStart w:id="375" w:name="_Toc46552804"/>
      <w:bookmarkStart w:id="376" w:name="_Toc47758943"/>
      <w:r w:rsidRPr="00B958BB">
        <w:t>Examples</w:t>
      </w:r>
      <w:bookmarkEnd w:id="375"/>
      <w:bookmarkEnd w:id="376"/>
    </w:p>
    <w:p w:rsidR="001B20AB" w:rsidRDefault="001B20AB" w:rsidP="001B20AB">
      <w:pPr>
        <w:pStyle w:val="Example"/>
      </w:pPr>
      <w:r>
        <w:t>&lt;GEN:HTML Name=“</w:t>
      </w:r>
      <w:proofErr w:type="spellStart"/>
      <w:r>
        <w:t>FooterBlock</w:t>
      </w:r>
      <w:proofErr w:type="spellEnd"/>
      <w:r>
        <w:t>” /&gt;</w:t>
      </w:r>
    </w:p>
    <w:p w:rsidR="001B20AB" w:rsidRPr="00E949EA" w:rsidRDefault="001B20AB" w:rsidP="001B20AB">
      <w:bookmarkStart w:id="377" w:name="_Ref81890671"/>
    </w:p>
    <w:p w:rsidR="001B20AB" w:rsidRPr="00B958BB" w:rsidRDefault="001B20AB" w:rsidP="001B20AB">
      <w:pPr>
        <w:pStyle w:val="Heading3"/>
      </w:pPr>
      <w:bookmarkStart w:id="378" w:name="_Toc46307890"/>
      <w:bookmarkStart w:id="379" w:name="_Toc46552805"/>
      <w:bookmarkStart w:id="380" w:name="_Toc47676590"/>
      <w:bookmarkStart w:id="381" w:name="_Toc47758944"/>
      <w:bookmarkStart w:id="382" w:name="_Ref48479065"/>
      <w:bookmarkStart w:id="383" w:name="_Toc53046055"/>
      <w:bookmarkStart w:id="384" w:name="_Toc64196210"/>
      <w:bookmarkStart w:id="385" w:name="_Toc74401587"/>
      <w:bookmarkStart w:id="386" w:name="_Toc74456336"/>
      <w:bookmarkStart w:id="387" w:name="_Ref129497492"/>
      <w:bookmarkStart w:id="388" w:name="_Toc414871950"/>
      <w:bookmarkEnd w:id="377"/>
      <w:proofErr w:type="spellStart"/>
      <w:r w:rsidRPr="00B958BB">
        <w:t>HyperLink</w:t>
      </w:r>
      <w:bookmarkEnd w:id="378"/>
      <w:bookmarkEnd w:id="379"/>
      <w:bookmarkEnd w:id="380"/>
      <w:bookmarkEnd w:id="381"/>
      <w:proofErr w:type="spellEnd"/>
      <w:r w:rsidRPr="00B958BB">
        <w:t xml:space="preserve"> Tag</w:t>
      </w:r>
      <w:bookmarkEnd w:id="382"/>
      <w:bookmarkEnd w:id="383"/>
      <w:bookmarkEnd w:id="384"/>
      <w:bookmarkEnd w:id="385"/>
      <w:bookmarkEnd w:id="386"/>
      <w:bookmarkEnd w:id="387"/>
      <w:bookmarkEnd w:id="388"/>
    </w:p>
    <w:p w:rsidR="001B20AB" w:rsidRPr="00B958BB" w:rsidRDefault="001B20AB" w:rsidP="001B20AB">
      <w:pPr>
        <w:pStyle w:val="Heading5"/>
      </w:pPr>
      <w:bookmarkStart w:id="389" w:name="_Toc46552806"/>
      <w:bookmarkStart w:id="390" w:name="_Toc47758945"/>
      <w:r w:rsidRPr="00B958BB">
        <w:t>Purpose</w:t>
      </w:r>
      <w:bookmarkEnd w:id="389"/>
      <w:bookmarkEnd w:id="390"/>
    </w:p>
    <w:p w:rsidR="001B20AB" w:rsidRDefault="001B20AB" w:rsidP="001B20AB">
      <w:r w:rsidRPr="00F71450">
        <w:fldChar w:fldCharType="begin"/>
      </w:r>
      <w:r w:rsidRPr="00F71450">
        <w:instrText>xe "HyperLink tag:Description of"</w:instrText>
      </w:r>
      <w:r w:rsidRPr="00F71450">
        <w:fldChar w:fldCharType="end"/>
      </w:r>
      <w:r w:rsidRPr="00F71450">
        <w:fldChar w:fldCharType="begin"/>
      </w:r>
      <w:r w:rsidRPr="00F71450">
        <w:instrText>xe "Code generation tags:HyperLink"</w:instrText>
      </w:r>
      <w:r w:rsidRPr="00F71450">
        <w:fldChar w:fldCharType="end"/>
      </w:r>
      <w:r w:rsidRPr="00F71450">
        <w:fldChar w:fldCharType="begin"/>
      </w:r>
      <w:r w:rsidRPr="00F71450">
        <w:instrText>xe "HyperLink tag:Properties"</w:instrText>
      </w:r>
      <w:r w:rsidRPr="00F71450">
        <w:fldChar w:fldCharType="end"/>
      </w:r>
      <w:r w:rsidRPr="00F71450">
        <w:fldChar w:fldCharType="begin"/>
      </w:r>
      <w:r w:rsidRPr="00F71450">
        <w:instrText>xe "Properties:HyperLink tag"</w:instrText>
      </w:r>
      <w:r w:rsidRPr="00F71450">
        <w:fldChar w:fldCharType="end"/>
      </w:r>
      <w:r w:rsidRPr="00F71450">
        <w:t xml:space="preserve">The </w:t>
      </w:r>
      <w:proofErr w:type="spellStart"/>
      <w:r w:rsidRPr="00F71450">
        <w:t>HyperLink</w:t>
      </w:r>
      <w:proofErr w:type="spellEnd"/>
      <w:r w:rsidRPr="00F71450">
        <w:t xml:space="preserve"> code generation tag places a hyperlink on the page</w:t>
      </w:r>
      <w:r>
        <w:t xml:space="preserve"> </w:t>
      </w:r>
      <w:r w:rsidRPr="00F71450">
        <w:t xml:space="preserve">that </w:t>
      </w:r>
      <w:r>
        <w:t xml:space="preserve">the application user can click </w:t>
      </w:r>
      <w:r w:rsidRPr="00F71450">
        <w:t xml:space="preserve">to go to another web page.  When the ASPX page or ASCX control is displayed, the server-side control for this tag will return the </w:t>
      </w:r>
      <w:proofErr w:type="spellStart"/>
      <w:r w:rsidRPr="00F71450">
        <w:t>HyperLink</w:t>
      </w:r>
      <w:proofErr w:type="spellEnd"/>
      <w:r w:rsidRPr="00F71450">
        <w:t xml:space="preserve"> code specified in the </w:t>
      </w:r>
      <w:r>
        <w:t>Property Sheet</w:t>
      </w:r>
      <w:r w:rsidRPr="00F71450">
        <w:t>.</w:t>
      </w:r>
      <w:r>
        <w:t xml:space="preserve">  Note, however, the </w:t>
      </w:r>
      <w:proofErr w:type="spellStart"/>
      <w:r>
        <w:t>GEN:Hyperlink</w:t>
      </w:r>
      <w:proofErr w:type="spellEnd"/>
      <w:r>
        <w:t xml:space="preserve"> tag is not data-bound, so it will not display data from your database as a clickable link.</w:t>
      </w:r>
    </w:p>
    <w:tbl>
      <w:tblPr>
        <w:tblW w:w="0" w:type="auto"/>
        <w:tblLook w:val="00A0" w:firstRow="1" w:lastRow="0" w:firstColumn="1" w:lastColumn="0" w:noHBand="0" w:noVBand="0"/>
      </w:tblPr>
      <w:tblGrid>
        <w:gridCol w:w="4349"/>
        <w:gridCol w:w="5364"/>
      </w:tblGrid>
      <w:tr w:rsidR="001B20AB" w:rsidRPr="00F71450" w:rsidTr="00173C1D">
        <w:tc>
          <w:tcPr>
            <w:tcW w:w="4349" w:type="dxa"/>
            <w:shd w:val="clear" w:color="auto" w:fill="auto"/>
          </w:tcPr>
          <w:p w:rsidR="001B20AB" w:rsidRPr="00F71450" w:rsidRDefault="005D2050" w:rsidP="00173C1D">
            <w:r>
              <w:rPr>
                <w:noProof/>
              </w:rPr>
              <w:drawing>
                <wp:inline distT="0" distB="0" distL="0" distR="0" wp14:anchorId="1E7FF082" wp14:editId="2D3A76D5">
                  <wp:extent cx="2552700" cy="2095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52700" cy="209550"/>
                          </a:xfrm>
                          <a:prstGeom prst="rect">
                            <a:avLst/>
                          </a:prstGeom>
                          <a:noFill/>
                          <a:ln>
                            <a:noFill/>
                          </a:ln>
                        </pic:spPr>
                      </pic:pic>
                    </a:graphicData>
                  </a:graphic>
                </wp:inline>
              </w:drawing>
            </w:r>
          </w:p>
        </w:tc>
        <w:tc>
          <w:tcPr>
            <w:tcW w:w="5364" w:type="dxa"/>
            <w:shd w:val="clear" w:color="auto" w:fill="auto"/>
          </w:tcPr>
          <w:p w:rsidR="001B20AB" w:rsidRPr="00973B2B" w:rsidRDefault="001B20AB" w:rsidP="00173C1D">
            <w:pPr>
              <w:rPr>
                <w:i/>
              </w:rPr>
            </w:pPr>
            <w:r w:rsidRPr="00973B2B">
              <w:rPr>
                <w:i/>
              </w:rPr>
              <w:t>A hypertext link rendered by Iron Speed Designer.</w:t>
            </w:r>
          </w:p>
        </w:tc>
      </w:tr>
    </w:tbl>
    <w:p w:rsidR="001B20AB" w:rsidRPr="00B958BB" w:rsidRDefault="001B20AB" w:rsidP="001B20AB">
      <w:pPr>
        <w:pStyle w:val="Heading5"/>
      </w:pPr>
      <w:bookmarkStart w:id="391" w:name="_Toc46552809"/>
      <w:bookmarkStart w:id="392" w:name="_Toc47758948"/>
      <w:r w:rsidRPr="00B958BB">
        <w:t>Examples</w:t>
      </w:r>
      <w:bookmarkEnd w:id="391"/>
      <w:bookmarkEnd w:id="392"/>
    </w:p>
    <w:p w:rsidR="001B20AB" w:rsidRDefault="001B20AB" w:rsidP="001B20AB">
      <w:pPr>
        <w:pStyle w:val="Example"/>
      </w:pPr>
      <w:r w:rsidRPr="0022097C">
        <w:t>&lt;</w:t>
      </w:r>
      <w:proofErr w:type="spellStart"/>
      <w:r w:rsidRPr="0022097C">
        <w:t>GEN:HyperLink</w:t>
      </w:r>
      <w:proofErr w:type="spellEnd"/>
      <w:r w:rsidRPr="0022097C">
        <w:t xml:space="preserve"> Name=</w:t>
      </w:r>
      <w:r>
        <w:t>“</w:t>
      </w:r>
      <w:proofErr w:type="spellStart"/>
      <w:r w:rsidRPr="0022097C">
        <w:t>ClearanceItems</w:t>
      </w:r>
      <w:proofErr w:type="spellEnd"/>
      <w:r>
        <w:t>”</w:t>
      </w:r>
      <w:r w:rsidRPr="0022097C">
        <w:t>/&gt;</w:t>
      </w:r>
    </w:p>
    <w:p w:rsidR="001B20AB" w:rsidRPr="00E949EA" w:rsidRDefault="001B20AB" w:rsidP="001B20AB">
      <w:bookmarkStart w:id="393" w:name="_Toc46552807"/>
      <w:bookmarkStart w:id="394" w:name="_Toc47758946"/>
      <w:bookmarkStart w:id="395" w:name="_Ref81890715"/>
    </w:p>
    <w:p w:rsidR="001B20AB" w:rsidRPr="00B958BB" w:rsidRDefault="001B20AB" w:rsidP="001B20AB">
      <w:pPr>
        <w:pStyle w:val="Heading3"/>
      </w:pPr>
      <w:bookmarkStart w:id="396" w:name="_Toc46307891"/>
      <w:bookmarkStart w:id="397" w:name="_Toc46552810"/>
      <w:bookmarkStart w:id="398" w:name="_Toc47676591"/>
      <w:bookmarkStart w:id="399" w:name="_Toc47758949"/>
      <w:bookmarkStart w:id="400" w:name="_Ref48479068"/>
      <w:bookmarkStart w:id="401" w:name="_Toc53046056"/>
      <w:bookmarkStart w:id="402" w:name="_Toc64196211"/>
      <w:bookmarkStart w:id="403" w:name="_Toc74401588"/>
      <w:bookmarkStart w:id="404" w:name="_Toc74456337"/>
      <w:bookmarkStart w:id="405" w:name="_Ref129497533"/>
      <w:bookmarkStart w:id="406" w:name="_Toc414871951"/>
      <w:bookmarkEnd w:id="393"/>
      <w:bookmarkEnd w:id="394"/>
      <w:bookmarkEnd w:id="395"/>
      <w:r w:rsidRPr="00B958BB">
        <w:t>Image</w:t>
      </w:r>
      <w:bookmarkEnd w:id="396"/>
      <w:bookmarkEnd w:id="397"/>
      <w:bookmarkEnd w:id="398"/>
      <w:bookmarkEnd w:id="399"/>
      <w:r w:rsidRPr="00B958BB">
        <w:t xml:space="preserve"> Tag</w:t>
      </w:r>
      <w:bookmarkEnd w:id="400"/>
      <w:bookmarkEnd w:id="401"/>
      <w:bookmarkEnd w:id="402"/>
      <w:bookmarkEnd w:id="403"/>
      <w:bookmarkEnd w:id="404"/>
      <w:bookmarkEnd w:id="405"/>
      <w:bookmarkEnd w:id="406"/>
    </w:p>
    <w:p w:rsidR="001B20AB" w:rsidRPr="00B958BB" w:rsidRDefault="001B20AB" w:rsidP="001B20AB">
      <w:pPr>
        <w:pStyle w:val="Heading5"/>
      </w:pPr>
      <w:bookmarkStart w:id="407" w:name="_Toc46552811"/>
      <w:bookmarkStart w:id="408" w:name="_Toc47758950"/>
      <w:r w:rsidRPr="00B958BB">
        <w:t>Purpose</w:t>
      </w:r>
      <w:bookmarkEnd w:id="407"/>
      <w:bookmarkEnd w:id="408"/>
    </w:p>
    <w:p w:rsidR="001B20AB" w:rsidRPr="00F71450" w:rsidRDefault="001B20AB" w:rsidP="001B20AB">
      <w:r w:rsidRPr="00F71450">
        <w:fldChar w:fldCharType="begin"/>
      </w:r>
      <w:r w:rsidRPr="00F71450">
        <w:instrText>xe "Image tag:Description of"</w:instrText>
      </w:r>
      <w:r w:rsidRPr="00F71450">
        <w:fldChar w:fldCharType="end"/>
      </w:r>
      <w:r w:rsidRPr="00F71450">
        <w:fldChar w:fldCharType="begin"/>
      </w:r>
      <w:r w:rsidRPr="00F71450">
        <w:instrText>xe "Code generation tags:Image"</w:instrText>
      </w:r>
      <w:r w:rsidRPr="00F71450">
        <w:fldChar w:fldCharType="end"/>
      </w:r>
      <w:r w:rsidRPr="00F71450">
        <w:fldChar w:fldCharType="begin"/>
      </w:r>
      <w:r w:rsidRPr="00F71450">
        <w:instrText>xe "Image tag:Properties"</w:instrText>
      </w:r>
      <w:r w:rsidRPr="00F71450">
        <w:fldChar w:fldCharType="end"/>
      </w:r>
      <w:r w:rsidRPr="00F71450">
        <w:fldChar w:fldCharType="begin"/>
      </w:r>
      <w:r w:rsidRPr="00F71450">
        <w:instrText>xe "Properties:Image tag"</w:instrText>
      </w:r>
      <w:r w:rsidRPr="00F71450">
        <w:fldChar w:fldCharType="end"/>
      </w:r>
      <w:r w:rsidRPr="00F71450">
        <w:t xml:space="preserve">The Image code generation tag places a static image on the page.  </w:t>
      </w:r>
      <w:r w:rsidRPr="00935B82">
        <w:t>The image could be an icon, logo, or any other picture file in the GIF, JPG or other browser-supported format.</w:t>
      </w:r>
      <w:r>
        <w:t xml:space="preserve">  </w:t>
      </w:r>
      <w:r w:rsidRPr="00F71450">
        <w:t xml:space="preserve">When the ASPX page or ASCX control is displayed, the server-side control for this tag will return a reference to the image file specified in the </w:t>
      </w:r>
      <w:r>
        <w:t>Property Sheet</w:t>
      </w:r>
      <w:r w:rsidRPr="00F71450">
        <w:t>.</w:t>
      </w:r>
    </w:p>
    <w:tbl>
      <w:tblPr>
        <w:tblW w:w="0" w:type="auto"/>
        <w:tblLook w:val="00A0" w:firstRow="1" w:lastRow="0" w:firstColumn="1" w:lastColumn="0" w:noHBand="0" w:noVBand="0"/>
      </w:tblPr>
      <w:tblGrid>
        <w:gridCol w:w="4063"/>
        <w:gridCol w:w="4341"/>
      </w:tblGrid>
      <w:tr w:rsidR="001B20AB" w:rsidRPr="00F71450" w:rsidTr="00173C1D">
        <w:tc>
          <w:tcPr>
            <w:tcW w:w="4063" w:type="dxa"/>
            <w:shd w:val="clear" w:color="auto" w:fill="auto"/>
          </w:tcPr>
          <w:p w:rsidR="001B20AB" w:rsidRPr="00F71450" w:rsidRDefault="005D2050" w:rsidP="00173C1D">
            <w:r>
              <w:rPr>
                <w:noProof/>
              </w:rPr>
              <w:drawing>
                <wp:inline distT="0" distB="0" distL="0" distR="0" wp14:anchorId="36ED876C" wp14:editId="5170FCFF">
                  <wp:extent cx="2371725" cy="53340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371725" cy="533400"/>
                          </a:xfrm>
                          <a:prstGeom prst="rect">
                            <a:avLst/>
                          </a:prstGeom>
                          <a:noFill/>
                          <a:ln>
                            <a:noFill/>
                          </a:ln>
                        </pic:spPr>
                      </pic:pic>
                    </a:graphicData>
                  </a:graphic>
                </wp:inline>
              </w:drawing>
            </w:r>
          </w:p>
        </w:tc>
        <w:tc>
          <w:tcPr>
            <w:tcW w:w="4341" w:type="dxa"/>
            <w:shd w:val="clear" w:color="auto" w:fill="auto"/>
          </w:tcPr>
          <w:p w:rsidR="001B20AB" w:rsidRPr="00973B2B" w:rsidRDefault="001B20AB" w:rsidP="00173C1D">
            <w:pPr>
              <w:rPr>
                <w:i/>
              </w:rPr>
            </w:pPr>
            <w:r w:rsidRPr="00973B2B">
              <w:rPr>
                <w:i/>
              </w:rPr>
              <w:t>An image created by Iron Speed Designer.</w:t>
            </w:r>
          </w:p>
        </w:tc>
      </w:tr>
    </w:tbl>
    <w:p w:rsidR="001B20AB" w:rsidRPr="00F71450" w:rsidRDefault="001B20AB" w:rsidP="001B20AB">
      <w:r w:rsidRPr="00F71450">
        <w:t>Note also:</w:t>
      </w:r>
    </w:p>
    <w:p w:rsidR="001B20AB" w:rsidRPr="00F71450" w:rsidRDefault="001B20AB" w:rsidP="001B20AB">
      <w:pPr>
        <w:numPr>
          <w:ilvl w:val="0"/>
          <w:numId w:val="22"/>
        </w:numPr>
      </w:pPr>
      <w:r w:rsidRPr="00F71450">
        <w:t xml:space="preserve">Use the </w:t>
      </w:r>
      <w:proofErr w:type="spellStart"/>
      <w:r w:rsidRPr="00F71450">
        <w:t>ImageButton</w:t>
      </w:r>
      <w:proofErr w:type="spellEnd"/>
      <w:r w:rsidRPr="00F71450">
        <w:t xml:space="preserve"> code generation tag if the image needs to have a clickable link.</w:t>
      </w:r>
    </w:p>
    <w:p w:rsidR="001B20AB" w:rsidRPr="00F71450" w:rsidRDefault="001B20AB" w:rsidP="001B20AB">
      <w:pPr>
        <w:numPr>
          <w:ilvl w:val="0"/>
          <w:numId w:val="22"/>
        </w:numPr>
      </w:pPr>
      <w:r w:rsidRPr="00F71450">
        <w:t xml:space="preserve">Use the </w:t>
      </w:r>
      <w:proofErr w:type="spellStart"/>
      <w:r w:rsidRPr="00F71450">
        <w:t>FieldValue</w:t>
      </w:r>
      <w:proofErr w:type="spellEnd"/>
      <w:r w:rsidRPr="00F71450">
        <w:t xml:space="preserve"> code generation tag with the </w:t>
      </w:r>
      <w:r>
        <w:t xml:space="preserve">Control </w:t>
      </w:r>
      <w:r w:rsidRPr="00F71450">
        <w:t xml:space="preserve">Type </w:t>
      </w:r>
      <w:r>
        <w:t xml:space="preserve">property </w:t>
      </w:r>
      <w:r w:rsidRPr="00F71450">
        <w:t xml:space="preserve">set to </w:t>
      </w:r>
      <w:r>
        <w:t>‘</w:t>
      </w:r>
      <w:r w:rsidRPr="00F71450">
        <w:t>Image</w:t>
      </w:r>
      <w:r>
        <w:t>’</w:t>
      </w:r>
      <w:r w:rsidRPr="00F71450">
        <w:t xml:space="preserve"> if an image is being retrieved from a database table.</w:t>
      </w:r>
    </w:p>
    <w:p w:rsidR="001B20AB" w:rsidRPr="00B958BB" w:rsidRDefault="001B20AB" w:rsidP="001B20AB">
      <w:pPr>
        <w:pStyle w:val="Heading5"/>
      </w:pPr>
      <w:bookmarkStart w:id="409" w:name="_Toc46552814"/>
      <w:bookmarkStart w:id="410" w:name="_Toc47758953"/>
      <w:r w:rsidRPr="00B958BB">
        <w:lastRenderedPageBreak/>
        <w:t>Examples</w:t>
      </w:r>
      <w:bookmarkEnd w:id="409"/>
      <w:bookmarkEnd w:id="410"/>
    </w:p>
    <w:p w:rsidR="001B20AB" w:rsidRDefault="001B20AB" w:rsidP="001B20AB">
      <w:pPr>
        <w:pStyle w:val="Example"/>
      </w:pPr>
      <w:r>
        <w:t>&lt;</w:t>
      </w:r>
      <w:proofErr w:type="spellStart"/>
      <w:r>
        <w:t>GEN:Image</w:t>
      </w:r>
      <w:proofErr w:type="spellEnd"/>
      <w:r>
        <w:t xml:space="preserve"> Name=“Masthead”/&gt;</w:t>
      </w:r>
    </w:p>
    <w:p w:rsidR="001B20AB" w:rsidRPr="00E949EA" w:rsidRDefault="001B20AB" w:rsidP="001B20AB">
      <w:bookmarkStart w:id="411" w:name="_Toc46552812"/>
      <w:bookmarkStart w:id="412" w:name="_Toc47758951"/>
      <w:bookmarkStart w:id="413" w:name="_Ref81890753"/>
    </w:p>
    <w:p w:rsidR="001B20AB" w:rsidRPr="00B958BB" w:rsidRDefault="001B20AB" w:rsidP="001B20AB">
      <w:pPr>
        <w:pStyle w:val="Heading3"/>
      </w:pPr>
      <w:bookmarkStart w:id="414" w:name="_Toc46307907"/>
      <w:bookmarkStart w:id="415" w:name="_Toc46552880"/>
      <w:bookmarkStart w:id="416" w:name="_Toc47676607"/>
      <w:bookmarkStart w:id="417" w:name="_Toc47759019"/>
      <w:bookmarkStart w:id="418" w:name="_Ref48479924"/>
      <w:bookmarkStart w:id="419" w:name="_Toc53046072"/>
      <w:bookmarkStart w:id="420" w:name="_Toc64196227"/>
      <w:bookmarkStart w:id="421" w:name="_Toc74401604"/>
      <w:bookmarkStart w:id="422" w:name="_Toc74456353"/>
      <w:bookmarkStart w:id="423" w:name="_Ref140920575"/>
      <w:bookmarkStart w:id="424" w:name="_Toc46307897"/>
      <w:bookmarkStart w:id="425" w:name="_Toc46552838"/>
      <w:bookmarkStart w:id="426" w:name="_Toc47676597"/>
      <w:bookmarkStart w:id="427" w:name="_Toc47758977"/>
      <w:bookmarkStart w:id="428" w:name="_Ref48479808"/>
      <w:bookmarkStart w:id="429" w:name="_Toc53046062"/>
      <w:bookmarkStart w:id="430" w:name="_Toc64196217"/>
      <w:bookmarkStart w:id="431" w:name="_Toc74401594"/>
      <w:bookmarkStart w:id="432" w:name="_Toc74456343"/>
      <w:bookmarkStart w:id="433" w:name="_Toc46307892"/>
      <w:bookmarkStart w:id="434" w:name="_Toc46552815"/>
      <w:bookmarkStart w:id="435" w:name="_Toc47676592"/>
      <w:bookmarkStart w:id="436" w:name="_Toc47758954"/>
      <w:bookmarkStart w:id="437" w:name="_Ref48479071"/>
      <w:bookmarkStart w:id="438" w:name="_Toc53046057"/>
      <w:bookmarkStart w:id="439" w:name="_Toc64196212"/>
      <w:bookmarkStart w:id="440" w:name="_Toc74401589"/>
      <w:bookmarkStart w:id="441" w:name="_Toc74456338"/>
      <w:bookmarkStart w:id="442" w:name="_Toc414871952"/>
      <w:bookmarkEnd w:id="411"/>
      <w:bookmarkEnd w:id="412"/>
      <w:bookmarkEnd w:id="413"/>
      <w:proofErr w:type="spellStart"/>
      <w:r w:rsidRPr="00B958BB">
        <w:t>ImageButton</w:t>
      </w:r>
      <w:bookmarkEnd w:id="414"/>
      <w:bookmarkEnd w:id="415"/>
      <w:bookmarkEnd w:id="416"/>
      <w:bookmarkEnd w:id="417"/>
      <w:proofErr w:type="spellEnd"/>
      <w:r w:rsidRPr="00B958BB">
        <w:t xml:space="preserve"> Tag</w:t>
      </w:r>
      <w:bookmarkEnd w:id="418"/>
      <w:bookmarkEnd w:id="419"/>
      <w:bookmarkEnd w:id="420"/>
      <w:bookmarkEnd w:id="421"/>
      <w:bookmarkEnd w:id="422"/>
      <w:bookmarkEnd w:id="423"/>
      <w:bookmarkEnd w:id="442"/>
    </w:p>
    <w:p w:rsidR="001B20AB" w:rsidRPr="00B958BB" w:rsidRDefault="001B20AB" w:rsidP="001B20AB">
      <w:pPr>
        <w:pStyle w:val="Heading5"/>
      </w:pPr>
      <w:bookmarkStart w:id="443" w:name="_Toc46552881"/>
      <w:bookmarkStart w:id="444" w:name="_Toc47759020"/>
      <w:r w:rsidRPr="00B958BB">
        <w:t>Purpose</w:t>
      </w:r>
      <w:bookmarkEnd w:id="443"/>
      <w:bookmarkEnd w:id="444"/>
    </w:p>
    <w:p w:rsidR="001B20AB" w:rsidRPr="00935B82" w:rsidRDefault="001B20AB" w:rsidP="001B20AB">
      <w:r w:rsidRPr="00935B82">
        <w:fldChar w:fldCharType="begin"/>
      </w:r>
      <w:r w:rsidRPr="00935B82">
        <w:instrText>xe "ImageButton tag:Description of"</w:instrText>
      </w:r>
      <w:r w:rsidRPr="00935B82">
        <w:fldChar w:fldCharType="end"/>
      </w:r>
      <w:r w:rsidRPr="00935B82">
        <w:fldChar w:fldCharType="begin"/>
      </w:r>
      <w:r w:rsidRPr="00935B82">
        <w:instrText>xe "Code generation tags:ImageButton"</w:instrText>
      </w:r>
      <w:r w:rsidRPr="00935B82">
        <w:fldChar w:fldCharType="end"/>
      </w:r>
      <w:r w:rsidRPr="00935B82">
        <w:fldChar w:fldCharType="begin"/>
      </w:r>
      <w:r w:rsidRPr="00935B82">
        <w:instrText>xe "ImageButton tag:Properties"</w:instrText>
      </w:r>
      <w:r w:rsidRPr="00935B82">
        <w:fldChar w:fldCharType="end"/>
      </w:r>
      <w:r w:rsidRPr="00935B82">
        <w:fldChar w:fldCharType="begin"/>
      </w:r>
      <w:r w:rsidRPr="00935B82">
        <w:instrText>xe "Button controls"</w:instrText>
      </w:r>
      <w:r w:rsidRPr="00935B82">
        <w:fldChar w:fldCharType="end"/>
      </w:r>
      <w:bookmarkStart w:id="445" w:name="OLE_LINK7"/>
      <w:r w:rsidRPr="00935B82">
        <w:fldChar w:fldCharType="begin"/>
      </w:r>
      <w:r w:rsidRPr="00935B82">
        <w:instrText>xe "Properties:ImageButton tag"</w:instrText>
      </w:r>
      <w:r w:rsidRPr="00935B82">
        <w:fldChar w:fldCharType="end"/>
      </w:r>
      <w:bookmarkEnd w:id="445"/>
      <w:r w:rsidRPr="00935B82">
        <w:t xml:space="preserve">The </w:t>
      </w:r>
      <w:proofErr w:type="spellStart"/>
      <w:r w:rsidRPr="00935B82">
        <w:t>GEN:ImageButton</w:t>
      </w:r>
      <w:proofErr w:type="spellEnd"/>
      <w:r w:rsidRPr="00935B82">
        <w:t xml:space="preserve"> tag displays an image that can be clicked by an application user to redirect the user to a different location.  Specify the image in the </w:t>
      </w:r>
      <w:r>
        <w:t>Property Sheet</w:t>
      </w:r>
      <w:r w:rsidRPr="00935B82">
        <w:t xml:space="preserve"> as a URL relative to the application’s virtual directory or a fully specified URL.</w:t>
      </w:r>
    </w:p>
    <w:tbl>
      <w:tblPr>
        <w:tblW w:w="0" w:type="auto"/>
        <w:tblInd w:w="108" w:type="dxa"/>
        <w:tblLook w:val="0000" w:firstRow="0" w:lastRow="0" w:firstColumn="0" w:lastColumn="0" w:noHBand="0" w:noVBand="0"/>
      </w:tblPr>
      <w:tblGrid>
        <w:gridCol w:w="2676"/>
        <w:gridCol w:w="4952"/>
      </w:tblGrid>
      <w:tr w:rsidR="001B20AB" w:rsidRPr="00935B82" w:rsidTr="00173C1D">
        <w:tc>
          <w:tcPr>
            <w:tcW w:w="2661" w:type="dxa"/>
          </w:tcPr>
          <w:p w:rsidR="001B20AB" w:rsidRPr="00935B82" w:rsidRDefault="005D2050" w:rsidP="00173C1D">
            <w:r>
              <w:rPr>
                <w:noProof/>
              </w:rPr>
              <w:drawing>
                <wp:inline distT="0" distB="0" distL="0" distR="0" wp14:anchorId="76A69667" wp14:editId="6FE4F077">
                  <wp:extent cx="1552575" cy="257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552575" cy="257175"/>
                          </a:xfrm>
                          <a:prstGeom prst="rect">
                            <a:avLst/>
                          </a:prstGeom>
                          <a:noFill/>
                          <a:ln>
                            <a:noFill/>
                          </a:ln>
                        </pic:spPr>
                      </pic:pic>
                    </a:graphicData>
                  </a:graphic>
                </wp:inline>
              </w:drawing>
            </w:r>
          </w:p>
        </w:tc>
        <w:tc>
          <w:tcPr>
            <w:tcW w:w="4952" w:type="dxa"/>
          </w:tcPr>
          <w:p w:rsidR="001B20AB" w:rsidRPr="00935B82" w:rsidRDefault="001B20AB" w:rsidP="00173C1D">
            <w:pPr>
              <w:rPr>
                <w:i/>
              </w:rPr>
            </w:pPr>
            <w:r w:rsidRPr="00935B82">
              <w:rPr>
                <w:i/>
              </w:rPr>
              <w:t xml:space="preserve">An image button </w:t>
            </w:r>
            <w:r>
              <w:rPr>
                <w:i/>
              </w:rPr>
              <w:t>created by</w:t>
            </w:r>
            <w:r w:rsidRPr="00935B82">
              <w:rPr>
                <w:i/>
              </w:rPr>
              <w:t xml:space="preserve"> Iron Speed Designer.</w:t>
            </w:r>
          </w:p>
        </w:tc>
      </w:tr>
    </w:tbl>
    <w:p w:rsidR="001B20AB" w:rsidRPr="00935B82" w:rsidRDefault="001B20AB" w:rsidP="001B20AB">
      <w:r w:rsidRPr="00935B82">
        <w:t xml:space="preserve">The </w:t>
      </w:r>
      <w:proofErr w:type="spellStart"/>
      <w:r w:rsidRPr="00935B82">
        <w:t>ImageButton</w:t>
      </w:r>
      <w:proofErr w:type="spellEnd"/>
      <w:r w:rsidRPr="00935B82">
        <w:t xml:space="preserve"> tag displays the button as an HTML &lt;input type=image </w:t>
      </w:r>
      <w:proofErr w:type="spellStart"/>
      <w:r w:rsidRPr="00935B82">
        <w:t>src</w:t>
      </w:r>
      <w:proofErr w:type="spellEnd"/>
      <w:r w:rsidRPr="00935B82">
        <w:t>= ../&gt; tag.</w:t>
      </w:r>
    </w:p>
    <w:p w:rsidR="001B20AB" w:rsidRDefault="001B20AB" w:rsidP="001B20AB">
      <w:r w:rsidRPr="00935B82">
        <w:t xml:space="preserve">Note:  To display an image from a database, use the </w:t>
      </w:r>
      <w:proofErr w:type="spellStart"/>
      <w:r w:rsidRPr="00935B82">
        <w:t>FieldValue</w:t>
      </w:r>
      <w:proofErr w:type="spellEnd"/>
      <w:r w:rsidRPr="00935B82">
        <w:t xml:space="preserve"> code generation tag described in</w:t>
      </w:r>
      <w:r>
        <w:t xml:space="preserve"> </w:t>
      </w:r>
      <w:r>
        <w:fldChar w:fldCharType="begin"/>
      </w:r>
      <w:r>
        <w:instrText xml:space="preserve"> REF _Ref129497321 \h </w:instrText>
      </w:r>
      <w:r>
        <w:fldChar w:fldCharType="separate"/>
      </w:r>
      <w:proofErr w:type="spellStart"/>
      <w:r w:rsidRPr="00B958BB">
        <w:t>FieldValue</w:t>
      </w:r>
      <w:proofErr w:type="spellEnd"/>
      <w:r w:rsidRPr="00B958BB">
        <w:t xml:space="preserve"> Tag</w:t>
      </w:r>
      <w:r>
        <w:fldChar w:fldCharType="end"/>
      </w:r>
      <w:r>
        <w:t>.</w:t>
      </w:r>
    </w:p>
    <w:p w:rsidR="001B20AB" w:rsidRPr="00B958BB" w:rsidRDefault="001B20AB" w:rsidP="001B20AB">
      <w:pPr>
        <w:pStyle w:val="Heading5"/>
      </w:pPr>
      <w:bookmarkStart w:id="446" w:name="_Toc46552884"/>
      <w:bookmarkStart w:id="447" w:name="_Toc47759023"/>
      <w:r w:rsidRPr="00B958BB">
        <w:t>Examples</w:t>
      </w:r>
      <w:bookmarkEnd w:id="446"/>
      <w:bookmarkEnd w:id="447"/>
    </w:p>
    <w:p w:rsidR="001B20AB" w:rsidRDefault="001B20AB" w:rsidP="001B20AB">
      <w:pPr>
        <w:pStyle w:val="Example"/>
      </w:pPr>
      <w:r>
        <w:t>&lt;</w:t>
      </w:r>
      <w:proofErr w:type="spellStart"/>
      <w:r>
        <w:t>GEN:ImageButton</w:t>
      </w:r>
      <w:proofErr w:type="spellEnd"/>
      <w:r>
        <w:t xml:space="preserve"> Name=“</w:t>
      </w:r>
      <w:proofErr w:type="spellStart"/>
      <w:r>
        <w:t>EditAddress</w:t>
      </w:r>
      <w:proofErr w:type="spellEnd"/>
      <w:r>
        <w:t>”/&gt;</w:t>
      </w:r>
    </w:p>
    <w:p w:rsidR="001B20AB" w:rsidRDefault="001B20AB" w:rsidP="001B20AB"/>
    <w:p w:rsidR="001B20AB" w:rsidRPr="00B958BB" w:rsidRDefault="001B20AB" w:rsidP="001B20AB">
      <w:pPr>
        <w:pStyle w:val="Heading3"/>
      </w:pPr>
      <w:bookmarkStart w:id="448" w:name="_Ref81801934"/>
      <w:bookmarkStart w:id="449" w:name="_Toc414871953"/>
      <w:bookmarkEnd w:id="424"/>
      <w:bookmarkEnd w:id="425"/>
      <w:bookmarkEnd w:id="426"/>
      <w:bookmarkEnd w:id="427"/>
      <w:bookmarkEnd w:id="428"/>
      <w:bookmarkEnd w:id="429"/>
      <w:bookmarkEnd w:id="430"/>
      <w:bookmarkEnd w:id="431"/>
      <w:bookmarkEnd w:id="432"/>
      <w:r w:rsidRPr="00B958BB">
        <w:t>Label</w:t>
      </w:r>
      <w:bookmarkEnd w:id="433"/>
      <w:bookmarkEnd w:id="434"/>
      <w:bookmarkEnd w:id="435"/>
      <w:bookmarkEnd w:id="436"/>
      <w:r w:rsidRPr="00B958BB">
        <w:t xml:space="preserve"> Tag</w:t>
      </w:r>
      <w:bookmarkEnd w:id="437"/>
      <w:bookmarkEnd w:id="438"/>
      <w:bookmarkEnd w:id="439"/>
      <w:bookmarkEnd w:id="440"/>
      <w:bookmarkEnd w:id="441"/>
      <w:bookmarkEnd w:id="448"/>
      <w:bookmarkEnd w:id="449"/>
    </w:p>
    <w:p w:rsidR="001B20AB" w:rsidRPr="00B958BB" w:rsidRDefault="001B20AB" w:rsidP="001B20AB">
      <w:pPr>
        <w:pStyle w:val="Heading5"/>
      </w:pPr>
      <w:bookmarkStart w:id="450" w:name="_Toc46552816"/>
      <w:bookmarkStart w:id="451" w:name="_Toc47758955"/>
      <w:r w:rsidRPr="00B958BB">
        <w:t>Purpose</w:t>
      </w:r>
      <w:bookmarkEnd w:id="450"/>
      <w:bookmarkEnd w:id="451"/>
    </w:p>
    <w:p w:rsidR="001B20AB" w:rsidRPr="00935B82" w:rsidRDefault="001B20AB" w:rsidP="001B20AB">
      <w:r w:rsidRPr="00935B82">
        <w:fldChar w:fldCharType="begin"/>
      </w:r>
      <w:r w:rsidRPr="00935B82">
        <w:instrText>xe "Label tag:Description of"</w:instrText>
      </w:r>
      <w:r w:rsidRPr="00935B82">
        <w:fldChar w:fldCharType="end"/>
      </w:r>
      <w:r w:rsidRPr="00935B82">
        <w:fldChar w:fldCharType="begin"/>
      </w:r>
      <w:r w:rsidRPr="00935B82">
        <w:instrText>xe "Code generation tags:Label"</w:instrText>
      </w:r>
      <w:r w:rsidRPr="00935B82">
        <w:fldChar w:fldCharType="end"/>
      </w:r>
      <w:r w:rsidRPr="00935B82">
        <w:fldChar w:fldCharType="begin"/>
      </w:r>
      <w:r w:rsidRPr="00935B82">
        <w:instrText>xe "Label tag:Properties"</w:instrText>
      </w:r>
      <w:r w:rsidRPr="00935B82">
        <w:fldChar w:fldCharType="end"/>
      </w:r>
      <w:r w:rsidRPr="00935B82">
        <w:fldChar w:fldCharType="begin"/>
      </w:r>
      <w:r w:rsidRPr="00935B82">
        <w:instrText>xe "Properties:Label tag"</w:instrText>
      </w:r>
      <w:r w:rsidRPr="00935B82">
        <w:fldChar w:fldCharType="end"/>
      </w:r>
      <w:r w:rsidRPr="00935B82">
        <w:t xml:space="preserve">The Label code generation tag places text on the page.  The label will be enclosed in an HTML </w:t>
      </w:r>
      <w:r>
        <w:t>&lt;</w:t>
      </w:r>
      <w:r w:rsidRPr="00935B82">
        <w:t>span</w:t>
      </w:r>
      <w:r>
        <w:t>&gt;</w:t>
      </w:r>
      <w:r w:rsidRPr="00935B82">
        <w:t xml:space="preserve"> tag.  There is no limitation to the size of the text specified – you are only limited by the memory and resources on your server.</w:t>
      </w:r>
      <w:r>
        <w:t xml:space="preserve">  </w:t>
      </w:r>
      <w:r w:rsidRPr="00935B82">
        <w:t xml:space="preserve">When the ASPX page or ASCX control is displayed, the server-side control for this tag returns the label text specified in the </w:t>
      </w:r>
      <w:r>
        <w:t>Property Sheet</w:t>
      </w:r>
      <w:r w:rsidRPr="00935B82">
        <w:t>.</w:t>
      </w:r>
    </w:p>
    <w:tbl>
      <w:tblPr>
        <w:tblW w:w="4812" w:type="dxa"/>
        <w:tblInd w:w="108" w:type="dxa"/>
        <w:tblLook w:val="0000" w:firstRow="0" w:lastRow="0" w:firstColumn="0" w:lastColumn="0" w:noHBand="0" w:noVBand="0"/>
      </w:tblPr>
      <w:tblGrid>
        <w:gridCol w:w="2628"/>
        <w:gridCol w:w="2184"/>
      </w:tblGrid>
      <w:tr w:rsidR="001B20AB" w:rsidRPr="00935B82" w:rsidTr="00173C1D">
        <w:tc>
          <w:tcPr>
            <w:tcW w:w="2628" w:type="dxa"/>
          </w:tcPr>
          <w:p w:rsidR="001B20AB" w:rsidRPr="00935B82" w:rsidRDefault="005D2050" w:rsidP="00173C1D">
            <w:r>
              <w:rPr>
                <w:noProof/>
              </w:rPr>
              <w:drawing>
                <wp:inline distT="0" distB="0" distL="0" distR="0" wp14:anchorId="3CE9F998" wp14:editId="77191980">
                  <wp:extent cx="1447800" cy="200025"/>
                  <wp:effectExtent l="19050" t="19050" r="19050"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w="6350" cmpd="sng">
                            <a:solidFill>
                              <a:srgbClr val="808080"/>
                            </a:solidFill>
                            <a:miter lim="800000"/>
                            <a:headEnd/>
                            <a:tailEnd/>
                          </a:ln>
                          <a:effectLst/>
                        </pic:spPr>
                      </pic:pic>
                    </a:graphicData>
                  </a:graphic>
                </wp:inline>
              </w:drawing>
            </w:r>
          </w:p>
        </w:tc>
        <w:tc>
          <w:tcPr>
            <w:tcW w:w="2184" w:type="dxa"/>
          </w:tcPr>
          <w:p w:rsidR="001B20AB" w:rsidRPr="00935B82" w:rsidRDefault="001B20AB" w:rsidP="00173C1D">
            <w:pPr>
              <w:rPr>
                <w:i/>
              </w:rPr>
            </w:pPr>
            <w:r>
              <w:rPr>
                <w:i/>
              </w:rPr>
              <w:t>L</w:t>
            </w:r>
            <w:r w:rsidRPr="00935B82">
              <w:rPr>
                <w:i/>
              </w:rPr>
              <w:t>abel text.</w:t>
            </w:r>
          </w:p>
        </w:tc>
      </w:tr>
    </w:tbl>
    <w:p w:rsidR="001B20AB" w:rsidRPr="00B958BB" w:rsidRDefault="001B20AB" w:rsidP="001B20AB">
      <w:pPr>
        <w:pStyle w:val="Heading5"/>
      </w:pPr>
      <w:bookmarkStart w:id="452" w:name="_Toc46552819"/>
      <w:bookmarkStart w:id="453" w:name="_Toc47758958"/>
      <w:r w:rsidRPr="00B958BB">
        <w:t>Examples</w:t>
      </w:r>
      <w:bookmarkEnd w:id="452"/>
      <w:bookmarkEnd w:id="453"/>
    </w:p>
    <w:p w:rsidR="001B20AB" w:rsidRDefault="001B20AB" w:rsidP="001B20AB">
      <w:pPr>
        <w:pStyle w:val="Example"/>
      </w:pPr>
      <w:r>
        <w:t>&lt;</w:t>
      </w:r>
      <w:proofErr w:type="spellStart"/>
      <w:r>
        <w:t>GEN:Label</w:t>
      </w:r>
      <w:proofErr w:type="spellEnd"/>
      <w:r>
        <w:t xml:space="preserve"> Name=“</w:t>
      </w:r>
      <w:proofErr w:type="spellStart"/>
      <w:r>
        <w:t>CopyrightMesage</w:t>
      </w:r>
      <w:proofErr w:type="spellEnd"/>
      <w:r>
        <w:t>”/&gt;</w:t>
      </w:r>
    </w:p>
    <w:p w:rsidR="001B20AB" w:rsidRPr="00E949EA" w:rsidRDefault="001B20AB" w:rsidP="001B20AB">
      <w:bookmarkStart w:id="454" w:name="_Ref81890814"/>
    </w:p>
    <w:p w:rsidR="001B20AB" w:rsidRPr="00B958BB" w:rsidRDefault="001B20AB" w:rsidP="001B20AB">
      <w:pPr>
        <w:pStyle w:val="Heading3"/>
      </w:pPr>
      <w:bookmarkStart w:id="455" w:name="_Toc46307908"/>
      <w:bookmarkStart w:id="456" w:name="_Toc46552885"/>
      <w:bookmarkStart w:id="457" w:name="_Toc47676608"/>
      <w:bookmarkStart w:id="458" w:name="_Toc47759024"/>
      <w:bookmarkStart w:id="459" w:name="_Ref48479925"/>
      <w:bookmarkStart w:id="460" w:name="_Toc53046073"/>
      <w:bookmarkStart w:id="461" w:name="_Toc64196228"/>
      <w:bookmarkStart w:id="462" w:name="_Toc74401605"/>
      <w:bookmarkStart w:id="463" w:name="_Toc74456354"/>
      <w:bookmarkStart w:id="464" w:name="_Ref140920582"/>
      <w:bookmarkStart w:id="465" w:name="_Toc46307893"/>
      <w:bookmarkStart w:id="466" w:name="_Toc46552820"/>
      <w:bookmarkStart w:id="467" w:name="_Toc47676593"/>
      <w:bookmarkStart w:id="468" w:name="_Toc47758959"/>
      <w:bookmarkStart w:id="469" w:name="_Ref48479073"/>
      <w:bookmarkStart w:id="470" w:name="_Toc53046058"/>
      <w:bookmarkStart w:id="471" w:name="_Toc64196213"/>
      <w:bookmarkStart w:id="472" w:name="_Toc74401590"/>
      <w:bookmarkStart w:id="473" w:name="_Toc74456339"/>
      <w:bookmarkStart w:id="474" w:name="_Toc414871954"/>
      <w:bookmarkEnd w:id="454"/>
      <w:proofErr w:type="spellStart"/>
      <w:r w:rsidRPr="00B958BB">
        <w:lastRenderedPageBreak/>
        <w:t>LinkButton</w:t>
      </w:r>
      <w:bookmarkEnd w:id="455"/>
      <w:bookmarkEnd w:id="456"/>
      <w:bookmarkEnd w:id="457"/>
      <w:bookmarkEnd w:id="458"/>
      <w:proofErr w:type="spellEnd"/>
      <w:r w:rsidRPr="00B958BB">
        <w:t xml:space="preserve"> Tag</w:t>
      </w:r>
      <w:bookmarkEnd w:id="459"/>
      <w:bookmarkEnd w:id="460"/>
      <w:bookmarkEnd w:id="461"/>
      <w:bookmarkEnd w:id="462"/>
      <w:bookmarkEnd w:id="463"/>
      <w:bookmarkEnd w:id="464"/>
      <w:bookmarkEnd w:id="474"/>
    </w:p>
    <w:p w:rsidR="001B20AB" w:rsidRPr="00B958BB" w:rsidRDefault="001B20AB" w:rsidP="001B20AB">
      <w:pPr>
        <w:pStyle w:val="Heading5"/>
      </w:pPr>
      <w:bookmarkStart w:id="475" w:name="_Toc46552886"/>
      <w:bookmarkStart w:id="476" w:name="_Toc47759025"/>
      <w:r w:rsidRPr="00B958BB">
        <w:t>Purpose</w:t>
      </w:r>
      <w:bookmarkEnd w:id="475"/>
      <w:bookmarkEnd w:id="476"/>
    </w:p>
    <w:p w:rsidR="001B20AB" w:rsidRPr="00935B82" w:rsidRDefault="001B20AB" w:rsidP="001B20AB">
      <w:r w:rsidRPr="00935B82">
        <w:fldChar w:fldCharType="begin"/>
      </w:r>
      <w:r w:rsidRPr="00935B82">
        <w:instrText>xe "LinkButton tag:Description of"</w:instrText>
      </w:r>
      <w:r w:rsidRPr="00935B82">
        <w:fldChar w:fldCharType="end"/>
      </w:r>
      <w:r w:rsidRPr="00935B82">
        <w:fldChar w:fldCharType="begin"/>
      </w:r>
      <w:r w:rsidRPr="00935B82">
        <w:instrText>xe "Code generation tags:LinkButton"</w:instrText>
      </w:r>
      <w:r w:rsidRPr="00935B82">
        <w:fldChar w:fldCharType="end"/>
      </w:r>
      <w:r w:rsidRPr="00935B82">
        <w:fldChar w:fldCharType="begin"/>
      </w:r>
      <w:r w:rsidRPr="00935B82">
        <w:instrText>xe "LinkButton tag:Properties"</w:instrText>
      </w:r>
      <w:r w:rsidRPr="00935B82">
        <w:fldChar w:fldCharType="end"/>
      </w:r>
      <w:r w:rsidRPr="00935B82">
        <w:fldChar w:fldCharType="begin"/>
      </w:r>
      <w:r w:rsidRPr="00935B82">
        <w:instrText>xe "Button controls"</w:instrText>
      </w:r>
      <w:r w:rsidRPr="00935B82">
        <w:fldChar w:fldCharType="end"/>
      </w:r>
      <w:r w:rsidRPr="00935B82">
        <w:fldChar w:fldCharType="begin"/>
      </w:r>
      <w:r w:rsidRPr="00935B82">
        <w:instrText>xe "Properties:Button tag"</w:instrText>
      </w:r>
      <w:r w:rsidRPr="00935B82">
        <w:fldChar w:fldCharType="end"/>
      </w:r>
      <w:r w:rsidRPr="00935B82">
        <w:t xml:space="preserve">The </w:t>
      </w:r>
      <w:proofErr w:type="spellStart"/>
      <w:r w:rsidRPr="00935B82">
        <w:t>GEN:LinkButton</w:t>
      </w:r>
      <w:proofErr w:type="spellEnd"/>
      <w:r w:rsidRPr="00935B82">
        <w:t xml:space="preserve"> tag displays a link that can be clicked by an application user to redirect the user to a different location.  Specify the text for the link and the URL in the </w:t>
      </w:r>
      <w:r>
        <w:t>Property Sheet</w:t>
      </w:r>
      <w:r w:rsidRPr="00935B82">
        <w:t>.</w:t>
      </w:r>
    </w:p>
    <w:p w:rsidR="001B20AB" w:rsidRPr="00935B82" w:rsidRDefault="001B20AB" w:rsidP="001B20AB">
      <w:r w:rsidRPr="00935B82">
        <w:t xml:space="preserve">The </w:t>
      </w:r>
      <w:proofErr w:type="spellStart"/>
      <w:r w:rsidRPr="00935B82">
        <w:t>LinkButton</w:t>
      </w:r>
      <w:proofErr w:type="spellEnd"/>
      <w:r w:rsidRPr="00935B82">
        <w:t xml:space="preserve"> tag </w:t>
      </w:r>
      <w:r>
        <w:t>creates</w:t>
      </w:r>
      <w:r w:rsidRPr="00935B82">
        <w:t xml:space="preserve"> an HTML &lt;a </w:t>
      </w:r>
      <w:proofErr w:type="spellStart"/>
      <w:r w:rsidRPr="00935B82">
        <w:t>href</w:t>
      </w:r>
      <w:proofErr w:type="spellEnd"/>
      <w:r w:rsidRPr="00935B82">
        <w:t>= ../&gt; tag.</w:t>
      </w:r>
    </w:p>
    <w:tbl>
      <w:tblPr>
        <w:tblW w:w="7528" w:type="dxa"/>
        <w:tblInd w:w="108" w:type="dxa"/>
        <w:tblLook w:val="0000" w:firstRow="0" w:lastRow="0" w:firstColumn="0" w:lastColumn="0" w:noHBand="0" w:noVBand="0"/>
      </w:tblPr>
      <w:tblGrid>
        <w:gridCol w:w="3189"/>
        <w:gridCol w:w="4339"/>
      </w:tblGrid>
      <w:tr w:rsidR="001B20AB" w:rsidRPr="00935B82" w:rsidTr="00173C1D">
        <w:trPr>
          <w:cantSplit/>
        </w:trPr>
        <w:tc>
          <w:tcPr>
            <w:tcW w:w="3189" w:type="dxa"/>
          </w:tcPr>
          <w:p w:rsidR="001B20AB" w:rsidRPr="00935B82" w:rsidRDefault="005D2050" w:rsidP="00173C1D">
            <w:r>
              <w:rPr>
                <w:noProof/>
              </w:rPr>
              <w:drawing>
                <wp:inline distT="0" distB="0" distL="0" distR="0" wp14:anchorId="18F4492D" wp14:editId="6EA7F89F">
                  <wp:extent cx="1819275" cy="19621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819275" cy="1962150"/>
                          </a:xfrm>
                          <a:prstGeom prst="rect">
                            <a:avLst/>
                          </a:prstGeom>
                          <a:noFill/>
                          <a:ln>
                            <a:noFill/>
                          </a:ln>
                        </pic:spPr>
                      </pic:pic>
                    </a:graphicData>
                  </a:graphic>
                </wp:inline>
              </w:drawing>
            </w:r>
          </w:p>
        </w:tc>
        <w:tc>
          <w:tcPr>
            <w:tcW w:w="4339" w:type="dxa"/>
          </w:tcPr>
          <w:p w:rsidR="001B20AB" w:rsidRPr="00935B82" w:rsidRDefault="001B20AB" w:rsidP="00173C1D">
            <w:pPr>
              <w:rPr>
                <w:i/>
              </w:rPr>
            </w:pPr>
            <w:r w:rsidRPr="00935B82">
              <w:rPr>
                <w:i/>
              </w:rPr>
              <w:t>The email address and “Edit</w:t>
            </w:r>
            <w:r>
              <w:rPr>
                <w:i/>
              </w:rPr>
              <w:t>”</w:t>
            </w:r>
            <w:r w:rsidRPr="00935B82">
              <w:rPr>
                <w:i/>
              </w:rPr>
              <w:t xml:space="preserve"> links are examples of the </w:t>
            </w:r>
            <w:proofErr w:type="spellStart"/>
            <w:r w:rsidRPr="00935B82">
              <w:rPr>
                <w:i/>
              </w:rPr>
              <w:t>LinkButton</w:t>
            </w:r>
            <w:proofErr w:type="spellEnd"/>
            <w:r w:rsidRPr="00935B82">
              <w:rPr>
                <w:i/>
              </w:rPr>
              <w:t xml:space="preserve"> tag in action.</w:t>
            </w:r>
          </w:p>
        </w:tc>
      </w:tr>
    </w:tbl>
    <w:p w:rsidR="001B20AB" w:rsidRDefault="001B20AB" w:rsidP="001B20AB">
      <w:r w:rsidRPr="00935B82">
        <w:t xml:space="preserve">Note:  To display a link for data from a database, use the </w:t>
      </w:r>
      <w:proofErr w:type="spellStart"/>
      <w:r w:rsidRPr="00935B82">
        <w:t>GEN</w:t>
      </w:r>
      <w:proofErr w:type="gramStart"/>
      <w:r w:rsidRPr="00935B82">
        <w:t>:FieldValue</w:t>
      </w:r>
      <w:proofErr w:type="spellEnd"/>
      <w:proofErr w:type="gramEnd"/>
      <w:r w:rsidRPr="00935B82">
        <w:t xml:space="preserve"> code generation tag described in</w:t>
      </w:r>
      <w:r>
        <w:t xml:space="preserve"> </w:t>
      </w:r>
      <w:r>
        <w:fldChar w:fldCharType="begin"/>
      </w:r>
      <w:r>
        <w:instrText xml:space="preserve"> REF _Ref129497321 \h </w:instrText>
      </w:r>
      <w:r>
        <w:fldChar w:fldCharType="separate"/>
      </w:r>
      <w:proofErr w:type="spellStart"/>
      <w:r w:rsidRPr="00B958BB">
        <w:t>FieldValue</w:t>
      </w:r>
      <w:proofErr w:type="spellEnd"/>
      <w:r w:rsidRPr="00B958BB">
        <w:t xml:space="preserve"> Tag</w:t>
      </w:r>
      <w:r>
        <w:fldChar w:fldCharType="end"/>
      </w:r>
      <w:r>
        <w:t>.</w:t>
      </w:r>
    </w:p>
    <w:p w:rsidR="001B20AB" w:rsidRPr="00B958BB" w:rsidRDefault="001B20AB" w:rsidP="001B20AB">
      <w:pPr>
        <w:pStyle w:val="Heading5"/>
      </w:pPr>
      <w:bookmarkStart w:id="477" w:name="_Toc46552889"/>
      <w:bookmarkStart w:id="478" w:name="_Toc47759028"/>
      <w:r w:rsidRPr="00B958BB">
        <w:t>Examples</w:t>
      </w:r>
      <w:bookmarkEnd w:id="477"/>
      <w:bookmarkEnd w:id="478"/>
    </w:p>
    <w:p w:rsidR="001B20AB" w:rsidRDefault="001B20AB" w:rsidP="001B20AB">
      <w:pPr>
        <w:pStyle w:val="Example-Code"/>
      </w:pPr>
      <w:r>
        <w:t>&lt;</w:t>
      </w:r>
      <w:proofErr w:type="spellStart"/>
      <w:r>
        <w:t>GEN:LinkButton</w:t>
      </w:r>
      <w:proofErr w:type="spellEnd"/>
      <w:r>
        <w:t xml:space="preserve"> Name=“</w:t>
      </w:r>
      <w:proofErr w:type="spellStart"/>
      <w:r>
        <w:t>AboutUsLink</w:t>
      </w:r>
      <w:proofErr w:type="spellEnd"/>
      <w:r>
        <w:t>”/&gt;</w:t>
      </w:r>
    </w:p>
    <w:p w:rsidR="001B20AB" w:rsidRPr="00CE096D" w:rsidRDefault="001B20AB" w:rsidP="001B20AB"/>
    <w:p w:rsidR="001B20AB" w:rsidRPr="00B958BB" w:rsidRDefault="001B20AB" w:rsidP="001B20AB">
      <w:pPr>
        <w:pStyle w:val="Heading3"/>
      </w:pPr>
      <w:bookmarkStart w:id="479" w:name="_Ref81801935"/>
      <w:bookmarkStart w:id="480" w:name="_Toc414871955"/>
      <w:r w:rsidRPr="00B958BB">
        <w:t>Literal</w:t>
      </w:r>
      <w:bookmarkEnd w:id="465"/>
      <w:bookmarkEnd w:id="466"/>
      <w:bookmarkEnd w:id="467"/>
      <w:bookmarkEnd w:id="468"/>
      <w:r w:rsidRPr="00B958BB">
        <w:t xml:space="preserve"> Tag</w:t>
      </w:r>
      <w:bookmarkEnd w:id="469"/>
      <w:bookmarkEnd w:id="470"/>
      <w:bookmarkEnd w:id="471"/>
      <w:bookmarkEnd w:id="472"/>
      <w:bookmarkEnd w:id="473"/>
      <w:bookmarkEnd w:id="479"/>
      <w:bookmarkEnd w:id="480"/>
    </w:p>
    <w:p w:rsidR="001B20AB" w:rsidRPr="00B958BB" w:rsidRDefault="001B20AB" w:rsidP="001B20AB">
      <w:pPr>
        <w:pStyle w:val="Heading5"/>
      </w:pPr>
      <w:bookmarkStart w:id="481" w:name="_Toc46552821"/>
      <w:bookmarkStart w:id="482" w:name="_Toc47758960"/>
      <w:r w:rsidRPr="00B958BB">
        <w:t>Purpose</w:t>
      </w:r>
      <w:bookmarkEnd w:id="481"/>
      <w:bookmarkEnd w:id="482"/>
    </w:p>
    <w:p w:rsidR="001B20AB" w:rsidRPr="00935B82" w:rsidRDefault="001B20AB" w:rsidP="001B20AB">
      <w:r w:rsidRPr="00935B82">
        <w:fldChar w:fldCharType="begin"/>
      </w:r>
      <w:r w:rsidRPr="00935B82">
        <w:instrText>xe "Literal tag:Description of"</w:instrText>
      </w:r>
      <w:r w:rsidRPr="00935B82">
        <w:fldChar w:fldCharType="end"/>
      </w:r>
      <w:r w:rsidRPr="00935B82">
        <w:fldChar w:fldCharType="begin"/>
      </w:r>
      <w:r w:rsidRPr="00935B82">
        <w:instrText>xe "Code generation tags</w:instrText>
      </w:r>
      <w:r>
        <w:instrText>:</w:instrText>
      </w:r>
      <w:r w:rsidRPr="00935B82">
        <w:instrText>Literal"</w:instrText>
      </w:r>
      <w:r w:rsidRPr="00935B82">
        <w:fldChar w:fldCharType="end"/>
      </w:r>
      <w:r w:rsidRPr="00935B82">
        <w:fldChar w:fldCharType="begin"/>
      </w:r>
      <w:r w:rsidRPr="00935B82">
        <w:instrText>xe "Literal tag:Properties"</w:instrText>
      </w:r>
      <w:r w:rsidRPr="00935B82">
        <w:fldChar w:fldCharType="end"/>
      </w:r>
      <w:r w:rsidRPr="00935B82">
        <w:fldChar w:fldCharType="begin"/>
      </w:r>
      <w:r w:rsidRPr="00935B82">
        <w:instrText>xe "Properties:Literal tag"</w:instrText>
      </w:r>
      <w:r w:rsidRPr="00935B82">
        <w:fldChar w:fldCharType="end"/>
      </w:r>
      <w:r w:rsidRPr="00935B82">
        <w:t>The Literal code generation tag places text on the page.  The specified text will be placed on the page without any HTML adornment.  There is no limitation to the size of the text specified – you are only limited by the memory and resources on your server.</w:t>
      </w:r>
      <w:r>
        <w:t xml:space="preserve">  </w:t>
      </w:r>
      <w:r w:rsidRPr="00935B82">
        <w:t xml:space="preserve">When the ASPX page or ASCX control is displayed, the server-side control for this tag returns the text specified in the </w:t>
      </w:r>
      <w:r>
        <w:t>Property Sheet</w:t>
      </w:r>
      <w:r w:rsidRPr="00935B82">
        <w:t>.</w:t>
      </w:r>
    </w:p>
    <w:tbl>
      <w:tblPr>
        <w:tblW w:w="0" w:type="auto"/>
        <w:tblInd w:w="108" w:type="dxa"/>
        <w:tblLook w:val="0000" w:firstRow="0" w:lastRow="0" w:firstColumn="0" w:lastColumn="0" w:noHBand="0" w:noVBand="0"/>
      </w:tblPr>
      <w:tblGrid>
        <w:gridCol w:w="2628"/>
        <w:gridCol w:w="3044"/>
      </w:tblGrid>
      <w:tr w:rsidR="001B20AB" w:rsidRPr="00935B82" w:rsidTr="00173C1D">
        <w:tc>
          <w:tcPr>
            <w:tcW w:w="2628" w:type="dxa"/>
          </w:tcPr>
          <w:p w:rsidR="001B20AB" w:rsidRPr="00935B82" w:rsidRDefault="005D2050" w:rsidP="00173C1D">
            <w:r>
              <w:rPr>
                <w:noProof/>
              </w:rPr>
              <w:drawing>
                <wp:inline distT="0" distB="0" distL="0" distR="0" wp14:anchorId="3CF9CB39" wp14:editId="55F60CEB">
                  <wp:extent cx="1447800" cy="200025"/>
                  <wp:effectExtent l="19050" t="19050" r="19050" b="2857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w="6350" cmpd="sng">
                            <a:solidFill>
                              <a:srgbClr val="808080"/>
                            </a:solidFill>
                            <a:miter lim="800000"/>
                            <a:headEnd/>
                            <a:tailEnd/>
                          </a:ln>
                          <a:effectLst/>
                        </pic:spPr>
                      </pic:pic>
                    </a:graphicData>
                  </a:graphic>
                </wp:inline>
              </w:drawing>
            </w:r>
          </w:p>
        </w:tc>
        <w:tc>
          <w:tcPr>
            <w:tcW w:w="3044" w:type="dxa"/>
          </w:tcPr>
          <w:p w:rsidR="001B20AB" w:rsidRPr="00935B82" w:rsidRDefault="001B20AB" w:rsidP="00173C1D">
            <w:pPr>
              <w:rPr>
                <w:i/>
              </w:rPr>
            </w:pPr>
            <w:r w:rsidRPr="00935B82">
              <w:rPr>
                <w:i/>
              </w:rPr>
              <w:t xml:space="preserve">Text </w:t>
            </w:r>
            <w:r>
              <w:rPr>
                <w:i/>
              </w:rPr>
              <w:t>created by</w:t>
            </w:r>
            <w:r w:rsidRPr="00935B82">
              <w:rPr>
                <w:i/>
              </w:rPr>
              <w:t xml:space="preserve"> the Literal tag.</w:t>
            </w:r>
          </w:p>
        </w:tc>
      </w:tr>
    </w:tbl>
    <w:p w:rsidR="001B20AB" w:rsidRPr="00B958BB" w:rsidRDefault="001B20AB" w:rsidP="001B20AB">
      <w:pPr>
        <w:pStyle w:val="Heading5"/>
      </w:pPr>
      <w:bookmarkStart w:id="483" w:name="_Toc46552824"/>
      <w:bookmarkStart w:id="484" w:name="_Toc47758963"/>
      <w:r w:rsidRPr="00B958BB">
        <w:t>Examples</w:t>
      </w:r>
      <w:bookmarkEnd w:id="483"/>
      <w:bookmarkEnd w:id="484"/>
    </w:p>
    <w:p w:rsidR="001B20AB" w:rsidRDefault="001B20AB" w:rsidP="001B20AB">
      <w:pPr>
        <w:pStyle w:val="Example"/>
      </w:pPr>
      <w:r>
        <w:t>&lt;</w:t>
      </w:r>
      <w:proofErr w:type="spellStart"/>
      <w:r>
        <w:t>GEN:Literal</w:t>
      </w:r>
      <w:proofErr w:type="spellEnd"/>
      <w:r>
        <w:t xml:space="preserve"> Name=“</w:t>
      </w:r>
      <w:proofErr w:type="spellStart"/>
      <w:r>
        <w:t>LastName</w:t>
      </w:r>
      <w:proofErr w:type="spellEnd"/>
      <w:r>
        <w:t>”/&gt;</w:t>
      </w:r>
    </w:p>
    <w:p w:rsidR="001B20AB" w:rsidRDefault="001B20AB" w:rsidP="001B20AB">
      <w:bookmarkStart w:id="485" w:name="_Ref81891195"/>
    </w:p>
    <w:p w:rsidR="001B20AB" w:rsidRDefault="001B20AB" w:rsidP="001B20AB">
      <w:pPr>
        <w:pStyle w:val="Heading3"/>
      </w:pPr>
      <w:bookmarkStart w:id="486" w:name="_Ref257972974"/>
      <w:bookmarkStart w:id="487" w:name="_Toc414871956"/>
      <w:r>
        <w:lastRenderedPageBreak/>
        <w:t>Menu Tag</w:t>
      </w:r>
      <w:bookmarkEnd w:id="486"/>
      <w:bookmarkEnd w:id="487"/>
    </w:p>
    <w:p w:rsidR="001B20AB" w:rsidRPr="00B958BB" w:rsidRDefault="001B20AB" w:rsidP="001B20AB">
      <w:pPr>
        <w:pStyle w:val="Heading5"/>
      </w:pPr>
      <w:r w:rsidRPr="00B958BB">
        <w:t>Purpose</w:t>
      </w:r>
    </w:p>
    <w:p w:rsidR="001B20AB" w:rsidRPr="00935B82" w:rsidRDefault="001B20AB" w:rsidP="001B20AB">
      <w:r w:rsidRPr="00935B82">
        <w:fldChar w:fldCharType="begin"/>
      </w:r>
      <w:r w:rsidRPr="00935B82">
        <w:instrText>xe "</w:instrText>
      </w:r>
      <w:r>
        <w:instrText>Menu</w:instrText>
      </w:r>
      <w:r w:rsidRPr="00935B82">
        <w:instrText xml:space="preserve"> tag:Description of"</w:instrText>
      </w:r>
      <w:r w:rsidRPr="00935B82">
        <w:fldChar w:fldCharType="end"/>
      </w:r>
      <w:r w:rsidRPr="00935B82">
        <w:fldChar w:fldCharType="begin"/>
      </w:r>
      <w:r w:rsidRPr="00935B82">
        <w:instrText>xe "Code generation tags:</w:instrText>
      </w:r>
      <w:r>
        <w:instrText>Menu</w:instrText>
      </w:r>
      <w:r w:rsidRPr="00935B82">
        <w:instrText xml:space="preserve"> "</w:instrText>
      </w:r>
      <w:r w:rsidRPr="00935B82">
        <w:fldChar w:fldCharType="end"/>
      </w:r>
      <w:r w:rsidRPr="00935B82">
        <w:fldChar w:fldCharType="begin"/>
      </w:r>
      <w:r w:rsidRPr="00935B82">
        <w:instrText>xe "</w:instrText>
      </w:r>
      <w:r>
        <w:instrText>Menu</w:instrText>
      </w:r>
      <w:r w:rsidRPr="00935B82">
        <w:instrText xml:space="preserve"> tag:Properties"</w:instrText>
      </w:r>
      <w:r w:rsidRPr="00935B82">
        <w:fldChar w:fldCharType="end"/>
      </w:r>
      <w:r w:rsidRPr="00935B82">
        <w:fldChar w:fldCharType="begin"/>
      </w:r>
      <w:r w:rsidRPr="00935B82">
        <w:instrText>xe "</w:instrText>
      </w:r>
      <w:r>
        <w:instrText>Menu</w:instrText>
      </w:r>
      <w:r w:rsidRPr="00935B82">
        <w:instrText xml:space="preserve"> control"</w:instrText>
      </w:r>
      <w:r w:rsidRPr="00935B82">
        <w:fldChar w:fldCharType="end"/>
      </w:r>
      <w:r w:rsidRPr="00935B82">
        <w:fldChar w:fldCharType="begin"/>
      </w:r>
      <w:r w:rsidRPr="00935B82">
        <w:instrText>xe "Properties:</w:instrText>
      </w:r>
      <w:r>
        <w:instrText>Menu</w:instrText>
      </w:r>
      <w:r w:rsidRPr="00935B82">
        <w:instrText xml:space="preserve"> tag"</w:instrText>
      </w:r>
      <w:r w:rsidRPr="00935B82">
        <w:fldChar w:fldCharType="end"/>
      </w:r>
      <w:r w:rsidRPr="00935B82">
        <w:t xml:space="preserve">The </w:t>
      </w:r>
      <w:proofErr w:type="spellStart"/>
      <w:r w:rsidRPr="00935B82">
        <w:t>GEN:</w:t>
      </w:r>
      <w:r>
        <w:t>Menu</w:t>
      </w:r>
      <w:proofErr w:type="spellEnd"/>
      <w:r w:rsidRPr="00935B82">
        <w:t xml:space="preserve"> tag </w:t>
      </w:r>
      <w:r>
        <w:t>creates a menu control for use in navigating between pages.</w:t>
      </w:r>
    </w:p>
    <w:p w:rsidR="001B20AB" w:rsidRPr="00935B82" w:rsidRDefault="001B20AB" w:rsidP="001B20AB">
      <w:r>
        <w:t>The easiest way to add a menu control to an application page is by dragging it from the Toolbox onto your page.  We recommend you not attempt to configure the menu control by hand.</w:t>
      </w:r>
    </w:p>
    <w:p w:rsidR="001B20AB" w:rsidRPr="00E949EA" w:rsidRDefault="001B20AB" w:rsidP="001B20AB"/>
    <w:p w:rsidR="001B20AB" w:rsidRPr="00B958BB" w:rsidRDefault="001B20AB" w:rsidP="001B20AB">
      <w:pPr>
        <w:pStyle w:val="Heading3"/>
      </w:pPr>
      <w:bookmarkStart w:id="488" w:name="_Toc46307904"/>
      <w:bookmarkStart w:id="489" w:name="_Toc46552869"/>
      <w:bookmarkStart w:id="490" w:name="_Toc47676604"/>
      <w:bookmarkStart w:id="491" w:name="_Toc47759008"/>
      <w:bookmarkStart w:id="492" w:name="_Ref48479891"/>
      <w:bookmarkStart w:id="493" w:name="_Toc53046069"/>
      <w:bookmarkStart w:id="494" w:name="_Toc64196224"/>
      <w:bookmarkStart w:id="495" w:name="_Toc74401601"/>
      <w:bookmarkStart w:id="496" w:name="_Toc74456350"/>
      <w:bookmarkStart w:id="497" w:name="_Ref129497697"/>
      <w:bookmarkStart w:id="498" w:name="_Toc414871957"/>
      <w:bookmarkEnd w:id="485"/>
      <w:r w:rsidRPr="00B958BB">
        <w:t>Pagination</w:t>
      </w:r>
      <w:bookmarkEnd w:id="488"/>
      <w:bookmarkEnd w:id="489"/>
      <w:bookmarkEnd w:id="490"/>
      <w:bookmarkEnd w:id="491"/>
      <w:r w:rsidRPr="00B958BB">
        <w:t xml:space="preserve"> Tag</w:t>
      </w:r>
      <w:bookmarkEnd w:id="492"/>
      <w:bookmarkEnd w:id="493"/>
      <w:bookmarkEnd w:id="494"/>
      <w:bookmarkEnd w:id="495"/>
      <w:bookmarkEnd w:id="496"/>
      <w:bookmarkEnd w:id="497"/>
      <w:bookmarkEnd w:id="498"/>
    </w:p>
    <w:p w:rsidR="001B20AB" w:rsidRPr="00B958BB" w:rsidRDefault="001B20AB" w:rsidP="001B20AB">
      <w:pPr>
        <w:pStyle w:val="Heading5"/>
      </w:pPr>
      <w:bookmarkStart w:id="499" w:name="_Toc46552870"/>
      <w:bookmarkStart w:id="500" w:name="_Toc47759009"/>
      <w:r w:rsidRPr="00B958BB">
        <w:t>Purpose</w:t>
      </w:r>
      <w:bookmarkEnd w:id="499"/>
      <w:bookmarkEnd w:id="500"/>
    </w:p>
    <w:p w:rsidR="001B20AB" w:rsidRPr="00935B82" w:rsidRDefault="001B20AB" w:rsidP="001B20AB">
      <w:r w:rsidRPr="00935B82">
        <w:fldChar w:fldCharType="begin"/>
      </w:r>
      <w:r w:rsidRPr="00935B82">
        <w:instrText>xe "Pagination tag:Description of"</w:instrText>
      </w:r>
      <w:r w:rsidRPr="00935B82">
        <w:fldChar w:fldCharType="end"/>
      </w:r>
      <w:r w:rsidRPr="00935B82">
        <w:fldChar w:fldCharType="begin"/>
      </w:r>
      <w:r w:rsidRPr="00935B82">
        <w:instrText>xe "Code generation tags:Pagination "</w:instrText>
      </w:r>
      <w:r w:rsidRPr="00935B82">
        <w:fldChar w:fldCharType="end"/>
      </w:r>
      <w:r w:rsidRPr="00935B82">
        <w:fldChar w:fldCharType="begin"/>
      </w:r>
      <w:r w:rsidRPr="00935B82">
        <w:instrText>xe "Pagination tag:Properties"</w:instrText>
      </w:r>
      <w:r w:rsidRPr="00935B82">
        <w:fldChar w:fldCharType="end"/>
      </w:r>
      <w:r w:rsidRPr="00935B82">
        <w:fldChar w:fldCharType="begin"/>
      </w:r>
      <w:r w:rsidRPr="00935B82">
        <w:instrText>xe "Pagination control"</w:instrText>
      </w:r>
      <w:r w:rsidRPr="00935B82">
        <w:fldChar w:fldCharType="end"/>
      </w:r>
      <w:r w:rsidRPr="00935B82">
        <w:fldChar w:fldCharType="begin"/>
      </w:r>
      <w:r w:rsidRPr="00935B82">
        <w:instrText>xe "Table pagination control"</w:instrText>
      </w:r>
      <w:r w:rsidRPr="00935B82">
        <w:fldChar w:fldCharType="end"/>
      </w:r>
      <w:r w:rsidRPr="00935B82">
        <w:fldChar w:fldCharType="begin"/>
      </w:r>
      <w:r w:rsidRPr="00935B82">
        <w:instrText>xe "Properties:Pagination tag"</w:instrText>
      </w:r>
      <w:r w:rsidRPr="00935B82">
        <w:fldChar w:fldCharType="end"/>
      </w:r>
      <w:r w:rsidRPr="00935B82">
        <w:t xml:space="preserve">The </w:t>
      </w:r>
      <w:proofErr w:type="spellStart"/>
      <w:r w:rsidRPr="00935B82">
        <w:t>GEN:Pagination</w:t>
      </w:r>
      <w:proofErr w:type="spellEnd"/>
      <w:r w:rsidRPr="00935B82">
        <w:t xml:space="preserve"> tag </w:t>
      </w:r>
      <w:r>
        <w:t>creates a pagination control for use in a table control.  The pagination control itself is composed of a set of related buttons for navigating forward and backward through the tabular data.</w:t>
      </w:r>
    </w:p>
    <w:tbl>
      <w:tblPr>
        <w:tblW w:w="0" w:type="auto"/>
        <w:tblInd w:w="108" w:type="dxa"/>
        <w:tblLook w:val="0000" w:firstRow="0" w:lastRow="0" w:firstColumn="0" w:lastColumn="0" w:noHBand="0" w:noVBand="0"/>
      </w:tblPr>
      <w:tblGrid>
        <w:gridCol w:w="6643"/>
        <w:gridCol w:w="3330"/>
      </w:tblGrid>
      <w:tr w:rsidR="001B20AB" w:rsidRPr="00935B82" w:rsidTr="00173C1D">
        <w:tc>
          <w:tcPr>
            <w:tcW w:w="6643" w:type="dxa"/>
          </w:tcPr>
          <w:p w:rsidR="001B20AB" w:rsidRPr="00935B82" w:rsidRDefault="005D2050" w:rsidP="00173C1D">
            <w:r>
              <w:rPr>
                <w:noProof/>
              </w:rPr>
              <w:drawing>
                <wp:inline distT="0" distB="0" distL="0" distR="0" wp14:anchorId="5B5A6A96" wp14:editId="36B7E6D1">
                  <wp:extent cx="2838450" cy="381000"/>
                  <wp:effectExtent l="0" t="0" r="0" b="0"/>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38450" cy="381000"/>
                          </a:xfrm>
                          <a:prstGeom prst="rect">
                            <a:avLst/>
                          </a:prstGeom>
                          <a:noFill/>
                          <a:ln>
                            <a:noFill/>
                          </a:ln>
                        </pic:spPr>
                      </pic:pic>
                    </a:graphicData>
                  </a:graphic>
                </wp:inline>
              </w:drawing>
            </w:r>
          </w:p>
        </w:tc>
        <w:tc>
          <w:tcPr>
            <w:tcW w:w="3330" w:type="dxa"/>
          </w:tcPr>
          <w:p w:rsidR="001B20AB" w:rsidRPr="00935B82" w:rsidRDefault="001B20AB" w:rsidP="00173C1D">
            <w:pPr>
              <w:rPr>
                <w:i/>
              </w:rPr>
            </w:pPr>
            <w:r w:rsidRPr="00935B82">
              <w:rPr>
                <w:i/>
              </w:rPr>
              <w:t>The pagination control is automatically added to any table.</w:t>
            </w:r>
          </w:p>
        </w:tc>
      </w:tr>
    </w:tbl>
    <w:p w:rsidR="001B20AB" w:rsidRPr="00935B82" w:rsidRDefault="001B20AB" w:rsidP="001B20AB">
      <w:r>
        <w:t>The easiest way to add a pagination control to an application page is by dragging it from the Toolbox &gt; Buttons onto your page.  We recommend you not attempt to configure the pagination control by hand.</w:t>
      </w:r>
    </w:p>
    <w:p w:rsidR="001B20AB" w:rsidRPr="00E949EA" w:rsidRDefault="001B20AB" w:rsidP="001B20AB">
      <w:bookmarkStart w:id="501" w:name="_Toc46552871"/>
      <w:bookmarkStart w:id="502" w:name="_Toc47759010"/>
      <w:bookmarkStart w:id="503" w:name="_Ref81891254"/>
    </w:p>
    <w:p w:rsidR="001B20AB" w:rsidRPr="00B958BB" w:rsidRDefault="001B20AB" w:rsidP="001B20AB">
      <w:pPr>
        <w:pStyle w:val="Heading3"/>
      </w:pPr>
      <w:bookmarkStart w:id="504" w:name="_Toc46307909"/>
      <w:bookmarkStart w:id="505" w:name="_Toc46552890"/>
      <w:bookmarkStart w:id="506" w:name="_Toc47676609"/>
      <w:bookmarkStart w:id="507" w:name="_Toc47759029"/>
      <w:bookmarkStart w:id="508" w:name="_Ref48479929"/>
      <w:bookmarkStart w:id="509" w:name="_Toc53046074"/>
      <w:bookmarkStart w:id="510" w:name="_Toc64196229"/>
      <w:bookmarkStart w:id="511" w:name="_Toc74401606"/>
      <w:bookmarkStart w:id="512" w:name="_Toc74456355"/>
      <w:bookmarkStart w:id="513" w:name="_Ref140920634"/>
      <w:bookmarkStart w:id="514" w:name="_Toc414871958"/>
      <w:bookmarkEnd w:id="501"/>
      <w:bookmarkEnd w:id="502"/>
      <w:bookmarkEnd w:id="503"/>
      <w:proofErr w:type="spellStart"/>
      <w:r w:rsidRPr="00B958BB">
        <w:t>PushButton</w:t>
      </w:r>
      <w:bookmarkEnd w:id="504"/>
      <w:bookmarkEnd w:id="505"/>
      <w:bookmarkEnd w:id="506"/>
      <w:bookmarkEnd w:id="507"/>
      <w:proofErr w:type="spellEnd"/>
      <w:r w:rsidRPr="00B958BB">
        <w:t xml:space="preserve"> Tag</w:t>
      </w:r>
      <w:bookmarkEnd w:id="508"/>
      <w:bookmarkEnd w:id="509"/>
      <w:bookmarkEnd w:id="510"/>
      <w:bookmarkEnd w:id="511"/>
      <w:bookmarkEnd w:id="512"/>
      <w:bookmarkEnd w:id="513"/>
      <w:bookmarkEnd w:id="514"/>
    </w:p>
    <w:p w:rsidR="001B20AB" w:rsidRPr="00B958BB" w:rsidRDefault="001B20AB" w:rsidP="001B20AB">
      <w:pPr>
        <w:pStyle w:val="Heading5"/>
      </w:pPr>
      <w:bookmarkStart w:id="515" w:name="_Toc46552891"/>
      <w:bookmarkStart w:id="516" w:name="_Toc47759030"/>
      <w:r w:rsidRPr="00B958BB">
        <w:t>Purpose</w:t>
      </w:r>
      <w:bookmarkEnd w:id="515"/>
      <w:bookmarkEnd w:id="516"/>
    </w:p>
    <w:p w:rsidR="001B20AB" w:rsidRPr="00935B82" w:rsidRDefault="001B20AB" w:rsidP="001B20AB">
      <w:r w:rsidRPr="00935B82">
        <w:fldChar w:fldCharType="begin"/>
      </w:r>
      <w:r w:rsidRPr="00935B82">
        <w:instrText>xe "PushButton tag:Description of"</w:instrText>
      </w:r>
      <w:r w:rsidRPr="00935B82">
        <w:fldChar w:fldCharType="end"/>
      </w:r>
      <w:r w:rsidRPr="00935B82">
        <w:fldChar w:fldCharType="begin"/>
      </w:r>
      <w:r w:rsidRPr="00935B82">
        <w:instrText>xe "Code generation tags:PushButton"</w:instrText>
      </w:r>
      <w:r w:rsidRPr="00935B82">
        <w:fldChar w:fldCharType="end"/>
      </w:r>
      <w:r w:rsidRPr="00935B82">
        <w:fldChar w:fldCharType="begin"/>
      </w:r>
      <w:r w:rsidRPr="00935B82">
        <w:instrText>xe "PushButton tag:Properties"</w:instrText>
      </w:r>
      <w:r w:rsidRPr="00935B82">
        <w:fldChar w:fldCharType="end"/>
      </w:r>
      <w:r w:rsidRPr="00935B82">
        <w:fldChar w:fldCharType="begin"/>
      </w:r>
      <w:r w:rsidRPr="00935B82">
        <w:instrText>xe "PushButton controls"</w:instrText>
      </w:r>
      <w:r w:rsidRPr="00935B82">
        <w:fldChar w:fldCharType="end"/>
      </w:r>
      <w:r w:rsidRPr="00935B82">
        <w:fldChar w:fldCharType="begin"/>
      </w:r>
      <w:r w:rsidRPr="00935B82">
        <w:instrText>xe "Properties:PushButton tag"</w:instrText>
      </w:r>
      <w:r w:rsidRPr="00935B82">
        <w:fldChar w:fldCharType="end"/>
      </w:r>
      <w:r w:rsidRPr="00935B82">
        <w:t xml:space="preserve">The </w:t>
      </w:r>
      <w:proofErr w:type="spellStart"/>
      <w:r w:rsidRPr="00935B82">
        <w:t>GEN:PushButton</w:t>
      </w:r>
      <w:proofErr w:type="spellEnd"/>
      <w:r w:rsidRPr="00935B82">
        <w:t xml:space="preserve"> tag displays a button that can be clicked by an application user to redirect the user to a different location.  Specify the </w:t>
      </w:r>
      <w:r>
        <w:t xml:space="preserve">button </w:t>
      </w:r>
      <w:r w:rsidRPr="00935B82">
        <w:t xml:space="preserve">text and the URL in the </w:t>
      </w:r>
      <w:r>
        <w:t>Property Sheet</w:t>
      </w:r>
      <w:r w:rsidRPr="00935B82">
        <w:t>.</w:t>
      </w:r>
    </w:p>
    <w:tbl>
      <w:tblPr>
        <w:tblW w:w="8287" w:type="dxa"/>
        <w:tblInd w:w="108" w:type="dxa"/>
        <w:tblBorders>
          <w:top w:val="single" w:sz="4" w:space="0" w:color="808080"/>
          <w:left w:val="single" w:sz="4" w:space="0" w:color="808080"/>
          <w:bottom w:val="single" w:sz="4" w:space="0" w:color="808080"/>
          <w:right w:val="single" w:sz="4" w:space="0" w:color="808080"/>
        </w:tblBorders>
        <w:tblLook w:val="0000" w:firstRow="0" w:lastRow="0" w:firstColumn="0" w:lastColumn="0" w:noHBand="0" w:noVBand="0"/>
      </w:tblPr>
      <w:tblGrid>
        <w:gridCol w:w="3373"/>
        <w:gridCol w:w="4914"/>
      </w:tblGrid>
      <w:tr w:rsidR="001B20AB" w:rsidRPr="00935B82" w:rsidTr="00173C1D">
        <w:tc>
          <w:tcPr>
            <w:tcW w:w="3373" w:type="dxa"/>
            <w:tcBorders>
              <w:top w:val="nil"/>
              <w:left w:val="nil"/>
              <w:bottom w:val="nil"/>
              <w:right w:val="nil"/>
            </w:tcBorders>
          </w:tcPr>
          <w:p w:rsidR="001B20AB" w:rsidRPr="00935B82" w:rsidRDefault="005D2050" w:rsidP="00173C1D">
            <w:r>
              <w:rPr>
                <w:noProof/>
              </w:rPr>
              <w:drawing>
                <wp:inline distT="0" distB="0" distL="0" distR="0" wp14:anchorId="481EB019" wp14:editId="5C56968E">
                  <wp:extent cx="1933575" cy="29527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33575" cy="295275"/>
                          </a:xfrm>
                          <a:prstGeom prst="rect">
                            <a:avLst/>
                          </a:prstGeom>
                          <a:noFill/>
                          <a:ln>
                            <a:noFill/>
                          </a:ln>
                        </pic:spPr>
                      </pic:pic>
                    </a:graphicData>
                  </a:graphic>
                </wp:inline>
              </w:drawing>
            </w:r>
          </w:p>
        </w:tc>
        <w:tc>
          <w:tcPr>
            <w:tcW w:w="4914" w:type="dxa"/>
            <w:tcBorders>
              <w:top w:val="nil"/>
              <w:left w:val="nil"/>
              <w:bottom w:val="nil"/>
              <w:right w:val="nil"/>
            </w:tcBorders>
          </w:tcPr>
          <w:p w:rsidR="001B20AB" w:rsidRPr="00935B82" w:rsidRDefault="001B20AB" w:rsidP="00173C1D">
            <w:pPr>
              <w:rPr>
                <w:i/>
              </w:rPr>
            </w:pPr>
            <w:r w:rsidRPr="00935B82">
              <w:rPr>
                <w:i/>
              </w:rPr>
              <w:t xml:space="preserve">A push button </w:t>
            </w:r>
            <w:r>
              <w:rPr>
                <w:i/>
              </w:rPr>
              <w:t>created by</w:t>
            </w:r>
            <w:r w:rsidRPr="00935B82">
              <w:rPr>
                <w:i/>
              </w:rPr>
              <w:t xml:space="preserve"> Iron Speed Designer.</w:t>
            </w:r>
          </w:p>
        </w:tc>
      </w:tr>
    </w:tbl>
    <w:p w:rsidR="001B20AB" w:rsidRPr="00935B82" w:rsidRDefault="001B20AB" w:rsidP="001B20AB">
      <w:r w:rsidRPr="00935B82">
        <w:t xml:space="preserve">The </w:t>
      </w:r>
      <w:proofErr w:type="spellStart"/>
      <w:r w:rsidRPr="00935B82">
        <w:t>PushButton</w:t>
      </w:r>
      <w:proofErr w:type="spellEnd"/>
      <w:r w:rsidRPr="00935B82">
        <w:t xml:space="preserve"> tag displays the button as an HTML &lt;input type=submit ../&gt; tag.</w:t>
      </w:r>
    </w:p>
    <w:p w:rsidR="001B20AB" w:rsidRPr="00935B82" w:rsidRDefault="001B20AB" w:rsidP="001B20AB">
      <w:r w:rsidRPr="00935B82">
        <w:t xml:space="preserve">Note:  To display a push button with data from a database, use the </w:t>
      </w:r>
      <w:proofErr w:type="spellStart"/>
      <w:r w:rsidRPr="00935B82">
        <w:t>GEN</w:t>
      </w:r>
      <w:proofErr w:type="gramStart"/>
      <w:r w:rsidRPr="00935B82">
        <w:t>:FieldValue</w:t>
      </w:r>
      <w:proofErr w:type="spellEnd"/>
      <w:proofErr w:type="gramEnd"/>
      <w:r w:rsidRPr="00935B82">
        <w:t xml:space="preserve"> code generation tag described in</w:t>
      </w:r>
      <w:r>
        <w:t xml:space="preserve"> </w:t>
      </w:r>
      <w:r>
        <w:fldChar w:fldCharType="begin"/>
      </w:r>
      <w:r>
        <w:instrText xml:space="preserve"> REF _Ref129497321 \h </w:instrText>
      </w:r>
      <w:r>
        <w:fldChar w:fldCharType="separate"/>
      </w:r>
      <w:proofErr w:type="spellStart"/>
      <w:r w:rsidRPr="00B958BB">
        <w:t>FieldValue</w:t>
      </w:r>
      <w:proofErr w:type="spellEnd"/>
      <w:r w:rsidRPr="00B958BB">
        <w:t xml:space="preserve"> Tag</w:t>
      </w:r>
      <w:r>
        <w:fldChar w:fldCharType="end"/>
      </w:r>
      <w:r>
        <w:t>.</w:t>
      </w:r>
    </w:p>
    <w:p w:rsidR="001B20AB" w:rsidRPr="00B958BB" w:rsidRDefault="001B20AB" w:rsidP="001B20AB">
      <w:pPr>
        <w:pStyle w:val="Heading5"/>
      </w:pPr>
      <w:bookmarkStart w:id="517" w:name="_Toc46552894"/>
      <w:bookmarkStart w:id="518" w:name="_Toc47759033"/>
      <w:r w:rsidRPr="00B958BB">
        <w:t>Examples</w:t>
      </w:r>
      <w:bookmarkEnd w:id="517"/>
      <w:bookmarkEnd w:id="518"/>
    </w:p>
    <w:p w:rsidR="001B20AB" w:rsidRDefault="001B20AB" w:rsidP="001B20AB">
      <w:pPr>
        <w:pStyle w:val="Example"/>
      </w:pPr>
      <w:r>
        <w:t>&lt;</w:t>
      </w:r>
      <w:proofErr w:type="spellStart"/>
      <w:r>
        <w:t>GEN:PushButton</w:t>
      </w:r>
      <w:proofErr w:type="spellEnd"/>
      <w:r>
        <w:t xml:space="preserve"> Name=“</w:t>
      </w:r>
      <w:proofErr w:type="spellStart"/>
      <w:r>
        <w:t>PlaceOrder</w:t>
      </w:r>
      <w:proofErr w:type="spellEnd"/>
      <w:r>
        <w:t>”/&gt;</w:t>
      </w:r>
    </w:p>
    <w:p w:rsidR="001B20AB" w:rsidRPr="00CE096D" w:rsidRDefault="001B20AB" w:rsidP="001B20AB"/>
    <w:p w:rsidR="001B20AB" w:rsidRPr="00B958BB" w:rsidRDefault="001B20AB" w:rsidP="001B20AB">
      <w:pPr>
        <w:pStyle w:val="Heading3"/>
      </w:pPr>
      <w:bookmarkStart w:id="519" w:name="_Toc46307887"/>
      <w:bookmarkStart w:id="520" w:name="_Toc46552794"/>
      <w:bookmarkStart w:id="521" w:name="_Toc47676587"/>
      <w:bookmarkStart w:id="522" w:name="_Toc47758933"/>
      <w:bookmarkStart w:id="523" w:name="_Ref48479044"/>
      <w:bookmarkStart w:id="524" w:name="_Toc53046052"/>
      <w:bookmarkStart w:id="525" w:name="_Toc64196207"/>
      <w:bookmarkStart w:id="526" w:name="_Toc74401584"/>
      <w:bookmarkStart w:id="527" w:name="_Toc74456333"/>
      <w:bookmarkStart w:id="528" w:name="_Toc46307919"/>
      <w:bookmarkStart w:id="529" w:name="_Toc46552928"/>
      <w:bookmarkStart w:id="530" w:name="_Toc47676619"/>
      <w:bookmarkStart w:id="531" w:name="_Toc47759067"/>
      <w:bookmarkStart w:id="532" w:name="_Ref48480020"/>
      <w:bookmarkStart w:id="533" w:name="_Toc53046084"/>
      <w:bookmarkStart w:id="534" w:name="_Toc64196240"/>
      <w:bookmarkStart w:id="535" w:name="_Toc74401617"/>
      <w:bookmarkStart w:id="536" w:name="_Toc74456366"/>
      <w:bookmarkStart w:id="537" w:name="_Toc414871959"/>
      <w:r w:rsidRPr="00B958BB">
        <w:lastRenderedPageBreak/>
        <w:t>Record</w:t>
      </w:r>
      <w:bookmarkEnd w:id="519"/>
      <w:bookmarkEnd w:id="520"/>
      <w:bookmarkEnd w:id="521"/>
      <w:bookmarkEnd w:id="522"/>
      <w:r w:rsidRPr="00B958BB">
        <w:t xml:space="preserve"> Tag</w:t>
      </w:r>
      <w:bookmarkEnd w:id="523"/>
      <w:bookmarkEnd w:id="524"/>
      <w:bookmarkEnd w:id="525"/>
      <w:bookmarkEnd w:id="526"/>
      <w:bookmarkEnd w:id="527"/>
      <w:bookmarkEnd w:id="537"/>
    </w:p>
    <w:p w:rsidR="001B20AB" w:rsidRPr="00B958BB" w:rsidRDefault="001B20AB" w:rsidP="001B20AB">
      <w:pPr>
        <w:pStyle w:val="Heading5"/>
      </w:pPr>
      <w:bookmarkStart w:id="538" w:name="_Toc46552795"/>
      <w:bookmarkStart w:id="539" w:name="_Toc47758934"/>
      <w:r w:rsidRPr="00B958BB">
        <w:t>Purpose</w:t>
      </w:r>
      <w:bookmarkEnd w:id="538"/>
      <w:bookmarkEnd w:id="539"/>
    </w:p>
    <w:p w:rsidR="001B20AB" w:rsidRPr="00935B82" w:rsidRDefault="001B20AB" w:rsidP="001B20AB">
      <w:r w:rsidRPr="00935B82">
        <w:fldChar w:fldCharType="begin"/>
      </w:r>
      <w:r w:rsidRPr="00935B82">
        <w:instrText>xe "Record tag:Description of"</w:instrText>
      </w:r>
      <w:r w:rsidRPr="00935B82">
        <w:fldChar w:fldCharType="end"/>
      </w:r>
      <w:r w:rsidRPr="00935B82">
        <w:fldChar w:fldCharType="begin"/>
      </w:r>
      <w:r w:rsidRPr="00935B82">
        <w:instrText>xe "Code generation tags:Record"</w:instrText>
      </w:r>
      <w:r w:rsidRPr="00935B82">
        <w:fldChar w:fldCharType="end"/>
      </w:r>
      <w:r w:rsidRPr="00935B82">
        <w:fldChar w:fldCharType="begin"/>
      </w:r>
      <w:r w:rsidRPr="00935B82">
        <w:instrText>xe "Record tag:Properties"</w:instrText>
      </w:r>
      <w:r w:rsidRPr="00935B82">
        <w:fldChar w:fldCharType="end"/>
      </w:r>
      <w:r w:rsidRPr="00935B82">
        <w:fldChar w:fldCharType="begin"/>
      </w:r>
      <w:r w:rsidRPr="00935B82">
        <w:instrText>xe "Properties:Record tag"</w:instrText>
      </w:r>
      <w:r w:rsidRPr="00935B82">
        <w:fldChar w:fldCharType="end"/>
      </w:r>
      <w:r w:rsidRPr="00935B82">
        <w:t xml:space="preserve">The Record code generation tag groups multiple </w:t>
      </w:r>
      <w:proofErr w:type="spellStart"/>
      <w:r w:rsidRPr="00935B82">
        <w:t>FieldValue</w:t>
      </w:r>
      <w:proofErr w:type="spellEnd"/>
      <w:r w:rsidRPr="00935B82">
        <w:t xml:space="preserve"> code generation tags so that the code is optimized.  </w:t>
      </w:r>
      <w:r w:rsidRPr="00C31FFC">
        <w:t xml:space="preserve">The Record tag </w:t>
      </w:r>
      <w:r>
        <w:t>create</w:t>
      </w:r>
      <w:r w:rsidRPr="00C31FFC">
        <w:t xml:space="preserve">s a </w:t>
      </w:r>
      <w:proofErr w:type="spellStart"/>
      <w:r w:rsidRPr="00C31FFC">
        <w:t>RecordControl</w:t>
      </w:r>
      <w:proofErr w:type="spellEnd"/>
      <w:r w:rsidRPr="00C31FFC">
        <w:t xml:space="preserve"> Presentation Layer control tag.  The Presentation Layer control tag specifies the selection criteria (query) used to select the record from the database.</w:t>
      </w:r>
      <w:r>
        <w:t xml:space="preserve">  </w:t>
      </w:r>
      <w:r w:rsidRPr="00935B82">
        <w:t xml:space="preserve">If there is no enclosing Record tag, each </w:t>
      </w:r>
      <w:proofErr w:type="spellStart"/>
      <w:r w:rsidRPr="00935B82">
        <w:t>FieldValue</w:t>
      </w:r>
      <w:proofErr w:type="spellEnd"/>
      <w:r w:rsidRPr="00935B82">
        <w:t xml:space="preserve"> will be </w:t>
      </w:r>
      <w:r>
        <w:t>created</w:t>
      </w:r>
      <w:r w:rsidRPr="00935B82">
        <w:t xml:space="preserve"> with its own enclosing </w:t>
      </w:r>
      <w:proofErr w:type="spellStart"/>
      <w:r w:rsidRPr="00935B82">
        <w:t>RecordControl</w:t>
      </w:r>
      <w:proofErr w:type="spellEnd"/>
      <w:r w:rsidRPr="00935B82">
        <w:t xml:space="preserve"> Presentation Layer</w:t>
      </w:r>
      <w:r>
        <w:t xml:space="preserve"> control tag.</w:t>
      </w:r>
    </w:p>
    <w:tbl>
      <w:tblPr>
        <w:tblW w:w="0" w:type="auto"/>
        <w:tblInd w:w="108" w:type="dxa"/>
        <w:tblLook w:val="0000" w:firstRow="0" w:lastRow="0" w:firstColumn="0" w:lastColumn="0" w:noHBand="0" w:noVBand="0"/>
      </w:tblPr>
      <w:tblGrid>
        <w:gridCol w:w="5256"/>
        <w:gridCol w:w="4651"/>
      </w:tblGrid>
      <w:tr w:rsidR="001B20AB" w:rsidRPr="00935B82" w:rsidTr="00173C1D">
        <w:tc>
          <w:tcPr>
            <w:tcW w:w="4392" w:type="dxa"/>
          </w:tcPr>
          <w:p w:rsidR="001B20AB" w:rsidRPr="00935B82" w:rsidRDefault="005D2050" w:rsidP="00173C1D">
            <w:r>
              <w:rPr>
                <w:noProof/>
              </w:rPr>
              <w:drawing>
                <wp:inline distT="0" distB="0" distL="0" distR="0" wp14:anchorId="00DABFE0" wp14:editId="62FF9245">
                  <wp:extent cx="3190875" cy="4067175"/>
                  <wp:effectExtent l="0" t="0" r="9525" b="9525"/>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190875" cy="4067175"/>
                          </a:xfrm>
                          <a:prstGeom prst="rect">
                            <a:avLst/>
                          </a:prstGeom>
                          <a:noFill/>
                          <a:ln>
                            <a:noFill/>
                          </a:ln>
                        </pic:spPr>
                      </pic:pic>
                    </a:graphicData>
                  </a:graphic>
                </wp:inline>
              </w:drawing>
            </w:r>
          </w:p>
        </w:tc>
        <w:tc>
          <w:tcPr>
            <w:tcW w:w="4651" w:type="dxa"/>
          </w:tcPr>
          <w:p w:rsidR="001B20AB" w:rsidRPr="00935B82" w:rsidRDefault="001B20AB" w:rsidP="00173C1D">
            <w:pPr>
              <w:rPr>
                <w:i/>
              </w:rPr>
            </w:pPr>
            <w:r w:rsidRPr="00935B82">
              <w:rPr>
                <w:i/>
              </w:rPr>
              <w:t xml:space="preserve">The Record tag, used in conjunction with </w:t>
            </w:r>
            <w:proofErr w:type="spellStart"/>
            <w:r w:rsidRPr="00935B82">
              <w:rPr>
                <w:i/>
              </w:rPr>
              <w:t>FieldValue</w:t>
            </w:r>
            <w:proofErr w:type="spellEnd"/>
            <w:r w:rsidRPr="00935B82">
              <w:rPr>
                <w:i/>
              </w:rPr>
              <w:t xml:space="preserve"> tags, displays multiple fields from the same database record.</w:t>
            </w:r>
          </w:p>
        </w:tc>
      </w:tr>
    </w:tbl>
    <w:p w:rsidR="001B20AB" w:rsidRPr="00935B82" w:rsidRDefault="001B20AB" w:rsidP="001B20AB">
      <w:proofErr w:type="spellStart"/>
      <w:r w:rsidRPr="00935B82">
        <w:t>FieldValue</w:t>
      </w:r>
      <w:proofErr w:type="spellEnd"/>
      <w:r w:rsidRPr="00935B82">
        <w:t xml:space="preserve"> tags are often grouped within an enclosing Record tag as shown below.  The Record tag groups together </w:t>
      </w:r>
      <w:proofErr w:type="spellStart"/>
      <w:r w:rsidRPr="00935B82">
        <w:t>FieldValue</w:t>
      </w:r>
      <w:proofErr w:type="spellEnd"/>
      <w:r w:rsidRPr="00935B82">
        <w:t xml:space="preserve"> tags that fetch and display data from the same physical record.  This is the most convenient way to optimize the code because a single SQL query is </w:t>
      </w:r>
      <w:r>
        <w:t>created</w:t>
      </w:r>
      <w:r w:rsidRPr="00935B82">
        <w:t xml:space="preserve"> for the Record and associated </w:t>
      </w:r>
      <w:proofErr w:type="spellStart"/>
      <w:r w:rsidRPr="00935B82">
        <w:t>FieldValue</w:t>
      </w:r>
      <w:proofErr w:type="spellEnd"/>
      <w:r w:rsidRPr="00935B82">
        <w:t xml:space="preserve"> tags.  If there is no enclosing Record tag, each </w:t>
      </w:r>
      <w:proofErr w:type="spellStart"/>
      <w:r w:rsidRPr="00935B82">
        <w:t>FieldValue</w:t>
      </w:r>
      <w:proofErr w:type="spellEnd"/>
      <w:r w:rsidRPr="00935B82">
        <w:t xml:space="preserve"> will be </w:t>
      </w:r>
      <w:r>
        <w:t>created</w:t>
      </w:r>
      <w:r w:rsidRPr="00935B82">
        <w:t xml:space="preserve"> as a separate control with its own SQL query.  You can specify the selection criteria used to select the record in the </w:t>
      </w:r>
      <w:r>
        <w:t>Query Wizard</w:t>
      </w:r>
      <w:r w:rsidRPr="00935B82">
        <w:t>.</w:t>
      </w:r>
    </w:p>
    <w:p w:rsidR="001B20AB" w:rsidRDefault="001B20AB" w:rsidP="001B20AB">
      <w:pPr>
        <w:pStyle w:val="Example-Code"/>
      </w:pPr>
      <w:r>
        <w:t>&lt;</w:t>
      </w:r>
      <w:proofErr w:type="spellStart"/>
      <w:r>
        <w:rPr>
          <w:b/>
          <w:bCs/>
        </w:rPr>
        <w:t>GEN:Record</w:t>
      </w:r>
      <w:proofErr w:type="spellEnd"/>
      <w:r>
        <w:rPr>
          <w:b/>
          <w:bCs/>
        </w:rPr>
        <w:t xml:space="preserve"> Name=“Customer</w:t>
      </w:r>
      <w:r>
        <w:t>”&gt;</w:t>
      </w:r>
    </w:p>
    <w:p w:rsidR="001B20AB" w:rsidRDefault="001B20AB" w:rsidP="001B20AB">
      <w:pPr>
        <w:pStyle w:val="Example-Code"/>
      </w:pPr>
      <w:r>
        <w:tab/>
        <w:t>&lt;td&gt;&lt;</w:t>
      </w:r>
      <w:proofErr w:type="spellStart"/>
      <w:r>
        <w:rPr>
          <w:b/>
          <w:bCs/>
        </w:rPr>
        <w:t>GEN:FieldValue</w:t>
      </w:r>
      <w:proofErr w:type="spellEnd"/>
      <w:r>
        <w:rPr>
          <w:b/>
          <w:bCs/>
        </w:rPr>
        <w:t xml:space="preserve"> Name="</w:t>
      </w:r>
      <w:proofErr w:type="spellStart"/>
      <w:r>
        <w:rPr>
          <w:b/>
          <w:bCs/>
        </w:rPr>
        <w:t>FirstName</w:t>
      </w:r>
      <w:proofErr w:type="spellEnd"/>
      <w:r>
        <w:t>"/&gt;&lt;/td&gt;</w:t>
      </w:r>
    </w:p>
    <w:p w:rsidR="001B20AB" w:rsidRDefault="001B20AB" w:rsidP="001B20AB">
      <w:pPr>
        <w:pStyle w:val="Example-Code"/>
      </w:pPr>
      <w:r>
        <w:tab/>
        <w:t>&lt;td&gt;&lt;</w:t>
      </w:r>
      <w:proofErr w:type="spellStart"/>
      <w:r>
        <w:rPr>
          <w:b/>
          <w:bCs/>
        </w:rPr>
        <w:t>GEN:FieldValue</w:t>
      </w:r>
      <w:proofErr w:type="spellEnd"/>
      <w:r>
        <w:rPr>
          <w:b/>
          <w:bCs/>
        </w:rPr>
        <w:t xml:space="preserve"> Name="</w:t>
      </w:r>
      <w:proofErr w:type="spellStart"/>
      <w:r>
        <w:rPr>
          <w:b/>
          <w:bCs/>
        </w:rPr>
        <w:t>LastName</w:t>
      </w:r>
      <w:proofErr w:type="spellEnd"/>
      <w:r>
        <w:t>"/&gt;&lt;/td&gt;</w:t>
      </w:r>
    </w:p>
    <w:p w:rsidR="001B20AB" w:rsidRDefault="001B20AB" w:rsidP="001B20AB">
      <w:pPr>
        <w:pStyle w:val="Example-Code"/>
      </w:pPr>
      <w:r>
        <w:tab/>
        <w:t>&lt;td&gt;&lt;</w:t>
      </w:r>
      <w:proofErr w:type="spellStart"/>
      <w:r>
        <w:rPr>
          <w:b/>
          <w:bCs/>
        </w:rPr>
        <w:t>GEN:FieldValue</w:t>
      </w:r>
      <w:proofErr w:type="spellEnd"/>
      <w:r>
        <w:rPr>
          <w:b/>
          <w:bCs/>
        </w:rPr>
        <w:t xml:space="preserve"> Name="Address</w:t>
      </w:r>
      <w:r>
        <w:t>"/&gt;&lt;/td&gt;</w:t>
      </w:r>
    </w:p>
    <w:p w:rsidR="001B20AB" w:rsidRDefault="001B20AB" w:rsidP="001B20AB">
      <w:pPr>
        <w:pStyle w:val="Example-Code"/>
      </w:pPr>
      <w:r>
        <w:tab/>
        <w:t>&lt;td&gt;&lt;</w:t>
      </w:r>
      <w:proofErr w:type="spellStart"/>
      <w:r>
        <w:rPr>
          <w:b/>
          <w:bCs/>
        </w:rPr>
        <w:t>GEN:FieldValue</w:t>
      </w:r>
      <w:proofErr w:type="spellEnd"/>
      <w:r>
        <w:rPr>
          <w:b/>
          <w:bCs/>
        </w:rPr>
        <w:t xml:space="preserve"> Name="City</w:t>
      </w:r>
      <w:r>
        <w:t>"/&gt;&lt;/td&gt;</w:t>
      </w:r>
    </w:p>
    <w:p w:rsidR="001B20AB" w:rsidRDefault="001B20AB" w:rsidP="001B20AB">
      <w:pPr>
        <w:pStyle w:val="Example-Code"/>
      </w:pPr>
      <w:r>
        <w:tab/>
        <w:t>&lt;td&gt;&lt;</w:t>
      </w:r>
      <w:proofErr w:type="spellStart"/>
      <w:r>
        <w:rPr>
          <w:b/>
          <w:bCs/>
        </w:rPr>
        <w:t>GEN:FieldValue</w:t>
      </w:r>
      <w:proofErr w:type="spellEnd"/>
      <w:r>
        <w:rPr>
          <w:b/>
          <w:bCs/>
        </w:rPr>
        <w:t xml:space="preserve"> Name="State</w:t>
      </w:r>
      <w:r>
        <w:t>"/&gt;&lt;/td&gt;</w:t>
      </w:r>
    </w:p>
    <w:p w:rsidR="001B20AB" w:rsidRDefault="001B20AB" w:rsidP="001B20AB">
      <w:pPr>
        <w:pStyle w:val="Example-Code"/>
      </w:pPr>
      <w:r>
        <w:tab/>
        <w:t>&lt;td&gt;&lt;</w:t>
      </w:r>
      <w:proofErr w:type="spellStart"/>
      <w:r>
        <w:rPr>
          <w:b/>
          <w:bCs/>
        </w:rPr>
        <w:t>GEN:FieldValue</w:t>
      </w:r>
      <w:proofErr w:type="spellEnd"/>
      <w:r>
        <w:rPr>
          <w:b/>
          <w:bCs/>
        </w:rPr>
        <w:t xml:space="preserve"> Name="</w:t>
      </w:r>
      <w:proofErr w:type="spellStart"/>
      <w:r>
        <w:rPr>
          <w:b/>
          <w:bCs/>
        </w:rPr>
        <w:t>ZipCode</w:t>
      </w:r>
      <w:proofErr w:type="spellEnd"/>
      <w:r>
        <w:t>"/&gt;&lt;/td&gt;</w:t>
      </w:r>
    </w:p>
    <w:p w:rsidR="001B20AB" w:rsidRDefault="001B20AB" w:rsidP="001B20AB">
      <w:pPr>
        <w:pStyle w:val="Example-Code"/>
      </w:pPr>
      <w:r>
        <w:tab/>
        <w:t>&lt;td&gt;&lt;</w:t>
      </w:r>
      <w:proofErr w:type="spellStart"/>
      <w:r>
        <w:rPr>
          <w:b/>
          <w:bCs/>
        </w:rPr>
        <w:t>GEN:FieldValue</w:t>
      </w:r>
      <w:proofErr w:type="spellEnd"/>
      <w:r>
        <w:rPr>
          <w:b/>
          <w:bCs/>
        </w:rPr>
        <w:t xml:space="preserve"> Name="Country</w:t>
      </w:r>
      <w:r>
        <w:t>"/&gt;&lt;/td&gt;</w:t>
      </w:r>
    </w:p>
    <w:p w:rsidR="001B20AB" w:rsidRDefault="001B20AB" w:rsidP="001B20AB">
      <w:pPr>
        <w:pStyle w:val="Example-Code"/>
      </w:pPr>
      <w:r>
        <w:tab/>
        <w:t>&lt;td&gt;&lt;</w:t>
      </w:r>
      <w:proofErr w:type="spellStart"/>
      <w:r>
        <w:rPr>
          <w:b/>
          <w:bCs/>
        </w:rPr>
        <w:t>GEN:FieldValue</w:t>
      </w:r>
      <w:proofErr w:type="spellEnd"/>
      <w:r>
        <w:rPr>
          <w:b/>
          <w:bCs/>
        </w:rPr>
        <w:t xml:space="preserve"> Name="</w:t>
      </w:r>
      <w:proofErr w:type="spellStart"/>
      <w:r>
        <w:rPr>
          <w:b/>
          <w:bCs/>
        </w:rPr>
        <w:t>PhoneNumber</w:t>
      </w:r>
      <w:proofErr w:type="spellEnd"/>
      <w:r>
        <w:t>"/&gt;&lt;/td&gt;</w:t>
      </w:r>
    </w:p>
    <w:p w:rsidR="001B20AB" w:rsidRDefault="001B20AB" w:rsidP="001B20AB">
      <w:pPr>
        <w:pStyle w:val="Example-Code"/>
      </w:pPr>
      <w:r>
        <w:lastRenderedPageBreak/>
        <w:t>&lt;/</w:t>
      </w:r>
      <w:proofErr w:type="spellStart"/>
      <w:r>
        <w:rPr>
          <w:b/>
          <w:bCs/>
        </w:rPr>
        <w:t>GEN:Record</w:t>
      </w:r>
      <w:proofErr w:type="spellEnd"/>
      <w:r>
        <w:t>&gt;</w:t>
      </w:r>
    </w:p>
    <w:p w:rsidR="001B20AB" w:rsidRPr="00985FB7" w:rsidRDefault="001B20AB" w:rsidP="001B20AB">
      <w:r w:rsidRPr="00985FB7">
        <w:t xml:space="preserve">You may wonder as to the difference between using </w:t>
      </w:r>
      <w:proofErr w:type="spellStart"/>
      <w:r w:rsidRPr="00985FB7">
        <w:t>FieldValue</w:t>
      </w:r>
      <w:proofErr w:type="spellEnd"/>
      <w:r w:rsidRPr="00985FB7">
        <w:t xml:space="preserve"> tags enclosed within a surrounding Record tag and just using plain </w:t>
      </w:r>
      <w:proofErr w:type="spellStart"/>
      <w:r w:rsidRPr="00985FB7">
        <w:t>FieldValue</w:t>
      </w:r>
      <w:proofErr w:type="spellEnd"/>
      <w:r w:rsidRPr="00985FB7">
        <w:t xml:space="preserve"> tags without a surrounding Record tag.  There are several benefits to using a surrounding Record tag:</w:t>
      </w:r>
    </w:p>
    <w:p w:rsidR="001B20AB" w:rsidRPr="00935B82" w:rsidRDefault="001B20AB" w:rsidP="001B20AB">
      <w:pPr>
        <w:numPr>
          <w:ilvl w:val="0"/>
          <w:numId w:val="20"/>
        </w:numPr>
      </w:pPr>
      <w:r w:rsidRPr="00935B82">
        <w:t xml:space="preserve">The enclosed </w:t>
      </w:r>
      <w:proofErr w:type="spellStart"/>
      <w:r w:rsidRPr="00935B82">
        <w:t>FieldValue</w:t>
      </w:r>
      <w:proofErr w:type="spellEnd"/>
      <w:r w:rsidRPr="00935B82">
        <w:t xml:space="preserve"> components will all use the same record.  When </w:t>
      </w:r>
      <w:proofErr w:type="spellStart"/>
      <w:r w:rsidRPr="00935B82">
        <w:t>FieldValue</w:t>
      </w:r>
      <w:proofErr w:type="spellEnd"/>
      <w:r w:rsidRPr="00935B82">
        <w:t xml:space="preserve"> tags are used separately without an enclosing Record tag, there is no guarantee that each </w:t>
      </w:r>
      <w:proofErr w:type="spellStart"/>
      <w:r w:rsidRPr="00935B82">
        <w:t>FieldValue</w:t>
      </w:r>
      <w:proofErr w:type="spellEnd"/>
      <w:r w:rsidRPr="00935B82">
        <w:t xml:space="preserve"> will use the same underlying database record.  It is possible for each of them to display data from a different database record, making it impossible to synchronize the display of related fields.  Using an enclosing Record tag solves this problem.</w:t>
      </w:r>
    </w:p>
    <w:p w:rsidR="001B20AB" w:rsidRPr="00935B82" w:rsidRDefault="001B20AB" w:rsidP="001B20AB">
      <w:pPr>
        <w:numPr>
          <w:ilvl w:val="0"/>
          <w:numId w:val="20"/>
        </w:numPr>
      </w:pPr>
      <w:r w:rsidRPr="00935B82">
        <w:t xml:space="preserve">Component configuration is simplified.  You can set the Record tag’s </w:t>
      </w:r>
      <w:r>
        <w:t xml:space="preserve">“Database field” property </w:t>
      </w:r>
      <w:r w:rsidRPr="00935B82">
        <w:t xml:space="preserve">to the appropriate database table, saving effort when configuring the enclosed </w:t>
      </w:r>
      <w:proofErr w:type="spellStart"/>
      <w:r w:rsidRPr="00935B82">
        <w:t>FieldValue</w:t>
      </w:r>
      <w:proofErr w:type="spellEnd"/>
      <w:r w:rsidRPr="00935B82">
        <w:t xml:space="preserve"> tags.</w:t>
      </w:r>
    </w:p>
    <w:p w:rsidR="001B20AB" w:rsidRPr="00B958BB" w:rsidRDefault="001B20AB" w:rsidP="001B20AB">
      <w:pPr>
        <w:pStyle w:val="Heading5"/>
      </w:pPr>
      <w:r w:rsidRPr="00B958BB">
        <w:t xml:space="preserve">HTML </w:t>
      </w:r>
      <w:r>
        <w:t>u</w:t>
      </w:r>
      <w:r w:rsidRPr="00B958BB">
        <w:t xml:space="preserve">se </w:t>
      </w:r>
      <w:r>
        <w:t>i</w:t>
      </w:r>
      <w:r w:rsidRPr="00B958BB">
        <w:t xml:space="preserve">nside Record </w:t>
      </w:r>
      <w:r>
        <w:t>t</w:t>
      </w:r>
      <w:r w:rsidRPr="00B958BB">
        <w:t>ags</w:t>
      </w:r>
    </w:p>
    <w:p w:rsidR="001B20AB" w:rsidRPr="00985FB7" w:rsidRDefault="001B20AB" w:rsidP="001B20AB">
      <w:r w:rsidRPr="00985FB7">
        <w:fldChar w:fldCharType="begin"/>
      </w:r>
      <w:r w:rsidRPr="00985FB7">
        <w:instrText>xe "HTML Use Inside Record Tags"</w:instrText>
      </w:r>
      <w:r w:rsidRPr="00985FB7">
        <w:fldChar w:fldCharType="end"/>
      </w:r>
      <w:r w:rsidRPr="00985FB7">
        <w:fldChar w:fldCharType="begin"/>
      </w:r>
      <w:r w:rsidRPr="00985FB7">
        <w:instrText>xe "Record tag:HTML use inside of"</w:instrText>
      </w:r>
      <w:r w:rsidRPr="00985FB7">
        <w:fldChar w:fldCharType="end"/>
      </w:r>
      <w:r w:rsidRPr="00985FB7">
        <w:t xml:space="preserve">There are no restrictions on the HTML included within an enclosing Record tag.  HTML and other code generation tags can be intermingled with the </w:t>
      </w:r>
      <w:proofErr w:type="spellStart"/>
      <w:r w:rsidRPr="00985FB7">
        <w:t>FieldValue</w:t>
      </w:r>
      <w:proofErr w:type="spellEnd"/>
      <w:r w:rsidRPr="00985FB7">
        <w:t xml:space="preserve"> tags within an enclosing Record tag, as shown in the following example.</w:t>
      </w:r>
    </w:p>
    <w:p w:rsidR="001B20AB" w:rsidRDefault="001B20AB" w:rsidP="001B20AB">
      <w:pPr>
        <w:pStyle w:val="Example-Code"/>
      </w:pPr>
      <w:r>
        <w:t>&lt;</w:t>
      </w:r>
      <w:proofErr w:type="spellStart"/>
      <w:r>
        <w:rPr>
          <w:b/>
          <w:bCs/>
        </w:rPr>
        <w:t>GEN:Record</w:t>
      </w:r>
      <w:proofErr w:type="spellEnd"/>
      <w:r>
        <w:rPr>
          <w:b/>
          <w:bCs/>
        </w:rPr>
        <w:t xml:space="preserve"> Name=“Customer</w:t>
      </w:r>
      <w:r>
        <w:t>”&gt;</w:t>
      </w:r>
    </w:p>
    <w:p w:rsidR="001B20AB" w:rsidRDefault="001B20AB" w:rsidP="001B20AB">
      <w:pPr>
        <w:pStyle w:val="Example-Code"/>
      </w:pPr>
      <w:r>
        <w:tab/>
        <w:t>&lt;B&gt;Bill To:&lt;/B&gt;&lt;</w:t>
      </w:r>
      <w:proofErr w:type="spellStart"/>
      <w:r>
        <w:t>br</w:t>
      </w:r>
      <w:proofErr w:type="spellEnd"/>
      <w:r>
        <w:t>&gt;</w:t>
      </w:r>
    </w:p>
    <w:p w:rsidR="001B20AB" w:rsidRDefault="001B20AB" w:rsidP="001B20AB">
      <w:pPr>
        <w:pStyle w:val="Example-Code"/>
      </w:pPr>
      <w:r>
        <w:tab/>
        <w:t>&lt;</w:t>
      </w:r>
      <w:proofErr w:type="spellStart"/>
      <w:r>
        <w:rPr>
          <w:b/>
          <w:bCs/>
        </w:rPr>
        <w:t>GEN:FieldValue</w:t>
      </w:r>
      <w:proofErr w:type="spellEnd"/>
      <w:r>
        <w:rPr>
          <w:b/>
          <w:bCs/>
        </w:rPr>
        <w:t xml:space="preserve"> Name="</w:t>
      </w:r>
      <w:proofErr w:type="spellStart"/>
      <w:r>
        <w:rPr>
          <w:b/>
          <w:bCs/>
        </w:rPr>
        <w:t>FirstName</w:t>
      </w:r>
      <w:proofErr w:type="spellEnd"/>
      <w:r>
        <w:t>"/&gt; &lt;</w:t>
      </w:r>
      <w:proofErr w:type="spellStart"/>
      <w:r>
        <w:rPr>
          <w:b/>
          <w:bCs/>
        </w:rPr>
        <w:t>GEN:FieldValue</w:t>
      </w:r>
      <w:proofErr w:type="spellEnd"/>
      <w:r>
        <w:rPr>
          <w:b/>
          <w:bCs/>
        </w:rPr>
        <w:t xml:space="preserve"> Name="</w:t>
      </w:r>
      <w:proofErr w:type="spellStart"/>
      <w:r>
        <w:rPr>
          <w:b/>
          <w:bCs/>
        </w:rPr>
        <w:t>LastName</w:t>
      </w:r>
      <w:proofErr w:type="spellEnd"/>
      <w:r>
        <w:t>"/&gt;&lt;</w:t>
      </w:r>
      <w:proofErr w:type="spellStart"/>
      <w:r>
        <w:t>br</w:t>
      </w:r>
      <w:proofErr w:type="spellEnd"/>
      <w:r>
        <w:t>&gt;</w:t>
      </w:r>
    </w:p>
    <w:p w:rsidR="001B20AB" w:rsidRDefault="001B20AB" w:rsidP="001B20AB">
      <w:pPr>
        <w:pStyle w:val="Example-Code"/>
      </w:pPr>
      <w:r>
        <w:tab/>
        <w:t>&lt;</w:t>
      </w:r>
      <w:proofErr w:type="spellStart"/>
      <w:r>
        <w:rPr>
          <w:b/>
          <w:bCs/>
        </w:rPr>
        <w:t>GEN:FieldValue</w:t>
      </w:r>
      <w:proofErr w:type="spellEnd"/>
      <w:r>
        <w:rPr>
          <w:b/>
          <w:bCs/>
        </w:rPr>
        <w:t xml:space="preserve"> Name="Address</w:t>
      </w:r>
      <w:r>
        <w:t>"/&gt;&lt;</w:t>
      </w:r>
      <w:proofErr w:type="spellStart"/>
      <w:r>
        <w:t>br</w:t>
      </w:r>
      <w:proofErr w:type="spellEnd"/>
      <w:r>
        <w:t>&gt;</w:t>
      </w:r>
    </w:p>
    <w:p w:rsidR="001B20AB" w:rsidRDefault="001B20AB" w:rsidP="001B20AB">
      <w:pPr>
        <w:pStyle w:val="Example-Code"/>
      </w:pPr>
      <w:r>
        <w:tab/>
        <w:t>&lt;</w:t>
      </w:r>
      <w:proofErr w:type="spellStart"/>
      <w:r>
        <w:rPr>
          <w:b/>
          <w:bCs/>
        </w:rPr>
        <w:t>GEN:FieldValue</w:t>
      </w:r>
      <w:proofErr w:type="spellEnd"/>
      <w:r>
        <w:rPr>
          <w:b/>
          <w:bCs/>
        </w:rPr>
        <w:t xml:space="preserve"> Name="City</w:t>
      </w:r>
      <w:r>
        <w:t>"/&gt;, &lt;</w:t>
      </w:r>
      <w:proofErr w:type="spellStart"/>
      <w:r>
        <w:rPr>
          <w:b/>
          <w:bCs/>
        </w:rPr>
        <w:t>GEN:FieldValue</w:t>
      </w:r>
      <w:proofErr w:type="spellEnd"/>
      <w:r>
        <w:rPr>
          <w:b/>
          <w:bCs/>
        </w:rPr>
        <w:t xml:space="preserve"> Name="State</w:t>
      </w:r>
      <w:r>
        <w:t>"/&gt;</w:t>
      </w:r>
    </w:p>
    <w:p w:rsidR="001B20AB" w:rsidRDefault="001B20AB" w:rsidP="001B20AB">
      <w:pPr>
        <w:pStyle w:val="Example-Code"/>
      </w:pPr>
      <w:r>
        <w:tab/>
        <w:t>&lt;</w:t>
      </w:r>
      <w:proofErr w:type="spellStart"/>
      <w:r>
        <w:rPr>
          <w:b/>
          <w:bCs/>
        </w:rPr>
        <w:t>GEN:FieldValue</w:t>
      </w:r>
      <w:proofErr w:type="spellEnd"/>
      <w:r>
        <w:rPr>
          <w:b/>
          <w:bCs/>
        </w:rPr>
        <w:t xml:space="preserve"> Name="</w:t>
      </w:r>
      <w:proofErr w:type="spellStart"/>
      <w:r>
        <w:rPr>
          <w:b/>
          <w:bCs/>
        </w:rPr>
        <w:t>ZipCode</w:t>
      </w:r>
      <w:proofErr w:type="spellEnd"/>
      <w:r>
        <w:t>"/&gt;&lt;</w:t>
      </w:r>
      <w:proofErr w:type="spellStart"/>
      <w:r>
        <w:t>br</w:t>
      </w:r>
      <w:proofErr w:type="spellEnd"/>
      <w:r>
        <w:t>&gt;</w:t>
      </w:r>
    </w:p>
    <w:p w:rsidR="001B20AB" w:rsidRDefault="001B20AB" w:rsidP="001B20AB">
      <w:pPr>
        <w:pStyle w:val="Example-Code"/>
      </w:pPr>
      <w:r>
        <w:tab/>
        <w:t>&lt;</w:t>
      </w:r>
      <w:proofErr w:type="spellStart"/>
      <w:r>
        <w:rPr>
          <w:b/>
          <w:bCs/>
        </w:rPr>
        <w:t>GEN:FieldValue</w:t>
      </w:r>
      <w:proofErr w:type="spellEnd"/>
      <w:r>
        <w:rPr>
          <w:b/>
          <w:bCs/>
        </w:rPr>
        <w:t xml:space="preserve"> Name="Country</w:t>
      </w:r>
      <w:r>
        <w:t>"/&gt;&lt;</w:t>
      </w:r>
      <w:proofErr w:type="spellStart"/>
      <w:r>
        <w:t>br</w:t>
      </w:r>
      <w:proofErr w:type="spellEnd"/>
      <w:r>
        <w:t>&gt;</w:t>
      </w:r>
    </w:p>
    <w:p w:rsidR="001B20AB" w:rsidRDefault="001B20AB" w:rsidP="001B20AB">
      <w:pPr>
        <w:pStyle w:val="Example-Code"/>
      </w:pPr>
      <w:r>
        <w:tab/>
        <w:t>Phone: &lt;</w:t>
      </w:r>
      <w:proofErr w:type="spellStart"/>
      <w:r>
        <w:rPr>
          <w:b/>
          <w:bCs/>
        </w:rPr>
        <w:t>GEN:FieldValue</w:t>
      </w:r>
      <w:proofErr w:type="spellEnd"/>
      <w:r>
        <w:rPr>
          <w:b/>
          <w:bCs/>
        </w:rPr>
        <w:t xml:space="preserve"> Name="</w:t>
      </w:r>
      <w:proofErr w:type="spellStart"/>
      <w:r>
        <w:rPr>
          <w:b/>
          <w:bCs/>
        </w:rPr>
        <w:t>PhoneNumber</w:t>
      </w:r>
      <w:proofErr w:type="spellEnd"/>
      <w:r>
        <w:t>"/&gt;&lt;</w:t>
      </w:r>
      <w:proofErr w:type="spellStart"/>
      <w:r>
        <w:t>br</w:t>
      </w:r>
      <w:proofErr w:type="spellEnd"/>
      <w:r>
        <w:t>&gt;</w:t>
      </w:r>
    </w:p>
    <w:p w:rsidR="001B20AB" w:rsidRDefault="001B20AB" w:rsidP="001B20AB">
      <w:pPr>
        <w:pStyle w:val="Example-Code"/>
      </w:pPr>
      <w:r>
        <w:tab/>
        <w:t>FAX: &lt;</w:t>
      </w:r>
      <w:proofErr w:type="spellStart"/>
      <w:r>
        <w:rPr>
          <w:b/>
          <w:bCs/>
        </w:rPr>
        <w:t>GEN:FieldValue</w:t>
      </w:r>
      <w:proofErr w:type="spellEnd"/>
      <w:r>
        <w:rPr>
          <w:b/>
          <w:bCs/>
        </w:rPr>
        <w:t xml:space="preserve"> Name="FAX</w:t>
      </w:r>
      <w:r>
        <w:t>"/&gt;&lt;</w:t>
      </w:r>
      <w:proofErr w:type="spellStart"/>
      <w:r>
        <w:t>br</w:t>
      </w:r>
      <w:proofErr w:type="spellEnd"/>
      <w:r>
        <w:t>&gt;</w:t>
      </w:r>
    </w:p>
    <w:p w:rsidR="001B20AB" w:rsidRDefault="001B20AB" w:rsidP="001B20AB">
      <w:pPr>
        <w:pStyle w:val="Example-Code"/>
      </w:pPr>
      <w:r>
        <w:t>&lt;/</w:t>
      </w:r>
      <w:proofErr w:type="spellStart"/>
      <w:r>
        <w:rPr>
          <w:b/>
          <w:bCs/>
        </w:rPr>
        <w:t>GEN:Record</w:t>
      </w:r>
      <w:proofErr w:type="spellEnd"/>
      <w:r>
        <w:t>&gt;</w:t>
      </w:r>
    </w:p>
    <w:p w:rsidR="001B20AB" w:rsidRPr="00985FB7" w:rsidRDefault="001B20AB" w:rsidP="001B20AB">
      <w:r w:rsidRPr="00985FB7">
        <w:t>After configuring the components and</w:t>
      </w:r>
      <w:r>
        <w:t xml:space="preserve"> building</w:t>
      </w:r>
      <w:r w:rsidRPr="00985FB7">
        <w:t xml:space="preserve"> the application, the following page is displayed.</w:t>
      </w:r>
    </w:p>
    <w:tbl>
      <w:tblPr>
        <w:tblW w:w="0" w:type="auto"/>
        <w:tblInd w:w="108" w:type="dxa"/>
        <w:tblLook w:val="0000" w:firstRow="0" w:lastRow="0" w:firstColumn="0" w:lastColumn="0" w:noHBand="0" w:noVBand="0"/>
      </w:tblPr>
      <w:tblGrid>
        <w:gridCol w:w="6756"/>
      </w:tblGrid>
      <w:tr w:rsidR="001B20AB" w:rsidRPr="00985FB7" w:rsidTr="00173C1D">
        <w:tc>
          <w:tcPr>
            <w:tcW w:w="6715" w:type="dxa"/>
          </w:tcPr>
          <w:p w:rsidR="001B20AB" w:rsidRPr="00985FB7" w:rsidRDefault="005D2050" w:rsidP="00173C1D">
            <w:r>
              <w:rPr>
                <w:noProof/>
              </w:rPr>
              <w:drawing>
                <wp:inline distT="0" distB="0" distL="0" distR="0" wp14:anchorId="019B4D1E" wp14:editId="3DEA33FE">
                  <wp:extent cx="4114800" cy="1543050"/>
                  <wp:effectExtent l="19050" t="19050" r="19050" b="190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14800" cy="1543050"/>
                          </a:xfrm>
                          <a:prstGeom prst="rect">
                            <a:avLst/>
                          </a:prstGeom>
                          <a:noFill/>
                          <a:ln w="6350" cmpd="sng">
                            <a:solidFill>
                              <a:srgbClr val="808080"/>
                            </a:solidFill>
                            <a:miter lim="800000"/>
                            <a:headEnd/>
                            <a:tailEnd/>
                          </a:ln>
                          <a:effectLst/>
                        </pic:spPr>
                      </pic:pic>
                    </a:graphicData>
                  </a:graphic>
                </wp:inline>
              </w:drawing>
            </w:r>
          </w:p>
        </w:tc>
      </w:tr>
      <w:tr w:rsidR="001B20AB" w:rsidRPr="00985FB7" w:rsidTr="00173C1D">
        <w:tc>
          <w:tcPr>
            <w:tcW w:w="6715" w:type="dxa"/>
          </w:tcPr>
          <w:p w:rsidR="001B20AB" w:rsidRPr="00985FB7" w:rsidRDefault="001B20AB" w:rsidP="00173C1D">
            <w:pPr>
              <w:rPr>
                <w:i/>
              </w:rPr>
            </w:pPr>
            <w:proofErr w:type="spellStart"/>
            <w:r w:rsidRPr="00985FB7">
              <w:rPr>
                <w:i/>
              </w:rPr>
              <w:t>FieldValue</w:t>
            </w:r>
            <w:proofErr w:type="spellEnd"/>
            <w:r w:rsidRPr="00985FB7">
              <w:rPr>
                <w:i/>
              </w:rPr>
              <w:t xml:space="preserve"> tags within an enclosing Record tag ensure that each field displayed is from the same record.  Any HTML and other code generation tags may be included within an enclosing Record tag.</w:t>
            </w:r>
          </w:p>
        </w:tc>
      </w:tr>
    </w:tbl>
    <w:p w:rsidR="001B20AB" w:rsidRPr="00B958BB" w:rsidRDefault="001B20AB" w:rsidP="001B20AB">
      <w:pPr>
        <w:pStyle w:val="Heading5"/>
      </w:pPr>
      <w:bookmarkStart w:id="540" w:name="_Toc46552798"/>
      <w:bookmarkStart w:id="541" w:name="_Toc47758937"/>
      <w:r w:rsidRPr="00B958BB">
        <w:t>Examples</w:t>
      </w:r>
      <w:bookmarkEnd w:id="540"/>
      <w:bookmarkEnd w:id="541"/>
    </w:p>
    <w:p w:rsidR="001B20AB" w:rsidRDefault="001B20AB" w:rsidP="001B20AB">
      <w:pPr>
        <w:pStyle w:val="Example-Code"/>
      </w:pPr>
      <w:r>
        <w:t>&lt;</w:t>
      </w:r>
      <w:proofErr w:type="spellStart"/>
      <w:r>
        <w:t>GEN:Record</w:t>
      </w:r>
      <w:proofErr w:type="spellEnd"/>
      <w:r>
        <w:t xml:space="preserve"> Name=“</w:t>
      </w:r>
      <w:proofErr w:type="spellStart"/>
      <w:r>
        <w:t>OrderRecord</w:t>
      </w:r>
      <w:proofErr w:type="spellEnd"/>
      <w:r>
        <w:t>”&gt;</w:t>
      </w:r>
    </w:p>
    <w:p w:rsidR="001B20AB" w:rsidRDefault="001B20AB" w:rsidP="001B20AB">
      <w:pPr>
        <w:pStyle w:val="Example-Code"/>
      </w:pPr>
      <w:r>
        <w:lastRenderedPageBreak/>
        <w:tab/>
        <w:t>&lt;</w:t>
      </w:r>
      <w:proofErr w:type="spellStart"/>
      <w:r>
        <w:t>GEN:FieldValue</w:t>
      </w:r>
      <w:proofErr w:type="spellEnd"/>
      <w:r>
        <w:t xml:space="preserve"> Name=“</w:t>
      </w:r>
      <w:proofErr w:type="spellStart"/>
      <w:r>
        <w:t>OrderNumber</w:t>
      </w:r>
      <w:proofErr w:type="spellEnd"/>
      <w:r>
        <w:t>”/&gt;</w:t>
      </w:r>
    </w:p>
    <w:p w:rsidR="001B20AB" w:rsidRDefault="001B20AB" w:rsidP="001B20AB">
      <w:pPr>
        <w:pStyle w:val="Example-Code"/>
      </w:pPr>
      <w:r>
        <w:tab/>
        <w:t>&lt;</w:t>
      </w:r>
      <w:proofErr w:type="spellStart"/>
      <w:r>
        <w:t>GEN:FieldValue</w:t>
      </w:r>
      <w:proofErr w:type="spellEnd"/>
      <w:r>
        <w:t xml:space="preserve"> Name=“</w:t>
      </w:r>
      <w:proofErr w:type="spellStart"/>
      <w:r>
        <w:t>OrderDate</w:t>
      </w:r>
      <w:proofErr w:type="spellEnd"/>
      <w:r>
        <w:t>”&gt;</w:t>
      </w:r>
    </w:p>
    <w:p w:rsidR="001B20AB" w:rsidRDefault="001B20AB" w:rsidP="001B20AB">
      <w:pPr>
        <w:pStyle w:val="Example-Code"/>
      </w:pPr>
      <w:r>
        <w:tab/>
        <w:t>&lt;</w:t>
      </w:r>
      <w:proofErr w:type="spellStart"/>
      <w:r>
        <w:t>GEN:FieldValue</w:t>
      </w:r>
      <w:proofErr w:type="spellEnd"/>
      <w:r>
        <w:t xml:space="preserve"> Name=“</w:t>
      </w:r>
      <w:proofErr w:type="spellStart"/>
      <w:r>
        <w:t>CustomerName</w:t>
      </w:r>
      <w:proofErr w:type="spellEnd"/>
      <w:r>
        <w:t>”/&gt;</w:t>
      </w:r>
    </w:p>
    <w:p w:rsidR="001B20AB" w:rsidRDefault="001B20AB" w:rsidP="001B20AB">
      <w:pPr>
        <w:pStyle w:val="Example-Code"/>
      </w:pPr>
      <w:r>
        <w:t>&lt;/</w:t>
      </w:r>
      <w:proofErr w:type="spellStart"/>
      <w:r>
        <w:t>GEN:Record</w:t>
      </w:r>
      <w:proofErr w:type="spellEnd"/>
      <w:r>
        <w:t>&gt;</w:t>
      </w:r>
    </w:p>
    <w:p w:rsidR="001B20AB" w:rsidRPr="00791879" w:rsidRDefault="001B20AB" w:rsidP="001B20AB"/>
    <w:p w:rsidR="001B20AB" w:rsidRPr="00B958BB" w:rsidRDefault="001B20AB" w:rsidP="001B20AB">
      <w:pPr>
        <w:pStyle w:val="Heading3"/>
      </w:pPr>
      <w:bookmarkStart w:id="542" w:name="_Toc46307913"/>
      <w:bookmarkStart w:id="543" w:name="_Toc46552906"/>
      <w:bookmarkStart w:id="544" w:name="_Toc47676613"/>
      <w:bookmarkStart w:id="545" w:name="_Toc47759045"/>
      <w:bookmarkStart w:id="546" w:name="_Ref48479959"/>
      <w:bookmarkStart w:id="547" w:name="_Toc53046078"/>
      <w:bookmarkStart w:id="548" w:name="_Toc64196233"/>
      <w:bookmarkStart w:id="549" w:name="_Toc74401610"/>
      <w:bookmarkStart w:id="550" w:name="_Toc74456359"/>
      <w:bookmarkStart w:id="551" w:name="_Toc46307899"/>
      <w:bookmarkStart w:id="552" w:name="_Toc46552848"/>
      <w:bookmarkStart w:id="553" w:name="_Toc47676599"/>
      <w:bookmarkStart w:id="554" w:name="_Toc47758987"/>
      <w:bookmarkStart w:id="555" w:name="_Ref48479812"/>
      <w:bookmarkStart w:id="556" w:name="_Toc53046064"/>
      <w:bookmarkStart w:id="557" w:name="_Toc64196219"/>
      <w:bookmarkStart w:id="558" w:name="_Toc74401596"/>
      <w:bookmarkStart w:id="559" w:name="_Toc74456345"/>
      <w:bookmarkStart w:id="560" w:name="_Toc46307896"/>
      <w:bookmarkStart w:id="561" w:name="_Toc46552831"/>
      <w:bookmarkStart w:id="562" w:name="_Toc47676596"/>
      <w:bookmarkStart w:id="563" w:name="_Toc47758970"/>
      <w:bookmarkStart w:id="564" w:name="_Ref48479804"/>
      <w:bookmarkStart w:id="565" w:name="_Toc53046061"/>
      <w:bookmarkStart w:id="566" w:name="_Toc64196216"/>
      <w:bookmarkStart w:id="567" w:name="_Toc74401593"/>
      <w:bookmarkStart w:id="568" w:name="_Toc74456342"/>
      <w:bookmarkStart w:id="569" w:name="_Toc414871960"/>
      <w:proofErr w:type="spellStart"/>
      <w:r w:rsidRPr="00B958BB">
        <w:t>SearchFilter</w:t>
      </w:r>
      <w:bookmarkEnd w:id="542"/>
      <w:bookmarkEnd w:id="543"/>
      <w:bookmarkEnd w:id="544"/>
      <w:bookmarkEnd w:id="545"/>
      <w:proofErr w:type="spellEnd"/>
      <w:r w:rsidRPr="00B958BB">
        <w:t xml:space="preserve"> Tag</w:t>
      </w:r>
      <w:bookmarkEnd w:id="546"/>
      <w:bookmarkEnd w:id="547"/>
      <w:bookmarkEnd w:id="548"/>
      <w:bookmarkEnd w:id="549"/>
      <w:bookmarkEnd w:id="550"/>
      <w:bookmarkEnd w:id="569"/>
    </w:p>
    <w:p w:rsidR="001B20AB" w:rsidRPr="00B958BB" w:rsidRDefault="001B20AB" w:rsidP="001B20AB">
      <w:pPr>
        <w:pStyle w:val="Heading5"/>
      </w:pPr>
      <w:bookmarkStart w:id="570" w:name="_Toc46552907"/>
      <w:bookmarkStart w:id="571" w:name="_Toc47759046"/>
      <w:r w:rsidRPr="00B958BB">
        <w:t>Purpose</w:t>
      </w:r>
      <w:bookmarkEnd w:id="570"/>
      <w:bookmarkEnd w:id="571"/>
    </w:p>
    <w:p w:rsidR="001B20AB" w:rsidRPr="00985FB7" w:rsidRDefault="001B20AB" w:rsidP="001B20AB">
      <w:r w:rsidRPr="00985FB7">
        <w:fldChar w:fldCharType="begin"/>
      </w:r>
      <w:r w:rsidRPr="00985FB7">
        <w:instrText>xe "SearchFilter tag:Description of"</w:instrText>
      </w:r>
      <w:r w:rsidRPr="00985FB7">
        <w:fldChar w:fldCharType="end"/>
      </w:r>
      <w:r w:rsidRPr="00985FB7">
        <w:fldChar w:fldCharType="begin"/>
      </w:r>
      <w:r w:rsidRPr="00985FB7">
        <w:instrText>xe "Code generation tags:SearchFilter"</w:instrText>
      </w:r>
      <w:r w:rsidRPr="00985FB7">
        <w:fldChar w:fldCharType="end"/>
      </w:r>
      <w:r w:rsidRPr="00985FB7">
        <w:fldChar w:fldCharType="begin"/>
      </w:r>
      <w:r w:rsidRPr="00985FB7">
        <w:instrText>xe "SearchFilter tag:Properties"</w:instrText>
      </w:r>
      <w:r w:rsidRPr="00985FB7">
        <w:fldChar w:fldCharType="end"/>
      </w:r>
      <w:r w:rsidRPr="00985FB7">
        <w:fldChar w:fldCharType="begin"/>
      </w:r>
      <w:r w:rsidRPr="00985FB7">
        <w:instrText>xe "Search"</w:instrText>
      </w:r>
      <w:r w:rsidRPr="00985FB7">
        <w:fldChar w:fldCharType="end"/>
      </w:r>
      <w:r w:rsidRPr="00985FB7">
        <w:fldChar w:fldCharType="begin"/>
      </w:r>
      <w:r w:rsidRPr="00985FB7">
        <w:instrText>xe "Full-text search"</w:instrText>
      </w:r>
      <w:r w:rsidRPr="00985FB7">
        <w:fldChar w:fldCharType="end"/>
      </w:r>
      <w:r w:rsidRPr="00985FB7">
        <w:fldChar w:fldCharType="begin"/>
      </w:r>
      <w:r w:rsidRPr="00985FB7">
        <w:instrText>xe "Properties:SearchFilter tag"</w:instrText>
      </w:r>
      <w:r w:rsidRPr="00985FB7">
        <w:fldChar w:fldCharType="end"/>
      </w:r>
      <w:r w:rsidRPr="00985FB7">
        <w:t xml:space="preserve">The </w:t>
      </w:r>
      <w:proofErr w:type="spellStart"/>
      <w:r w:rsidRPr="00985FB7">
        <w:t>GEN:SearchFilter</w:t>
      </w:r>
      <w:proofErr w:type="spellEnd"/>
      <w:r w:rsidRPr="00985FB7">
        <w:t xml:space="preserve"> tag </w:t>
      </w:r>
      <w:r>
        <w:t>searches</w:t>
      </w:r>
      <w:r w:rsidRPr="00985FB7">
        <w:t xml:space="preserve"> for a text string within a table of records, allowing </w:t>
      </w:r>
      <w:r>
        <w:t xml:space="preserve">application </w:t>
      </w:r>
      <w:r w:rsidRPr="00985FB7">
        <w:t xml:space="preserve">users to search data in the displayed table.  The resulting table control shows matching records.  The search control is added automatically to any </w:t>
      </w:r>
      <w:r>
        <w:t>Table Report</w:t>
      </w:r>
      <w:r w:rsidRPr="00985FB7">
        <w:t xml:space="preserve"> page where one or more fields (table columns) are designated as being searchable.</w:t>
      </w:r>
    </w:p>
    <w:tbl>
      <w:tblPr>
        <w:tblW w:w="0" w:type="auto"/>
        <w:tblLook w:val="00A0" w:firstRow="1" w:lastRow="0" w:firstColumn="1" w:lastColumn="0" w:noHBand="0" w:noVBand="0"/>
      </w:tblPr>
      <w:tblGrid>
        <w:gridCol w:w="7416"/>
      </w:tblGrid>
      <w:tr w:rsidR="001B20AB" w:rsidRPr="00985FB7" w:rsidTr="00173C1D">
        <w:tc>
          <w:tcPr>
            <w:tcW w:w="6408" w:type="dxa"/>
            <w:shd w:val="clear" w:color="auto" w:fill="auto"/>
          </w:tcPr>
          <w:p w:rsidR="001B20AB" w:rsidRPr="00985FB7" w:rsidRDefault="005D2050" w:rsidP="00173C1D">
            <w:r>
              <w:rPr>
                <w:noProof/>
              </w:rPr>
              <w:drawing>
                <wp:inline distT="0" distB="0" distL="0" distR="0" wp14:anchorId="5CD964AD" wp14:editId="1AF81824">
                  <wp:extent cx="4562475" cy="428625"/>
                  <wp:effectExtent l="0" t="0" r="9525" b="9525"/>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562475" cy="428625"/>
                          </a:xfrm>
                          <a:prstGeom prst="rect">
                            <a:avLst/>
                          </a:prstGeom>
                          <a:noFill/>
                          <a:ln>
                            <a:noFill/>
                          </a:ln>
                        </pic:spPr>
                      </pic:pic>
                    </a:graphicData>
                  </a:graphic>
                </wp:inline>
              </w:drawing>
            </w:r>
          </w:p>
        </w:tc>
      </w:tr>
      <w:tr w:rsidR="001B20AB" w:rsidRPr="00985FB7" w:rsidTr="00173C1D">
        <w:tc>
          <w:tcPr>
            <w:tcW w:w="6408" w:type="dxa"/>
            <w:shd w:val="clear" w:color="auto" w:fill="auto"/>
          </w:tcPr>
          <w:p w:rsidR="001B20AB" w:rsidRDefault="001B20AB" w:rsidP="00173C1D">
            <w:r w:rsidRPr="00973B2B">
              <w:rPr>
                <w:i/>
              </w:rPr>
              <w:t>The search control is automatically added to any table where one or more data fields have been designated as “searchable” by the application developer.</w:t>
            </w:r>
          </w:p>
        </w:tc>
      </w:tr>
    </w:tbl>
    <w:p w:rsidR="001B20AB" w:rsidRPr="00985FB7" w:rsidRDefault="001B20AB" w:rsidP="001B20AB">
      <w:r w:rsidRPr="00985FB7">
        <w:t xml:space="preserve">The </w:t>
      </w:r>
      <w:proofErr w:type="spellStart"/>
      <w:r w:rsidRPr="00985FB7">
        <w:t>SearchFilter</w:t>
      </w:r>
      <w:proofErr w:type="spellEnd"/>
      <w:r w:rsidRPr="00985FB7">
        <w:t xml:space="preserve"> tag displays a text box for the application user to enter a value to be searched.  The search can be performed against any field in a table using a comparison operator.  Only designated columns are searched by the search control.</w:t>
      </w:r>
    </w:p>
    <w:p w:rsidR="001B20AB" w:rsidRPr="00985FB7" w:rsidRDefault="001B20AB" w:rsidP="001B20AB">
      <w:r w:rsidRPr="00985FB7">
        <w:t xml:space="preserve">If the </w:t>
      </w:r>
      <w:r>
        <w:t>control type</w:t>
      </w:r>
      <w:r w:rsidRPr="00985FB7">
        <w:t xml:space="preserve"> is a text box, then the control must be bound to a button.  When the button is pressed, the value entered by the application user is searched for within the table.</w:t>
      </w:r>
    </w:p>
    <w:p w:rsidR="001B20AB" w:rsidRPr="00985FB7" w:rsidRDefault="001B20AB" w:rsidP="001B20AB">
      <w:r w:rsidRPr="00985FB7">
        <w:t xml:space="preserve">This tag requires a binding between it and another control, typically the table that it modifies.  You must manually </w:t>
      </w:r>
      <w:r>
        <w:t>connect</w:t>
      </w:r>
      <w:r w:rsidRPr="00985FB7">
        <w:t xml:space="preserve"> the control to the table in the </w:t>
      </w:r>
      <w:r>
        <w:t>Property Sheet</w:t>
      </w:r>
      <w:r w:rsidRPr="00985FB7">
        <w:t>.</w:t>
      </w:r>
    </w:p>
    <w:p w:rsidR="001B20AB" w:rsidRDefault="001B20AB" w:rsidP="001B20AB">
      <w:r w:rsidRPr="00985FB7">
        <w:t xml:space="preserve">The fields </w:t>
      </w:r>
      <w:r>
        <w:t xml:space="preserve">searched by </w:t>
      </w:r>
      <w:r w:rsidRPr="00985FB7">
        <w:t xml:space="preserve">the </w:t>
      </w:r>
      <w:proofErr w:type="spellStart"/>
      <w:r w:rsidRPr="00985FB7">
        <w:t>SearchFilter</w:t>
      </w:r>
      <w:proofErr w:type="spellEnd"/>
      <w:r w:rsidRPr="00985FB7">
        <w:t xml:space="preserve"> are not required to be displayed in the table shown to the user.</w:t>
      </w:r>
    </w:p>
    <w:p w:rsidR="001B20AB" w:rsidRDefault="001B20AB" w:rsidP="001B20AB">
      <w:pPr>
        <w:pStyle w:val="Heading5"/>
      </w:pPr>
      <w:r>
        <w:t>Automatic Type Ahead Feature</w:t>
      </w:r>
    </w:p>
    <w:p w:rsidR="001B20AB" w:rsidRDefault="001B20AB" w:rsidP="001B20AB">
      <w:r>
        <w:t xml:space="preserve">One of the principal features of the search controls is the Automatic Type Ahead feature.  It </w:t>
      </w:r>
      <w:r w:rsidRPr="008D6194">
        <w:t xml:space="preserve">provides list of suggestions after you type </w:t>
      </w:r>
      <w:r>
        <w:t xml:space="preserve">several </w:t>
      </w:r>
      <w:r w:rsidRPr="008D6194">
        <w:t>characters</w:t>
      </w:r>
      <w:r>
        <w:t xml:space="preserve">.  </w:t>
      </w:r>
      <w:r w:rsidRPr="008D6194">
        <w:t xml:space="preserve">It fetches list of suggestions by sending request to </w:t>
      </w:r>
      <w:r>
        <w:t xml:space="preserve">a </w:t>
      </w:r>
      <w:r w:rsidRPr="008D6194">
        <w:t xml:space="preserve">web service </w:t>
      </w:r>
      <w:r>
        <w:t>in the page’s code-</w:t>
      </w:r>
      <w:r w:rsidRPr="008D6194">
        <w:t xml:space="preserve">behind file which in turn queries </w:t>
      </w:r>
      <w:r>
        <w:t>the database for a matching set of records.</w:t>
      </w:r>
    </w:p>
    <w:p w:rsidR="001B20AB" w:rsidRPr="008D6194" w:rsidRDefault="001B20AB" w:rsidP="001B20AB">
      <w:r>
        <w:t>The automatic type ahead feature has several constraints:</w:t>
      </w:r>
    </w:p>
    <w:p w:rsidR="001B20AB" w:rsidRDefault="001B20AB" w:rsidP="001B20AB">
      <w:pPr>
        <w:numPr>
          <w:ilvl w:val="0"/>
          <w:numId w:val="26"/>
        </w:numPr>
      </w:pPr>
      <w:r>
        <w:t>It is an Enterprise Edition feature.</w:t>
      </w:r>
    </w:p>
    <w:p w:rsidR="001B20AB" w:rsidRPr="008D6194" w:rsidRDefault="001B20AB" w:rsidP="001B20AB">
      <w:pPr>
        <w:numPr>
          <w:ilvl w:val="0"/>
          <w:numId w:val="26"/>
        </w:numPr>
      </w:pPr>
      <w:r w:rsidRPr="008D6194">
        <w:t xml:space="preserve">This feature can only be used with </w:t>
      </w:r>
      <w:proofErr w:type="spellStart"/>
      <w:r w:rsidRPr="008D6194">
        <w:t>Search</w:t>
      </w:r>
      <w:r>
        <w:t>Filter</w:t>
      </w:r>
      <w:proofErr w:type="spellEnd"/>
      <w:r w:rsidRPr="008D6194">
        <w:t xml:space="preserve"> controls</w:t>
      </w:r>
      <w:r>
        <w:t>.</w:t>
      </w:r>
    </w:p>
    <w:p w:rsidR="001B20AB" w:rsidRDefault="001B20AB" w:rsidP="001B20AB">
      <w:pPr>
        <w:numPr>
          <w:ilvl w:val="0"/>
          <w:numId w:val="26"/>
        </w:numPr>
      </w:pPr>
      <w:r>
        <w:t>It will not work with Date fields.</w:t>
      </w:r>
    </w:p>
    <w:p w:rsidR="001B20AB" w:rsidRDefault="001B20AB" w:rsidP="001B20AB">
      <w:pPr>
        <w:numPr>
          <w:ilvl w:val="0"/>
          <w:numId w:val="26"/>
        </w:numPr>
      </w:pPr>
      <w:r w:rsidRPr="008D6194">
        <w:t xml:space="preserve">This feature does not work with search controls which are inside </w:t>
      </w:r>
      <w:r>
        <w:t xml:space="preserve">a </w:t>
      </w:r>
      <w:r w:rsidRPr="008D6194">
        <w:t>repeater.  Also</w:t>
      </w:r>
      <w:r>
        <w:t>,</w:t>
      </w:r>
      <w:r w:rsidRPr="008D6194">
        <w:t xml:space="preserve"> </w:t>
      </w:r>
      <w:r>
        <w:t>the feature</w:t>
      </w:r>
      <w:r w:rsidRPr="008D6194">
        <w:t xml:space="preserve"> won’t work in search controls </w:t>
      </w:r>
      <w:r>
        <w:t>that</w:t>
      </w:r>
      <w:r w:rsidRPr="008D6194">
        <w:t xml:space="preserve"> are in</w:t>
      </w:r>
      <w:r>
        <w:t xml:space="preserve"> a</w:t>
      </w:r>
      <w:r w:rsidRPr="008D6194">
        <w:t xml:space="preserve"> table’s repeater inside of another table.</w:t>
      </w:r>
    </w:p>
    <w:p w:rsidR="001B20AB" w:rsidRDefault="001B20AB" w:rsidP="001B20AB">
      <w:pPr>
        <w:numPr>
          <w:ilvl w:val="0"/>
          <w:numId w:val="26"/>
        </w:numPr>
      </w:pPr>
      <w:r>
        <w:lastRenderedPageBreak/>
        <w:t>We strongly recommend you index the specific database columns that participate in interactive search.  This will significantly improve performance.</w:t>
      </w:r>
    </w:p>
    <w:p w:rsidR="001B20AB" w:rsidRDefault="001B20AB" w:rsidP="001B20AB">
      <w:r>
        <w:t>Interactive search is controlled by several properties.</w:t>
      </w:r>
    </w:p>
    <w:p w:rsidR="001B20AB" w:rsidRPr="00B958BB" w:rsidRDefault="001B20AB" w:rsidP="001B20AB">
      <w:pPr>
        <w:pStyle w:val="Heading5"/>
      </w:pPr>
      <w:bookmarkStart w:id="572" w:name="_Toc46552910"/>
      <w:bookmarkStart w:id="573" w:name="_Toc47759049"/>
      <w:r w:rsidRPr="00B958BB">
        <w:t>Examples</w:t>
      </w:r>
      <w:bookmarkEnd w:id="572"/>
      <w:bookmarkEnd w:id="573"/>
    </w:p>
    <w:p w:rsidR="001B20AB" w:rsidRDefault="001B20AB" w:rsidP="001B20AB">
      <w:pPr>
        <w:pStyle w:val="Example"/>
      </w:pPr>
      <w:r>
        <w:t>&lt;</w:t>
      </w:r>
      <w:proofErr w:type="spellStart"/>
      <w:r>
        <w:t>GEN:SearchFilter</w:t>
      </w:r>
      <w:proofErr w:type="spellEnd"/>
      <w:r>
        <w:t xml:space="preserve"> Name=“Search”/&gt;</w:t>
      </w:r>
    </w:p>
    <w:p w:rsidR="001B20AB" w:rsidRDefault="001B20AB" w:rsidP="001B20AB">
      <w:pPr>
        <w:pStyle w:val="Heading5"/>
      </w:pPr>
      <w:r>
        <w:t>Automatic type ahead feature caveats</w:t>
      </w:r>
    </w:p>
    <w:p w:rsidR="001B20AB" w:rsidRDefault="001B20AB" w:rsidP="001B20AB">
      <w:r>
        <w:t xml:space="preserve">The width of the </w:t>
      </w:r>
      <w:r w:rsidRPr="000433C9">
        <w:t xml:space="preserve">suggestion </w:t>
      </w:r>
      <w:r>
        <w:t xml:space="preserve">list box </w:t>
      </w:r>
      <w:r w:rsidRPr="000433C9">
        <w:t xml:space="preserve">is governed by Columns </w:t>
      </w:r>
      <w:r>
        <w:t>property</w:t>
      </w:r>
      <w:r w:rsidRPr="000433C9">
        <w:t xml:space="preserve"> </w:t>
      </w:r>
      <w:r>
        <w:t>for</w:t>
      </w:r>
      <w:r w:rsidRPr="000433C9">
        <w:t xml:space="preserve"> the </w:t>
      </w:r>
      <w:proofErr w:type="spellStart"/>
      <w:r w:rsidRPr="000433C9">
        <w:t>SearchArea</w:t>
      </w:r>
      <w:proofErr w:type="spellEnd"/>
      <w:r w:rsidRPr="000433C9">
        <w:t xml:space="preserve"> text box. </w:t>
      </w:r>
      <w:r>
        <w:t xml:space="preserve"> The default value is 50 characters.</w:t>
      </w:r>
    </w:p>
    <w:p w:rsidR="001B20AB" w:rsidRDefault="001B20AB" w:rsidP="001B20AB">
      <w:r>
        <w:t>Configure properties in Control &gt; Automatic Type Ahead and Control &gt; Search sections, especially pay attention to Search method and Filter operator for the best results.</w:t>
      </w:r>
    </w:p>
    <w:p w:rsidR="001B20AB" w:rsidRDefault="001B20AB" w:rsidP="001B20AB">
      <w:r w:rsidRPr="002C1BD2">
        <w:t>When search text is typed in</w:t>
      </w:r>
      <w:r>
        <w:t>to a</w:t>
      </w:r>
      <w:r w:rsidRPr="002C1BD2">
        <w:t xml:space="preserve"> search control, </w:t>
      </w:r>
      <w:r>
        <w:t>the automatic type ahead</w:t>
      </w:r>
      <w:r w:rsidRPr="002C1BD2">
        <w:t xml:space="preserve"> </w:t>
      </w:r>
      <w:r>
        <w:t xml:space="preserve">feature returns a </w:t>
      </w:r>
      <w:r w:rsidRPr="002C1BD2">
        <w:t xml:space="preserve">list of suggestions. </w:t>
      </w:r>
      <w:r>
        <w:t xml:space="preserve"> </w:t>
      </w:r>
      <w:r w:rsidRPr="002C1BD2">
        <w:t xml:space="preserve">The suggestion item’s length may not be equal to the length specified by ‘Columns’ </w:t>
      </w:r>
      <w:r>
        <w:t>property</w:t>
      </w:r>
      <w:r w:rsidRPr="002C1BD2">
        <w:t xml:space="preserve"> if the suggestion item contains new line. </w:t>
      </w:r>
      <w:r>
        <w:t xml:space="preserve"> </w:t>
      </w:r>
      <w:r w:rsidRPr="002C1BD2">
        <w:t xml:space="preserve">If </w:t>
      </w:r>
      <w:r>
        <w:t>a suggested item contains new-</w:t>
      </w:r>
      <w:r w:rsidRPr="002C1BD2">
        <w:t xml:space="preserve">line </w:t>
      </w:r>
      <w:r>
        <w:t xml:space="preserve">characters </w:t>
      </w:r>
      <w:r w:rsidRPr="002C1BD2">
        <w:t xml:space="preserve">before the search text then it displays text after new line. </w:t>
      </w:r>
      <w:r>
        <w:t xml:space="preserve"> If it contains a new-</w:t>
      </w:r>
      <w:r w:rsidRPr="002C1BD2">
        <w:t xml:space="preserve">line after </w:t>
      </w:r>
      <w:r>
        <w:t xml:space="preserve">the </w:t>
      </w:r>
      <w:r w:rsidRPr="002C1BD2">
        <w:t xml:space="preserve">search text then </w:t>
      </w:r>
      <w:r>
        <w:t xml:space="preserve">the text is displayed </w:t>
      </w:r>
      <w:proofErr w:type="spellStart"/>
      <w:r>
        <w:t>upto</w:t>
      </w:r>
      <w:proofErr w:type="spellEnd"/>
      <w:r>
        <w:t xml:space="preserve"> the</w:t>
      </w:r>
      <w:r w:rsidRPr="002C1BD2">
        <w:t xml:space="preserve"> new line.</w:t>
      </w:r>
    </w:p>
    <w:p w:rsidR="001B20AB" w:rsidRPr="002C1BD2" w:rsidRDefault="001B20AB" w:rsidP="001B20AB">
      <w:r w:rsidRPr="002C1BD2">
        <w:t xml:space="preserve">For URL fields, the interactive search works only if </w:t>
      </w:r>
      <w:r>
        <w:t xml:space="preserve">the </w:t>
      </w:r>
      <w:r w:rsidRPr="002C1BD2">
        <w:t>complete string ‘http://’ is ty</w:t>
      </w:r>
      <w:r>
        <w:t>ped or if the URL is typed with</w:t>
      </w:r>
      <w:r w:rsidRPr="002C1BD2">
        <w:t>out ‘http://’</w:t>
      </w:r>
      <w:r>
        <w:t>.</w:t>
      </w:r>
    </w:p>
    <w:p w:rsidR="001B20AB" w:rsidRDefault="001B20AB" w:rsidP="001B20AB">
      <w:bookmarkStart w:id="574" w:name="_Toc46552908"/>
      <w:bookmarkStart w:id="575" w:name="_Toc47759047"/>
      <w:bookmarkStart w:id="576" w:name="_Ref81891320"/>
    </w:p>
    <w:p w:rsidR="001B20AB" w:rsidRPr="00B958BB" w:rsidRDefault="001B20AB" w:rsidP="001B20AB">
      <w:pPr>
        <w:pStyle w:val="Heading3"/>
      </w:pPr>
      <w:bookmarkStart w:id="577" w:name="_Ref198721501"/>
      <w:bookmarkStart w:id="578" w:name="_Toc414871961"/>
      <w:bookmarkEnd w:id="551"/>
      <w:bookmarkEnd w:id="552"/>
      <w:bookmarkEnd w:id="553"/>
      <w:bookmarkEnd w:id="554"/>
      <w:bookmarkEnd w:id="555"/>
      <w:bookmarkEnd w:id="556"/>
      <w:bookmarkEnd w:id="557"/>
      <w:bookmarkEnd w:id="558"/>
      <w:bookmarkEnd w:id="559"/>
      <w:bookmarkEnd w:id="574"/>
      <w:bookmarkEnd w:id="575"/>
      <w:bookmarkEnd w:id="576"/>
      <w:proofErr w:type="spellStart"/>
      <w:r>
        <w:t>TabContainer</w:t>
      </w:r>
      <w:proofErr w:type="spellEnd"/>
      <w:r w:rsidRPr="00B958BB">
        <w:t xml:space="preserve"> Tag</w:t>
      </w:r>
      <w:bookmarkEnd w:id="577"/>
      <w:bookmarkEnd w:id="578"/>
    </w:p>
    <w:p w:rsidR="001B20AB" w:rsidRPr="00B958BB" w:rsidRDefault="001B20AB" w:rsidP="001B20AB">
      <w:pPr>
        <w:pStyle w:val="Heading5"/>
      </w:pPr>
      <w:r w:rsidRPr="00B958BB">
        <w:t>Purpose</w:t>
      </w:r>
    </w:p>
    <w:p w:rsidR="001B20AB" w:rsidRDefault="001B20AB" w:rsidP="001B20AB">
      <w:r w:rsidRPr="007255E7">
        <w:fldChar w:fldCharType="begin"/>
      </w:r>
      <w:r w:rsidRPr="007255E7">
        <w:instrText>xe "</w:instrText>
      </w:r>
      <w:r>
        <w:instrText>TabContainer</w:instrText>
      </w:r>
      <w:r w:rsidRPr="007255E7">
        <w:instrText xml:space="preserve"> tag:Description of"</w:instrText>
      </w:r>
      <w:r w:rsidRPr="007255E7">
        <w:fldChar w:fldCharType="end"/>
      </w:r>
      <w:r w:rsidRPr="007255E7">
        <w:fldChar w:fldCharType="begin"/>
      </w:r>
      <w:r w:rsidRPr="007255E7">
        <w:instrText>xe "Code generation tags:</w:instrText>
      </w:r>
      <w:r>
        <w:instrText>TabContainer</w:instrText>
      </w:r>
      <w:r w:rsidRPr="007255E7">
        <w:instrText>"</w:instrText>
      </w:r>
      <w:r w:rsidRPr="007255E7">
        <w:fldChar w:fldCharType="end"/>
      </w:r>
      <w:r w:rsidRPr="007255E7">
        <w:fldChar w:fldCharType="begin"/>
      </w:r>
      <w:r w:rsidRPr="007255E7">
        <w:instrText>xe "</w:instrText>
      </w:r>
      <w:r>
        <w:instrText>TabContainer</w:instrText>
      </w:r>
      <w:r w:rsidRPr="007255E7">
        <w:instrText xml:space="preserve"> tag:Properties"</w:instrText>
      </w:r>
      <w:r w:rsidRPr="007255E7">
        <w:fldChar w:fldCharType="end"/>
      </w:r>
      <w:r w:rsidRPr="007255E7">
        <w:fldChar w:fldCharType="begin"/>
      </w:r>
      <w:r w:rsidRPr="007255E7">
        <w:instrText>xe "Properties:Use tag"</w:instrText>
      </w:r>
      <w:r w:rsidRPr="007255E7">
        <w:fldChar w:fldCharType="end"/>
      </w:r>
      <w:r w:rsidRPr="007255E7">
        <w:t xml:space="preserve">The </w:t>
      </w:r>
      <w:proofErr w:type="spellStart"/>
      <w:r>
        <w:t>TabContainer</w:t>
      </w:r>
      <w:proofErr w:type="spellEnd"/>
      <w:r>
        <w:t xml:space="preserve"> tag identifies a group of related panels that are displayed in a tabbed layout, one panel per tab.</w:t>
      </w:r>
    </w:p>
    <w:p w:rsidR="001B20AB" w:rsidRDefault="001B20AB" w:rsidP="001B20AB">
      <w:r>
        <w:t>Only</w:t>
      </w:r>
      <w:r w:rsidRPr="00B37A09">
        <w:t xml:space="preserve"> </w:t>
      </w:r>
      <w:proofErr w:type="spellStart"/>
      <w:r w:rsidRPr="00B37A09">
        <w:t>GEN:</w:t>
      </w:r>
      <w:r>
        <w:t>TabPanel</w:t>
      </w:r>
      <w:proofErr w:type="spellEnd"/>
      <w:r w:rsidRPr="00B37A09">
        <w:t xml:space="preserve"> tags </w:t>
      </w:r>
      <w:r>
        <w:t xml:space="preserve">may be placed </w:t>
      </w:r>
      <w:r w:rsidRPr="00B37A09">
        <w:t xml:space="preserve">within a </w:t>
      </w:r>
      <w:proofErr w:type="spellStart"/>
      <w:r w:rsidRPr="00B37A09">
        <w:t>GEN:</w:t>
      </w:r>
      <w:r>
        <w:t>TabContainer</w:t>
      </w:r>
      <w:proofErr w:type="spellEnd"/>
      <w:r>
        <w:t xml:space="preserve"> tag. </w:t>
      </w:r>
      <w:r w:rsidRPr="00B37A09">
        <w:t xml:space="preserve"> Any other tags nested within </w:t>
      </w:r>
      <w:proofErr w:type="spellStart"/>
      <w:r w:rsidRPr="00B37A09">
        <w:t>GEN:</w:t>
      </w:r>
      <w:r>
        <w:t>TabContainer</w:t>
      </w:r>
      <w:proofErr w:type="spellEnd"/>
      <w:r w:rsidRPr="00B37A09">
        <w:t xml:space="preserve"> </w:t>
      </w:r>
      <w:r>
        <w:t xml:space="preserve">will </w:t>
      </w:r>
      <w:r w:rsidRPr="00B37A09">
        <w:t>cause ASPX generation error</w:t>
      </w:r>
      <w:r>
        <w:t>s</w:t>
      </w:r>
      <w:r w:rsidRPr="00B37A09">
        <w:t>.</w:t>
      </w:r>
    </w:p>
    <w:p w:rsidR="001B20AB" w:rsidRPr="00B37A09" w:rsidRDefault="001B20AB" w:rsidP="001B20AB">
      <w:pPr>
        <w:pStyle w:val="Heading5"/>
      </w:pPr>
      <w:r>
        <w:t>Example</w:t>
      </w:r>
    </w:p>
    <w:p w:rsidR="001B20AB" w:rsidRPr="00B37A09" w:rsidRDefault="001B20AB" w:rsidP="001B20AB">
      <w:pPr>
        <w:pStyle w:val="Example-Code"/>
      </w:pPr>
      <w:r w:rsidRPr="00B37A09">
        <w:t>&lt;GEN:TABCONTAINER NAME="</w:t>
      </w:r>
      <w:proofErr w:type="spellStart"/>
      <w:r w:rsidRPr="00B37A09">
        <w:t>CategoriesTableControlTabContainer</w:t>
      </w:r>
      <w:proofErr w:type="spellEnd"/>
      <w:r w:rsidRPr="00B37A09">
        <w:t xml:space="preserve">"&gt; </w:t>
      </w:r>
    </w:p>
    <w:p w:rsidR="001B20AB" w:rsidRPr="00B37A09" w:rsidRDefault="001B20AB" w:rsidP="001B20AB">
      <w:pPr>
        <w:pStyle w:val="Example-Code"/>
      </w:pPr>
      <w:r>
        <w:tab/>
      </w:r>
      <w:r w:rsidRPr="00B37A09">
        <w:t>&lt;GEN:TABPANEL NAME="</w:t>
      </w:r>
      <w:proofErr w:type="spellStart"/>
      <w:r w:rsidRPr="00B37A09">
        <w:t>TabPanel</w:t>
      </w:r>
      <w:proofErr w:type="spellEnd"/>
      <w:r w:rsidRPr="00B37A09">
        <w:t xml:space="preserve">"&gt; </w:t>
      </w:r>
    </w:p>
    <w:p w:rsidR="001B20AB" w:rsidRPr="00B37A09" w:rsidRDefault="001B20AB" w:rsidP="001B20AB">
      <w:pPr>
        <w:pStyle w:val="Example-Code"/>
      </w:pPr>
      <w:r>
        <w:tab/>
      </w:r>
      <w:r>
        <w:tab/>
      </w:r>
      <w:r w:rsidRPr="00B37A09">
        <w:t>&lt;GEN:FIELDVALUE NAME="</w:t>
      </w:r>
      <w:proofErr w:type="spellStart"/>
      <w:r w:rsidRPr="00B37A09">
        <w:t>CategoryName</w:t>
      </w:r>
      <w:proofErr w:type="spellEnd"/>
      <w:r w:rsidRPr="00B37A09">
        <w:t xml:space="preserve">" /&gt; </w:t>
      </w:r>
    </w:p>
    <w:p w:rsidR="001B20AB" w:rsidRPr="00B37A09" w:rsidRDefault="001B20AB" w:rsidP="001B20AB">
      <w:pPr>
        <w:pStyle w:val="Example-Code"/>
      </w:pPr>
      <w:r>
        <w:tab/>
      </w:r>
      <w:r w:rsidRPr="00B37A09">
        <w:t xml:space="preserve"> &lt;/GEN:TABPANEL&gt; </w:t>
      </w:r>
    </w:p>
    <w:p w:rsidR="001B20AB" w:rsidRPr="00B37A09" w:rsidRDefault="001B20AB" w:rsidP="001B20AB">
      <w:pPr>
        <w:pStyle w:val="Example-Code"/>
      </w:pPr>
      <w:r>
        <w:tab/>
      </w:r>
      <w:r w:rsidRPr="00B37A09">
        <w:t xml:space="preserve">&lt;GEN:TABPANEL NAME="TabPanel1"&gt; </w:t>
      </w:r>
    </w:p>
    <w:p w:rsidR="001B20AB" w:rsidRPr="00B37A09" w:rsidRDefault="001B20AB" w:rsidP="001B20AB">
      <w:pPr>
        <w:pStyle w:val="Example-Code"/>
      </w:pPr>
      <w:r>
        <w:tab/>
      </w:r>
      <w:r>
        <w:tab/>
      </w:r>
      <w:r w:rsidRPr="00B37A09">
        <w:t xml:space="preserve">&lt;GEN:FIELDVALUE NAME="Description" /&gt; </w:t>
      </w:r>
    </w:p>
    <w:p w:rsidR="001B20AB" w:rsidRPr="00B37A09" w:rsidRDefault="001B20AB" w:rsidP="001B20AB">
      <w:pPr>
        <w:pStyle w:val="Example-Code"/>
      </w:pPr>
      <w:r>
        <w:tab/>
      </w:r>
      <w:r w:rsidRPr="00B37A09">
        <w:t xml:space="preserve">&lt;/GEN:TABPANEL&gt; </w:t>
      </w:r>
    </w:p>
    <w:p w:rsidR="001B20AB" w:rsidRPr="00B37A09" w:rsidRDefault="001B20AB" w:rsidP="001B20AB">
      <w:pPr>
        <w:pStyle w:val="Example-Code"/>
      </w:pPr>
      <w:r w:rsidRPr="00B37A09">
        <w:t>&lt;/GEN:TABCONTAINER&gt;</w:t>
      </w:r>
    </w:p>
    <w:p w:rsidR="001B20AB" w:rsidRPr="00E949EA" w:rsidRDefault="001B20AB" w:rsidP="001B20AB"/>
    <w:p w:rsidR="001B20AB" w:rsidRPr="00B958BB" w:rsidRDefault="001B20AB" w:rsidP="001B20AB">
      <w:pPr>
        <w:pStyle w:val="Heading3"/>
      </w:pPr>
      <w:bookmarkStart w:id="579" w:name="_Ref198721555"/>
      <w:bookmarkStart w:id="580" w:name="_Toc414871962"/>
      <w:proofErr w:type="spellStart"/>
      <w:r>
        <w:lastRenderedPageBreak/>
        <w:t>TabPanel</w:t>
      </w:r>
      <w:proofErr w:type="spellEnd"/>
      <w:r w:rsidRPr="00B958BB">
        <w:t xml:space="preserve"> Tag</w:t>
      </w:r>
      <w:bookmarkEnd w:id="579"/>
      <w:bookmarkEnd w:id="580"/>
    </w:p>
    <w:p w:rsidR="001B20AB" w:rsidRPr="00B958BB" w:rsidRDefault="001B20AB" w:rsidP="001B20AB">
      <w:pPr>
        <w:pStyle w:val="Heading5"/>
      </w:pPr>
      <w:r w:rsidRPr="00B958BB">
        <w:t>Purpose</w:t>
      </w:r>
    </w:p>
    <w:p w:rsidR="001B20AB" w:rsidRPr="007255E7" w:rsidRDefault="001B20AB" w:rsidP="001B20AB">
      <w:r w:rsidRPr="007255E7">
        <w:fldChar w:fldCharType="begin"/>
      </w:r>
      <w:r w:rsidRPr="007255E7">
        <w:instrText>xe "</w:instrText>
      </w:r>
      <w:r>
        <w:instrText>TabPanel</w:instrText>
      </w:r>
      <w:r w:rsidRPr="007255E7">
        <w:instrText xml:space="preserve"> tag:Description of"</w:instrText>
      </w:r>
      <w:r w:rsidRPr="007255E7">
        <w:fldChar w:fldCharType="end"/>
      </w:r>
      <w:r w:rsidRPr="007255E7">
        <w:fldChar w:fldCharType="begin"/>
      </w:r>
      <w:r w:rsidRPr="007255E7">
        <w:instrText>xe "Code generation tags:</w:instrText>
      </w:r>
      <w:r>
        <w:instrText>TabPanel</w:instrText>
      </w:r>
      <w:r w:rsidRPr="007255E7">
        <w:instrText xml:space="preserve"> "</w:instrText>
      </w:r>
      <w:r w:rsidRPr="007255E7">
        <w:fldChar w:fldCharType="end"/>
      </w:r>
      <w:r w:rsidRPr="007255E7">
        <w:fldChar w:fldCharType="begin"/>
      </w:r>
      <w:r w:rsidRPr="007255E7">
        <w:instrText>xe "</w:instrText>
      </w:r>
      <w:r>
        <w:instrText>TabPanel</w:instrText>
      </w:r>
      <w:r w:rsidRPr="007255E7">
        <w:instrText xml:space="preserve"> tag:Properties"</w:instrText>
      </w:r>
      <w:r w:rsidRPr="007255E7">
        <w:fldChar w:fldCharType="end"/>
      </w:r>
      <w:r w:rsidRPr="007255E7">
        <w:fldChar w:fldCharType="begin"/>
      </w:r>
      <w:r w:rsidRPr="007255E7">
        <w:instrText>xe "Properties:</w:instrText>
      </w:r>
      <w:r>
        <w:instrText>TabPanel</w:instrText>
      </w:r>
      <w:r w:rsidRPr="007255E7">
        <w:instrText xml:space="preserve"> tag"</w:instrText>
      </w:r>
      <w:r w:rsidRPr="007255E7">
        <w:fldChar w:fldCharType="end"/>
      </w:r>
      <w:r>
        <w:t xml:space="preserve">The </w:t>
      </w:r>
      <w:proofErr w:type="spellStart"/>
      <w:r>
        <w:t>TabPanel</w:t>
      </w:r>
      <w:proofErr w:type="spellEnd"/>
      <w:r>
        <w:t xml:space="preserve"> tag identifies a single panel within an outer </w:t>
      </w:r>
      <w:proofErr w:type="spellStart"/>
      <w:r>
        <w:t>TabContainer</w:t>
      </w:r>
      <w:proofErr w:type="spellEnd"/>
      <w:r>
        <w:t xml:space="preserve"> tag.  In general, there are multiple </w:t>
      </w:r>
      <w:proofErr w:type="spellStart"/>
      <w:r>
        <w:t>TabPanel</w:t>
      </w:r>
      <w:proofErr w:type="spellEnd"/>
      <w:r>
        <w:t xml:space="preserve"> tags contained within an outer </w:t>
      </w:r>
      <w:proofErr w:type="spellStart"/>
      <w:r>
        <w:t>TabContainer</w:t>
      </w:r>
      <w:proofErr w:type="spellEnd"/>
      <w:r>
        <w:t xml:space="preserve"> tag.</w:t>
      </w:r>
    </w:p>
    <w:p w:rsidR="001B20AB" w:rsidRDefault="001B20AB" w:rsidP="001B20AB">
      <w:pPr>
        <w:pStyle w:val="Heading5"/>
      </w:pPr>
      <w:r>
        <w:t>Custom properties (Iron Speed Designer)</w:t>
      </w:r>
    </w:p>
    <w:tbl>
      <w:tblPr>
        <w:tblW w:w="0" w:type="auto"/>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1E0" w:firstRow="1" w:lastRow="1" w:firstColumn="1" w:lastColumn="1" w:noHBand="0" w:noVBand="0"/>
      </w:tblPr>
      <w:tblGrid>
        <w:gridCol w:w="2160"/>
        <w:gridCol w:w="7920"/>
      </w:tblGrid>
      <w:tr w:rsidR="001B20AB" w:rsidTr="00173C1D">
        <w:trPr>
          <w:tblHeader/>
        </w:trPr>
        <w:tc>
          <w:tcPr>
            <w:tcW w:w="2160"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t>Property</w:t>
            </w:r>
          </w:p>
        </w:tc>
        <w:tc>
          <w:tcPr>
            <w:tcW w:w="7920" w:type="dxa"/>
            <w:tcBorders>
              <w:top w:val="single" w:sz="12" w:space="0" w:color="FFFFFF"/>
              <w:left w:val="single" w:sz="12" w:space="0" w:color="FFFFFF"/>
              <w:bottom w:val="single" w:sz="12" w:space="0" w:color="FFFFFF"/>
              <w:right w:val="single" w:sz="12" w:space="0" w:color="FFFFFF"/>
            </w:tcBorders>
            <w:shd w:val="clear" w:color="auto" w:fill="808080"/>
          </w:tcPr>
          <w:p w:rsidR="001B20AB" w:rsidRPr="003155D7" w:rsidRDefault="001B20AB" w:rsidP="00173C1D">
            <w:pPr>
              <w:pStyle w:val="TableHeading"/>
            </w:pPr>
            <w:r w:rsidRPr="003155D7">
              <w:t>Description</w:t>
            </w:r>
          </w:p>
        </w:tc>
      </w:tr>
      <w:tr w:rsidR="001B20AB" w:rsidRPr="007255E7" w:rsidTr="00173C1D">
        <w:tc>
          <w:tcPr>
            <w:tcW w:w="216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7255E7" w:rsidRDefault="001B20AB" w:rsidP="00173C1D">
            <w:proofErr w:type="spellStart"/>
            <w:r>
              <w:t>ParentTabContainer</w:t>
            </w:r>
            <w:proofErr w:type="spellEnd"/>
          </w:p>
        </w:tc>
        <w:tc>
          <w:tcPr>
            <w:tcW w:w="7920" w:type="dxa"/>
            <w:tcBorders>
              <w:top w:val="single" w:sz="12" w:space="0" w:color="FFFFFF"/>
              <w:left w:val="single" w:sz="12" w:space="0" w:color="FFFFFF"/>
              <w:bottom w:val="single" w:sz="12" w:space="0" w:color="FFFFFF"/>
              <w:right w:val="single" w:sz="12" w:space="0" w:color="FFFFFF"/>
            </w:tcBorders>
            <w:shd w:val="clear" w:color="auto" w:fill="E0E0E0"/>
          </w:tcPr>
          <w:p w:rsidR="001B20AB" w:rsidRPr="007255E7" w:rsidRDefault="001B20AB" w:rsidP="00173C1D">
            <w:r w:rsidRPr="007255E7">
              <w:fldChar w:fldCharType="begin"/>
            </w:r>
            <w:r w:rsidRPr="007255E7">
              <w:instrText>xe "</w:instrText>
            </w:r>
            <w:r>
              <w:instrText>Properties</w:instrText>
            </w:r>
            <w:r w:rsidRPr="007255E7">
              <w:instrText>:</w:instrText>
            </w:r>
            <w:r>
              <w:instrText>TabPanel</w:instrText>
            </w:r>
            <w:r w:rsidRPr="007255E7">
              <w:instrText xml:space="preserve"> tag:</w:instrText>
            </w:r>
            <w:r>
              <w:instrText>ParentTabContainer</w:instrText>
            </w:r>
            <w:r w:rsidRPr="007255E7">
              <w:instrText>"</w:instrText>
            </w:r>
            <w:r w:rsidRPr="007255E7">
              <w:fldChar w:fldCharType="end"/>
            </w:r>
            <w:r w:rsidRPr="007255E7">
              <w:fldChar w:fldCharType="begin"/>
            </w:r>
            <w:r w:rsidRPr="007255E7">
              <w:instrText>xe "</w:instrText>
            </w:r>
            <w:r>
              <w:instrText>ParentTabContainer</w:instrText>
            </w:r>
            <w:r w:rsidRPr="007255E7">
              <w:instrText xml:space="preserve"> </w:instrText>
            </w:r>
            <w:r>
              <w:instrText>property</w:instrText>
            </w:r>
            <w:r w:rsidRPr="007255E7">
              <w:instrText>"</w:instrText>
            </w:r>
            <w:r w:rsidRPr="007255E7">
              <w:fldChar w:fldCharType="end"/>
            </w:r>
            <w:r w:rsidRPr="007255E7">
              <w:fldChar w:fldCharType="begin"/>
            </w:r>
            <w:r w:rsidRPr="007255E7">
              <w:instrText>xe "</w:instrText>
            </w:r>
            <w:r>
              <w:instrText>TabPanel</w:instrText>
            </w:r>
            <w:r w:rsidRPr="007255E7">
              <w:instrText xml:space="preserve"> tag:</w:instrText>
            </w:r>
            <w:r>
              <w:instrText>ParentTabContainer</w:instrText>
            </w:r>
            <w:r w:rsidRPr="007255E7">
              <w:instrText xml:space="preserve"> </w:instrText>
            </w:r>
            <w:r>
              <w:instrText>property</w:instrText>
            </w:r>
            <w:r w:rsidRPr="007255E7">
              <w:instrText>"</w:instrText>
            </w:r>
            <w:r w:rsidRPr="007255E7">
              <w:fldChar w:fldCharType="end"/>
            </w:r>
            <w:r>
              <w:t xml:space="preserve">Specifies </w:t>
            </w:r>
            <w:r w:rsidRPr="007255E7">
              <w:t xml:space="preserve">the </w:t>
            </w:r>
            <w:r>
              <w:t xml:space="preserve">outer </w:t>
            </w:r>
            <w:proofErr w:type="spellStart"/>
            <w:r>
              <w:t>TabContainer</w:t>
            </w:r>
            <w:proofErr w:type="spellEnd"/>
            <w:r>
              <w:t xml:space="preserve"> control that contains this </w:t>
            </w:r>
            <w:proofErr w:type="spellStart"/>
            <w:r>
              <w:t>TabPanel</w:t>
            </w:r>
            <w:proofErr w:type="spellEnd"/>
            <w:r>
              <w:t xml:space="preserve"> tag.</w:t>
            </w:r>
          </w:p>
        </w:tc>
      </w:tr>
    </w:tbl>
    <w:p w:rsidR="001B20AB" w:rsidRPr="00317593" w:rsidRDefault="001B20AB" w:rsidP="001B20AB"/>
    <w:p w:rsidR="001B20AB" w:rsidRPr="00B958BB" w:rsidRDefault="001B20AB" w:rsidP="001B20AB">
      <w:pPr>
        <w:pStyle w:val="Heading3"/>
      </w:pPr>
      <w:bookmarkStart w:id="581" w:name="_Ref81802920"/>
      <w:bookmarkStart w:id="582" w:name="_Toc414871963"/>
      <w:r w:rsidRPr="00B958BB">
        <w:t>Table</w:t>
      </w:r>
      <w:bookmarkEnd w:id="560"/>
      <w:bookmarkEnd w:id="561"/>
      <w:bookmarkEnd w:id="562"/>
      <w:bookmarkEnd w:id="563"/>
      <w:r w:rsidRPr="00B958BB">
        <w:t xml:space="preserve"> Tag</w:t>
      </w:r>
      <w:bookmarkEnd w:id="564"/>
      <w:bookmarkEnd w:id="565"/>
      <w:bookmarkEnd w:id="566"/>
      <w:bookmarkEnd w:id="567"/>
      <w:bookmarkEnd w:id="568"/>
      <w:bookmarkEnd w:id="581"/>
      <w:bookmarkEnd w:id="582"/>
    </w:p>
    <w:p w:rsidR="001B20AB" w:rsidRPr="00B958BB" w:rsidRDefault="001B20AB" w:rsidP="001B20AB">
      <w:pPr>
        <w:pStyle w:val="Heading5"/>
      </w:pPr>
      <w:bookmarkStart w:id="583" w:name="_Toc46552832"/>
      <w:bookmarkStart w:id="584" w:name="_Toc47758971"/>
      <w:r w:rsidRPr="00B958BB">
        <w:t>Purpose</w:t>
      </w:r>
      <w:bookmarkEnd w:id="583"/>
      <w:bookmarkEnd w:id="584"/>
    </w:p>
    <w:p w:rsidR="001B20AB" w:rsidRPr="00985FB7" w:rsidRDefault="001B20AB" w:rsidP="001B20AB">
      <w:r w:rsidRPr="00985FB7">
        <w:fldChar w:fldCharType="begin"/>
      </w:r>
      <w:r w:rsidRPr="00985FB7">
        <w:instrText>xe "Table tag:Description of"</w:instrText>
      </w:r>
      <w:r w:rsidRPr="00985FB7">
        <w:fldChar w:fldCharType="end"/>
      </w:r>
      <w:r w:rsidRPr="00985FB7">
        <w:fldChar w:fldCharType="begin"/>
      </w:r>
      <w:r w:rsidRPr="00985FB7">
        <w:instrText>xe "Code generation tags:Table"</w:instrText>
      </w:r>
      <w:r w:rsidRPr="00985FB7">
        <w:fldChar w:fldCharType="end"/>
      </w:r>
      <w:r w:rsidRPr="00985FB7">
        <w:fldChar w:fldCharType="begin"/>
      </w:r>
      <w:r w:rsidRPr="00985FB7">
        <w:instrText>xe "Table Tag"</w:instrText>
      </w:r>
      <w:r w:rsidRPr="00985FB7">
        <w:fldChar w:fldCharType="end"/>
      </w:r>
      <w:r w:rsidRPr="00985FB7">
        <w:fldChar w:fldCharType="begin"/>
      </w:r>
      <w:r w:rsidRPr="00985FB7">
        <w:instrText>xe "Table tag:Properties"</w:instrText>
      </w:r>
      <w:r w:rsidRPr="00985FB7">
        <w:fldChar w:fldCharType="end"/>
      </w:r>
      <w:r w:rsidRPr="00985FB7">
        <w:fldChar w:fldCharType="begin"/>
      </w:r>
      <w:r w:rsidRPr="00985FB7">
        <w:instrText>xe "Properties:Table tag"</w:instrText>
      </w:r>
      <w:r w:rsidRPr="00985FB7">
        <w:fldChar w:fldCharType="end"/>
      </w:r>
      <w:r w:rsidRPr="00985FB7">
        <w:t xml:space="preserve">The </w:t>
      </w:r>
      <w:proofErr w:type="spellStart"/>
      <w:r w:rsidRPr="00985FB7">
        <w:t>GEN:Table</w:t>
      </w:r>
      <w:proofErr w:type="spellEnd"/>
      <w:r w:rsidRPr="00985FB7">
        <w:t xml:space="preserve"> tag displays data from a database on the page.  The data on the table can be retrieved from a database table, a database view or a </w:t>
      </w:r>
      <w:r>
        <w:t>custom</w:t>
      </w:r>
      <w:r w:rsidRPr="00985FB7">
        <w:t xml:space="preserve"> query.  You can </w:t>
      </w:r>
      <w:r>
        <w:t>select</w:t>
      </w:r>
      <w:r w:rsidRPr="00985FB7">
        <w:t xml:space="preserve"> the table or the </w:t>
      </w:r>
      <w:r>
        <w:t>custom</w:t>
      </w:r>
      <w:r w:rsidRPr="00985FB7">
        <w:t xml:space="preserve"> query in the </w:t>
      </w:r>
      <w:r>
        <w:t>Property Sheet</w:t>
      </w:r>
      <w:r w:rsidRPr="00985FB7">
        <w:t>.</w:t>
      </w:r>
    </w:p>
    <w:tbl>
      <w:tblPr>
        <w:tblW w:w="0" w:type="auto"/>
        <w:tblInd w:w="108" w:type="dxa"/>
        <w:tblLook w:val="0000" w:firstRow="0" w:lastRow="0" w:firstColumn="0" w:lastColumn="0" w:noHBand="0" w:noVBand="0"/>
      </w:tblPr>
      <w:tblGrid>
        <w:gridCol w:w="8586"/>
        <w:gridCol w:w="2014"/>
      </w:tblGrid>
      <w:tr w:rsidR="001B20AB" w:rsidRPr="00985FB7" w:rsidTr="00173C1D">
        <w:tc>
          <w:tcPr>
            <w:tcW w:w="7962" w:type="dxa"/>
          </w:tcPr>
          <w:p w:rsidR="001B20AB" w:rsidRPr="00985FB7" w:rsidRDefault="005D2050" w:rsidP="00173C1D">
            <w:r>
              <w:rPr>
                <w:noProof/>
              </w:rPr>
              <w:drawing>
                <wp:inline distT="0" distB="0" distL="0" distR="0" wp14:anchorId="3AC2E802" wp14:editId="624B60C7">
                  <wp:extent cx="5305425" cy="4600575"/>
                  <wp:effectExtent l="0" t="0" r="9525" b="9525"/>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305425" cy="4600575"/>
                          </a:xfrm>
                          <a:prstGeom prst="rect">
                            <a:avLst/>
                          </a:prstGeom>
                          <a:noFill/>
                          <a:ln>
                            <a:noFill/>
                          </a:ln>
                        </pic:spPr>
                      </pic:pic>
                    </a:graphicData>
                  </a:graphic>
                </wp:inline>
              </w:drawing>
            </w:r>
          </w:p>
        </w:tc>
        <w:tc>
          <w:tcPr>
            <w:tcW w:w="2014" w:type="dxa"/>
          </w:tcPr>
          <w:p w:rsidR="001B20AB" w:rsidRPr="00985FB7" w:rsidRDefault="001B20AB" w:rsidP="00173C1D">
            <w:pPr>
              <w:rPr>
                <w:i/>
              </w:rPr>
            </w:pPr>
            <w:r w:rsidRPr="00985FB7">
              <w:rPr>
                <w:i/>
              </w:rPr>
              <w:t>The Table tag</w:t>
            </w:r>
            <w:r>
              <w:rPr>
                <w:i/>
              </w:rPr>
              <w:t xml:space="preserve"> </w:t>
            </w:r>
            <w:r w:rsidRPr="00985FB7">
              <w:rPr>
                <w:i/>
              </w:rPr>
              <w:t>produces attractive tabular data presentations.</w:t>
            </w:r>
          </w:p>
        </w:tc>
      </w:tr>
    </w:tbl>
    <w:p w:rsidR="001B20AB" w:rsidRPr="00985FB7" w:rsidRDefault="001B20AB" w:rsidP="001B20AB">
      <w:bookmarkStart w:id="585" w:name="_Toc46552833"/>
      <w:bookmarkStart w:id="586" w:name="_Toc47758972"/>
      <w:r w:rsidRPr="00985FB7">
        <w:lastRenderedPageBreak/>
        <w:t xml:space="preserve">The Table tag functions much like an enclosing Record tag in that it groups together related tags for display within a data grid control.  </w:t>
      </w:r>
      <w:proofErr w:type="spellStart"/>
      <w:r w:rsidRPr="00985FB7">
        <w:t>FieldValue</w:t>
      </w:r>
      <w:proofErr w:type="spellEnd"/>
      <w:r w:rsidRPr="00985FB7">
        <w:t xml:space="preserve"> tags are often used inside of a surrounding Table tag.  The Table tag iterates through the selected data result set, displaying the contents of each successive row in the data grid.</w:t>
      </w:r>
    </w:p>
    <w:p w:rsidR="001B20AB" w:rsidRPr="00B958BB" w:rsidRDefault="001B20AB" w:rsidP="001B20AB">
      <w:pPr>
        <w:pStyle w:val="Heading5"/>
      </w:pPr>
      <w:bookmarkStart w:id="587" w:name="_Toc46318145"/>
      <w:bookmarkStart w:id="588" w:name="_Toc46552506"/>
      <w:bookmarkStart w:id="589" w:name="_Ref48393895"/>
      <w:bookmarkStart w:id="590" w:name="_Toc49837488"/>
      <w:bookmarkStart w:id="591" w:name="_Toc52951691"/>
      <w:r>
        <w:t>Create</w:t>
      </w:r>
      <w:r w:rsidRPr="00B958BB">
        <w:t>s</w:t>
      </w:r>
    </w:p>
    <w:p w:rsidR="001B20AB" w:rsidRPr="00985FB7" w:rsidRDefault="001B20AB" w:rsidP="001B20AB">
      <w:r w:rsidRPr="00985FB7">
        <w:t xml:space="preserve">The Table code generation tag </w:t>
      </w:r>
      <w:r>
        <w:t>create</w:t>
      </w:r>
      <w:r w:rsidRPr="00985FB7">
        <w:t>s a</w:t>
      </w:r>
      <w:r>
        <w:t xml:space="preserve">n ASP.NET </w:t>
      </w:r>
      <w:r w:rsidRPr="00985FB7">
        <w:t xml:space="preserve">control tag in the ASPX or ASCX file.  This </w:t>
      </w:r>
      <w:r>
        <w:t>ASP.NET control</w:t>
      </w:r>
      <w:r w:rsidRPr="00985FB7">
        <w:t xml:space="preserve"> tag may contain additional </w:t>
      </w:r>
      <w:r>
        <w:t>ASP.NET control</w:t>
      </w:r>
      <w:r w:rsidRPr="00985FB7">
        <w:t xml:space="preserve"> tags to display the field values from a row in the database table.</w:t>
      </w:r>
    </w:p>
    <w:p w:rsidR="001B20AB" w:rsidRPr="00B958BB" w:rsidRDefault="001B20AB" w:rsidP="001B20AB">
      <w:pPr>
        <w:pStyle w:val="Heading5"/>
      </w:pPr>
      <w:bookmarkStart w:id="592" w:name="_Toc46552834"/>
      <w:bookmarkStart w:id="593" w:name="_Toc47758973"/>
      <w:bookmarkEnd w:id="585"/>
      <w:bookmarkEnd w:id="586"/>
      <w:bookmarkEnd w:id="587"/>
      <w:bookmarkEnd w:id="588"/>
      <w:bookmarkEnd w:id="589"/>
      <w:bookmarkEnd w:id="590"/>
      <w:bookmarkEnd w:id="591"/>
      <w:r w:rsidRPr="00B958BB">
        <w:t>Editable Tables</w:t>
      </w:r>
      <w:bookmarkEnd w:id="592"/>
      <w:bookmarkEnd w:id="593"/>
    </w:p>
    <w:p w:rsidR="001B20AB" w:rsidRPr="00985FB7" w:rsidRDefault="001B20AB" w:rsidP="001B20AB">
      <w:r w:rsidRPr="00985FB7">
        <w:fldChar w:fldCharType="begin"/>
      </w:r>
      <w:r w:rsidRPr="00985FB7">
        <w:instrText>xe "Editable Tables"</w:instrText>
      </w:r>
      <w:r w:rsidRPr="00985FB7">
        <w:fldChar w:fldCharType="end"/>
      </w:r>
      <w:r w:rsidRPr="00985FB7">
        <w:fldChar w:fldCharType="begin"/>
      </w:r>
      <w:r w:rsidRPr="00985FB7">
        <w:instrText>xe "Table components:Editable"</w:instrText>
      </w:r>
      <w:r w:rsidRPr="00985FB7">
        <w:fldChar w:fldCharType="end"/>
      </w:r>
      <w:r w:rsidRPr="00985FB7">
        <w:fldChar w:fldCharType="begin"/>
      </w:r>
      <w:r w:rsidRPr="00985FB7">
        <w:instrText>xe "Table:Editable"</w:instrText>
      </w:r>
      <w:r w:rsidRPr="00985FB7">
        <w:fldChar w:fldCharType="end"/>
      </w:r>
      <w:r w:rsidRPr="00985FB7">
        <w:fldChar w:fldCharType="begin"/>
      </w:r>
      <w:r w:rsidRPr="00985FB7">
        <w:instrText>xe "Editable table"</w:instrText>
      </w:r>
      <w:r w:rsidRPr="00985FB7">
        <w:fldChar w:fldCharType="end"/>
      </w:r>
      <w:r w:rsidRPr="00985FB7">
        <w:t xml:space="preserve">Iron Speed Designer does not differentiate between display-only and editable tables.  Individual fields within the table may be display-only or editable.  To make an editable table, set the individual fields within the table to be editable by selecting the Text Box style in the </w:t>
      </w:r>
      <w:r>
        <w:t>Property Sheet</w:t>
      </w:r>
      <w:r w:rsidRPr="00985FB7">
        <w:t>.  You can also set some fields to be editable, while other fields are display-only.</w:t>
      </w:r>
    </w:p>
    <w:p w:rsidR="001B20AB" w:rsidRPr="00B958BB" w:rsidRDefault="001B20AB" w:rsidP="001B20AB">
      <w:pPr>
        <w:pStyle w:val="Heading5"/>
      </w:pPr>
      <w:bookmarkStart w:id="594" w:name="_Toc46552837"/>
      <w:bookmarkStart w:id="595" w:name="_Toc47758976"/>
      <w:r w:rsidRPr="00B958BB">
        <w:t>Examples</w:t>
      </w:r>
      <w:bookmarkEnd w:id="594"/>
      <w:bookmarkEnd w:id="595"/>
    </w:p>
    <w:p w:rsidR="001B20AB" w:rsidRDefault="001B20AB" w:rsidP="001B20AB">
      <w:pPr>
        <w:pStyle w:val="Example-Code"/>
      </w:pPr>
      <w:r>
        <w:t>&lt;</w:t>
      </w:r>
      <w:proofErr w:type="spellStart"/>
      <w:r>
        <w:t>GEN:Table</w:t>
      </w:r>
      <w:proofErr w:type="spellEnd"/>
      <w:r>
        <w:t xml:space="preserve"> Name=“</w:t>
      </w:r>
      <w:proofErr w:type="spellStart"/>
      <w:r>
        <w:t>EmployeesTable</w:t>
      </w:r>
      <w:proofErr w:type="spellEnd"/>
      <w:r>
        <w:t>”&gt;</w:t>
      </w:r>
    </w:p>
    <w:p w:rsidR="001B20AB" w:rsidRDefault="001B20AB" w:rsidP="001B20AB">
      <w:pPr>
        <w:pStyle w:val="Example-Code"/>
      </w:pPr>
      <w:r>
        <w:tab/>
        <w:t>&lt;!-- other HTML code to specify the rows and columns of a table --&gt;</w:t>
      </w:r>
    </w:p>
    <w:p w:rsidR="001B20AB" w:rsidRDefault="001B20AB" w:rsidP="001B20AB">
      <w:pPr>
        <w:pStyle w:val="Example-Code"/>
      </w:pPr>
      <w:r>
        <w:t>&lt;/</w:t>
      </w:r>
      <w:proofErr w:type="spellStart"/>
      <w:r>
        <w:t>GEN:Table</w:t>
      </w:r>
      <w:proofErr w:type="spellEnd"/>
      <w:r>
        <w:t>&gt;</w:t>
      </w:r>
    </w:p>
    <w:p w:rsidR="001B20AB" w:rsidRPr="00E949EA" w:rsidRDefault="001B20AB" w:rsidP="001B20AB">
      <w:bookmarkStart w:id="596" w:name="_Ref81891472"/>
    </w:p>
    <w:p w:rsidR="001B20AB" w:rsidRPr="00B958BB" w:rsidRDefault="001B20AB" w:rsidP="001B20AB">
      <w:pPr>
        <w:pStyle w:val="Heading3"/>
      </w:pPr>
      <w:bookmarkStart w:id="597" w:name="_Toc46307894"/>
      <w:bookmarkStart w:id="598" w:name="_Toc46552825"/>
      <w:bookmarkStart w:id="599" w:name="_Toc47676594"/>
      <w:bookmarkStart w:id="600" w:name="_Toc47758964"/>
      <w:bookmarkStart w:id="601" w:name="_Ref48479076"/>
      <w:bookmarkStart w:id="602" w:name="_Toc53046059"/>
      <w:bookmarkStart w:id="603" w:name="_Toc64196214"/>
      <w:bookmarkStart w:id="604" w:name="_Toc74401591"/>
      <w:bookmarkStart w:id="605" w:name="_Toc74456340"/>
      <w:bookmarkStart w:id="606" w:name="_Toc414871964"/>
      <w:bookmarkEnd w:id="357"/>
      <w:bookmarkEnd w:id="371"/>
      <w:bookmarkEnd w:id="528"/>
      <w:bookmarkEnd w:id="529"/>
      <w:bookmarkEnd w:id="530"/>
      <w:bookmarkEnd w:id="531"/>
      <w:bookmarkEnd w:id="532"/>
      <w:bookmarkEnd w:id="533"/>
      <w:bookmarkEnd w:id="534"/>
      <w:bookmarkEnd w:id="535"/>
      <w:bookmarkEnd w:id="536"/>
      <w:bookmarkEnd w:id="596"/>
      <w:r w:rsidRPr="00B958BB">
        <w:t>Text</w:t>
      </w:r>
      <w:bookmarkEnd w:id="597"/>
      <w:bookmarkEnd w:id="598"/>
      <w:bookmarkEnd w:id="599"/>
      <w:bookmarkEnd w:id="600"/>
      <w:r w:rsidRPr="00B958BB">
        <w:t xml:space="preserve"> Tag</w:t>
      </w:r>
      <w:bookmarkEnd w:id="601"/>
      <w:bookmarkEnd w:id="602"/>
      <w:bookmarkEnd w:id="603"/>
      <w:bookmarkEnd w:id="604"/>
      <w:bookmarkEnd w:id="605"/>
      <w:bookmarkEnd w:id="606"/>
    </w:p>
    <w:p w:rsidR="001B20AB" w:rsidRPr="00B958BB" w:rsidRDefault="001B20AB" w:rsidP="001B20AB">
      <w:pPr>
        <w:pStyle w:val="Heading5"/>
      </w:pPr>
      <w:bookmarkStart w:id="607" w:name="_Toc46552826"/>
      <w:bookmarkStart w:id="608" w:name="_Toc47758965"/>
      <w:r w:rsidRPr="00B958BB">
        <w:t>Purpose</w:t>
      </w:r>
      <w:bookmarkEnd w:id="607"/>
      <w:bookmarkEnd w:id="608"/>
    </w:p>
    <w:p w:rsidR="001B20AB" w:rsidRPr="007255E7" w:rsidRDefault="001B20AB" w:rsidP="001B20AB">
      <w:r w:rsidRPr="007255E7">
        <w:fldChar w:fldCharType="begin"/>
      </w:r>
      <w:r w:rsidRPr="007255E7">
        <w:instrText>xe "Text tag:Description of"</w:instrText>
      </w:r>
      <w:r w:rsidRPr="007255E7">
        <w:fldChar w:fldCharType="end"/>
      </w:r>
      <w:r w:rsidRPr="007255E7">
        <w:fldChar w:fldCharType="begin"/>
      </w:r>
      <w:r w:rsidRPr="007255E7">
        <w:instrText>xe "Code generation tags:Text"</w:instrText>
      </w:r>
      <w:r w:rsidRPr="007255E7">
        <w:fldChar w:fldCharType="end"/>
      </w:r>
      <w:r w:rsidRPr="007255E7">
        <w:fldChar w:fldCharType="begin"/>
      </w:r>
      <w:r w:rsidRPr="007255E7">
        <w:instrText>xe "Text tag:Properties"</w:instrText>
      </w:r>
      <w:r w:rsidRPr="007255E7">
        <w:fldChar w:fldCharType="end"/>
      </w:r>
      <w:r w:rsidRPr="007255E7">
        <w:fldChar w:fldCharType="begin"/>
      </w:r>
      <w:r w:rsidRPr="007255E7">
        <w:instrText>xe "Properties:Text tag"</w:instrText>
      </w:r>
      <w:r w:rsidRPr="007255E7">
        <w:fldChar w:fldCharType="end"/>
      </w:r>
      <w:r w:rsidRPr="007255E7">
        <w:t>The Text code generation tag places text on the page.  There is no limitation to the size of the text specified – you are only limited by the memory and resources on your server.</w:t>
      </w:r>
      <w:r>
        <w:t xml:space="preserve">  The T</w:t>
      </w:r>
      <w:r w:rsidRPr="007255E7">
        <w:t xml:space="preserve">ext </w:t>
      </w:r>
      <w:r>
        <w:t xml:space="preserve">code generation </w:t>
      </w:r>
      <w:r w:rsidRPr="007255E7">
        <w:t xml:space="preserve">tag does not </w:t>
      </w:r>
      <w:r>
        <w:t>create</w:t>
      </w:r>
      <w:r w:rsidRPr="007255E7">
        <w:t xml:space="preserve"> a server-side control, but instead places the actual text within </w:t>
      </w:r>
      <w:r>
        <w:t>the ASPX page or ASCX control.</w:t>
      </w:r>
    </w:p>
    <w:tbl>
      <w:tblPr>
        <w:tblW w:w="6189" w:type="dxa"/>
        <w:tblInd w:w="108" w:type="dxa"/>
        <w:tblLook w:val="0000" w:firstRow="0" w:lastRow="0" w:firstColumn="0" w:lastColumn="0" w:noHBand="0" w:noVBand="0"/>
      </w:tblPr>
      <w:tblGrid>
        <w:gridCol w:w="3138"/>
        <w:gridCol w:w="3051"/>
      </w:tblGrid>
      <w:tr w:rsidR="001B20AB" w:rsidRPr="007255E7" w:rsidTr="00173C1D">
        <w:tc>
          <w:tcPr>
            <w:tcW w:w="3138" w:type="dxa"/>
          </w:tcPr>
          <w:p w:rsidR="001B20AB" w:rsidRPr="007255E7" w:rsidRDefault="005D2050" w:rsidP="00173C1D">
            <w:r>
              <w:rPr>
                <w:noProof/>
              </w:rPr>
              <w:drawing>
                <wp:inline distT="0" distB="0" distL="0" distR="0">
                  <wp:extent cx="1771650" cy="180975"/>
                  <wp:effectExtent l="19050" t="19050" r="19050" b="2857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771650" cy="180975"/>
                          </a:xfrm>
                          <a:prstGeom prst="rect">
                            <a:avLst/>
                          </a:prstGeom>
                          <a:noFill/>
                          <a:ln w="6350" cmpd="sng">
                            <a:solidFill>
                              <a:srgbClr val="808080"/>
                            </a:solidFill>
                            <a:miter lim="800000"/>
                            <a:headEnd/>
                            <a:tailEnd/>
                          </a:ln>
                          <a:effectLst/>
                        </pic:spPr>
                      </pic:pic>
                    </a:graphicData>
                  </a:graphic>
                </wp:inline>
              </w:drawing>
            </w:r>
          </w:p>
        </w:tc>
        <w:tc>
          <w:tcPr>
            <w:tcW w:w="3051" w:type="dxa"/>
          </w:tcPr>
          <w:p w:rsidR="001B20AB" w:rsidRPr="007255E7" w:rsidRDefault="001B20AB" w:rsidP="00173C1D">
            <w:pPr>
              <w:rPr>
                <w:i/>
              </w:rPr>
            </w:pPr>
            <w:r w:rsidRPr="007255E7">
              <w:rPr>
                <w:i/>
              </w:rPr>
              <w:t>Text displayed by the Text tag.</w:t>
            </w:r>
          </w:p>
        </w:tc>
      </w:tr>
    </w:tbl>
    <w:p w:rsidR="001B20AB" w:rsidRPr="00B958BB" w:rsidRDefault="001B20AB" w:rsidP="001B20AB">
      <w:pPr>
        <w:pStyle w:val="Heading5"/>
      </w:pPr>
      <w:bookmarkStart w:id="609" w:name="_Toc46552829"/>
      <w:bookmarkStart w:id="610" w:name="_Toc47758968"/>
      <w:r w:rsidRPr="00B958BB">
        <w:t>Examples</w:t>
      </w:r>
      <w:bookmarkEnd w:id="609"/>
      <w:bookmarkEnd w:id="610"/>
    </w:p>
    <w:p w:rsidR="001B20AB" w:rsidRDefault="001B20AB" w:rsidP="001B20AB">
      <w:pPr>
        <w:pStyle w:val="Example"/>
      </w:pPr>
      <w:r>
        <w:t>&lt;</w:t>
      </w:r>
      <w:proofErr w:type="spellStart"/>
      <w:r>
        <w:t>GEN:Text</w:t>
      </w:r>
      <w:proofErr w:type="spellEnd"/>
      <w:r>
        <w:t xml:space="preserve"> Name=“</w:t>
      </w:r>
      <w:proofErr w:type="spellStart"/>
      <w:r>
        <w:t>GreatDeals</w:t>
      </w:r>
      <w:proofErr w:type="spellEnd"/>
      <w:r>
        <w:t>”/&gt;</w:t>
      </w:r>
    </w:p>
    <w:p w:rsidR="001B20AB" w:rsidRDefault="001B20AB" w:rsidP="001B20AB">
      <w:bookmarkStart w:id="611" w:name="_Toc46552827"/>
      <w:bookmarkStart w:id="612" w:name="_Toc47758966"/>
      <w:bookmarkStart w:id="613" w:name="_Ref81891627"/>
    </w:p>
    <w:p w:rsidR="001B20AB" w:rsidRDefault="001B20AB" w:rsidP="001B20AB">
      <w:pPr>
        <w:pStyle w:val="Heading3"/>
      </w:pPr>
      <w:bookmarkStart w:id="614" w:name="_Ref254886768"/>
      <w:bookmarkStart w:id="615" w:name="_Toc414871965"/>
      <w:proofErr w:type="spellStart"/>
      <w:r>
        <w:t>UpdatePanel</w:t>
      </w:r>
      <w:proofErr w:type="spellEnd"/>
      <w:r>
        <w:t xml:space="preserve"> Control</w:t>
      </w:r>
      <w:bookmarkEnd w:id="614"/>
      <w:bookmarkEnd w:id="615"/>
    </w:p>
    <w:p w:rsidR="001B20AB" w:rsidRDefault="001B20AB" w:rsidP="001B20AB">
      <w:r w:rsidRPr="001148DC">
        <w:fldChar w:fldCharType="begin"/>
      </w:r>
      <w:r w:rsidRPr="001148DC">
        <w:instrText>xe "</w:instrText>
      </w:r>
      <w:r w:rsidRPr="0081203D">
        <w:instrText xml:space="preserve"> </w:instrText>
      </w:r>
      <w:r>
        <w:instrText>UpdatePanel Control Propertie</w:instrText>
      </w:r>
      <w:r w:rsidRPr="001148DC">
        <w:instrText>s"</w:instrText>
      </w:r>
      <w:r w:rsidRPr="001148DC">
        <w:fldChar w:fldCharType="end"/>
      </w:r>
      <w:r w:rsidRPr="001148DC">
        <w:fldChar w:fldCharType="begin"/>
      </w:r>
      <w:r w:rsidRPr="001148DC">
        <w:instrText>xe "</w:instrText>
      </w:r>
      <w:r>
        <w:instrText>Properties</w:instrText>
      </w:r>
      <w:r w:rsidRPr="001148DC">
        <w:instrText>:</w:instrText>
      </w:r>
      <w:r>
        <w:instrText xml:space="preserve">UpdatePanel </w:instrText>
      </w:r>
      <w:r w:rsidRPr="001148DC">
        <w:instrText>tag"</w:instrText>
      </w:r>
      <w:r w:rsidRPr="001148DC">
        <w:fldChar w:fldCharType="end"/>
      </w:r>
      <w:r w:rsidRPr="001148DC">
        <w:fldChar w:fldCharType="begin"/>
      </w:r>
      <w:r w:rsidRPr="001148DC">
        <w:instrText>xe "</w:instrText>
      </w:r>
      <w:r>
        <w:instrText>UpdatePanel control</w:instrText>
      </w:r>
      <w:r w:rsidRPr="001148DC">
        <w:instrText>:</w:instrText>
      </w:r>
      <w:r>
        <w:instrText>Properties</w:instrText>
      </w:r>
      <w:r w:rsidRPr="001148DC">
        <w:instrText>"</w:instrText>
      </w:r>
      <w:r w:rsidRPr="001148DC">
        <w:fldChar w:fldCharType="end"/>
      </w:r>
      <w:r w:rsidRPr="001148DC">
        <w:fldChar w:fldCharType="begin"/>
      </w:r>
      <w:r w:rsidRPr="001148DC">
        <w:instrText>xe "</w:instrText>
      </w:r>
      <w:r>
        <w:instrText>UpdatePanel control</w:instrText>
      </w:r>
      <w:r w:rsidRPr="001148DC">
        <w:instrText>:</w:instrText>
      </w:r>
      <w:r>
        <w:instrText>Properties</w:instrText>
      </w:r>
      <w:r w:rsidRPr="001148DC">
        <w:instrText>"</w:instrText>
      </w:r>
      <w:r w:rsidRPr="001148DC">
        <w:fldChar w:fldCharType="end"/>
      </w:r>
    </w:p>
    <w:p w:rsidR="001B20AB" w:rsidRDefault="001B20AB" w:rsidP="001B20AB">
      <w:pPr>
        <w:pStyle w:val="Heading5"/>
      </w:pPr>
      <w:r>
        <w:t>Smooth Panel Update Limitations for Nested Tables</w:t>
      </w:r>
    </w:p>
    <w:p w:rsidR="001B20AB" w:rsidRDefault="001B20AB" w:rsidP="001B20AB">
      <w:r>
        <w:t xml:space="preserve">Not all .NET controls are compatible with the smooth panel update feature, which is implemented, in part, using the Ajax </w:t>
      </w:r>
      <w:proofErr w:type="spellStart"/>
      <w:r>
        <w:t>UpdatePanel</w:t>
      </w:r>
      <w:proofErr w:type="spellEnd"/>
      <w:r>
        <w:t xml:space="preserve"> control.  These .NET controls are known to not be compatible with the smooth panel update feature:</w:t>
      </w:r>
    </w:p>
    <w:p w:rsidR="001B20AB" w:rsidRPr="00AA5A70" w:rsidRDefault="001B20AB" w:rsidP="001B20AB">
      <w:pPr>
        <w:numPr>
          <w:ilvl w:val="0"/>
          <w:numId w:val="24"/>
        </w:numPr>
      </w:pPr>
      <w:proofErr w:type="spellStart"/>
      <w:r w:rsidRPr="00AA5A70">
        <w:lastRenderedPageBreak/>
        <w:t>DetailsView</w:t>
      </w:r>
      <w:proofErr w:type="spellEnd"/>
      <w:r w:rsidRPr="00AA5A70">
        <w:t xml:space="preserve"> when their </w:t>
      </w:r>
      <w:proofErr w:type="spellStart"/>
      <w:r w:rsidRPr="00AA5A70">
        <w:t>EnableSortingAndPagingCallbacks</w:t>
      </w:r>
      <w:proofErr w:type="spellEnd"/>
      <w:r w:rsidRPr="00AA5A70">
        <w:t xml:space="preserve"> is </w:t>
      </w:r>
      <w:r>
        <w:t xml:space="preserve">also </w:t>
      </w:r>
      <w:r w:rsidRPr="00AA5A70">
        <w:t xml:space="preserve">set to </w:t>
      </w:r>
      <w:r>
        <w:t>True</w:t>
      </w:r>
    </w:p>
    <w:p w:rsidR="001B20AB" w:rsidRPr="00AA5A70" w:rsidRDefault="001B20AB" w:rsidP="001B20AB">
      <w:pPr>
        <w:numPr>
          <w:ilvl w:val="0"/>
          <w:numId w:val="24"/>
        </w:numPr>
      </w:pPr>
      <w:proofErr w:type="spellStart"/>
      <w:r w:rsidRPr="00AA5A70">
        <w:t>GridView</w:t>
      </w:r>
      <w:proofErr w:type="spellEnd"/>
      <w:r w:rsidRPr="00AA5A70">
        <w:t xml:space="preserve"> when their </w:t>
      </w:r>
      <w:proofErr w:type="spellStart"/>
      <w:r w:rsidRPr="00AA5A70">
        <w:t>EnableSortingAndPagingCallbacks</w:t>
      </w:r>
      <w:proofErr w:type="spellEnd"/>
      <w:r>
        <w:t xml:space="preserve"> is also set to True</w:t>
      </w:r>
    </w:p>
    <w:p w:rsidR="001B20AB" w:rsidRPr="00AA5A70" w:rsidRDefault="001B20AB" w:rsidP="001B20AB">
      <w:pPr>
        <w:numPr>
          <w:ilvl w:val="0"/>
          <w:numId w:val="24"/>
        </w:numPr>
      </w:pPr>
      <w:r w:rsidRPr="00AA5A70">
        <w:t xml:space="preserve">Login, </w:t>
      </w:r>
      <w:proofErr w:type="spellStart"/>
      <w:r w:rsidRPr="00AA5A70">
        <w:t>PasswordRecovery</w:t>
      </w:r>
      <w:proofErr w:type="spellEnd"/>
      <w:r w:rsidRPr="00AA5A70">
        <w:t xml:space="preserve">, </w:t>
      </w:r>
      <w:proofErr w:type="spellStart"/>
      <w:r w:rsidRPr="00AA5A70">
        <w:t>ChangePassword</w:t>
      </w:r>
      <w:proofErr w:type="spellEnd"/>
      <w:r w:rsidRPr="00AA5A70">
        <w:t xml:space="preserve"> and </w:t>
      </w:r>
      <w:proofErr w:type="spellStart"/>
      <w:r w:rsidRPr="00AA5A70">
        <w:t>CreateUserWizard</w:t>
      </w:r>
      <w:proofErr w:type="spellEnd"/>
      <w:r w:rsidRPr="00AA5A70">
        <w:t xml:space="preserve"> controls whose contents have not been </w:t>
      </w:r>
      <w:r>
        <w:t>converted to editable templates</w:t>
      </w:r>
    </w:p>
    <w:p w:rsidR="001B20AB" w:rsidRPr="00AA5A70" w:rsidRDefault="001B20AB" w:rsidP="001B20AB">
      <w:pPr>
        <w:numPr>
          <w:ilvl w:val="0"/>
          <w:numId w:val="24"/>
        </w:numPr>
      </w:pPr>
      <w:proofErr w:type="spellStart"/>
      <w:r w:rsidRPr="00AA5A70">
        <w:t>FileUpload</w:t>
      </w:r>
      <w:proofErr w:type="spellEnd"/>
      <w:r w:rsidRPr="00AA5A70">
        <w:t xml:space="preserve"> controls</w:t>
      </w:r>
    </w:p>
    <w:p w:rsidR="001B20AB" w:rsidRPr="00AA5A70" w:rsidRDefault="001B20AB" w:rsidP="001B20AB">
      <w:pPr>
        <w:numPr>
          <w:ilvl w:val="0"/>
          <w:numId w:val="24"/>
        </w:numPr>
      </w:pPr>
      <w:r>
        <w:t>Menu controls</w:t>
      </w:r>
    </w:p>
    <w:p w:rsidR="001B20AB" w:rsidRPr="00AA5A70" w:rsidRDefault="001B20AB" w:rsidP="001B20AB">
      <w:pPr>
        <w:numPr>
          <w:ilvl w:val="0"/>
          <w:numId w:val="24"/>
        </w:numPr>
      </w:pPr>
      <w:r w:rsidRPr="00AA5A70">
        <w:t>Substitution controls</w:t>
      </w:r>
    </w:p>
    <w:p w:rsidR="001B20AB" w:rsidRPr="00AA5A70" w:rsidRDefault="001B20AB" w:rsidP="001B20AB">
      <w:pPr>
        <w:numPr>
          <w:ilvl w:val="0"/>
          <w:numId w:val="24"/>
        </w:numPr>
      </w:pPr>
      <w:proofErr w:type="spellStart"/>
      <w:r>
        <w:t>TreeView</w:t>
      </w:r>
      <w:proofErr w:type="spellEnd"/>
      <w:r>
        <w:t xml:space="preserve"> controls</w:t>
      </w:r>
    </w:p>
    <w:p w:rsidR="001B20AB" w:rsidRPr="00AA5A70" w:rsidRDefault="001B20AB" w:rsidP="001B20AB">
      <w:pPr>
        <w:numPr>
          <w:ilvl w:val="0"/>
          <w:numId w:val="24"/>
        </w:numPr>
      </w:pPr>
      <w:r w:rsidRPr="00AA5A70">
        <w:t>Validation controls.</w:t>
      </w:r>
    </w:p>
    <w:p w:rsidR="001B20AB" w:rsidRPr="00AA5A70" w:rsidRDefault="001B20AB" w:rsidP="001B20AB">
      <w:pPr>
        <w:numPr>
          <w:ilvl w:val="0"/>
          <w:numId w:val="24"/>
        </w:numPr>
      </w:pPr>
      <w:r w:rsidRPr="00AA5A70">
        <w:t>Web parts controls.</w:t>
      </w:r>
    </w:p>
    <w:p w:rsidR="001B20AB" w:rsidRPr="00034121" w:rsidRDefault="001B20AB" w:rsidP="001B20AB">
      <w:pPr>
        <w:rPr>
          <w:rFonts w:eastAsia="PMingLiU"/>
        </w:rPr>
      </w:pPr>
      <w:r w:rsidRPr="00034121">
        <w:rPr>
          <w:rFonts w:eastAsia="PMingLiU"/>
        </w:rPr>
        <w:t>In addition to the above controls</w:t>
      </w:r>
      <w:r>
        <w:rPr>
          <w:rFonts w:eastAsia="PMingLiU"/>
        </w:rPr>
        <w:t>,</w:t>
      </w:r>
      <w:r w:rsidRPr="00034121">
        <w:rPr>
          <w:rFonts w:eastAsia="PMingLiU"/>
        </w:rPr>
        <w:t xml:space="preserve"> any button control which performs </w:t>
      </w:r>
      <w:r>
        <w:rPr>
          <w:rFonts w:eastAsia="PMingLiU"/>
        </w:rPr>
        <w:t xml:space="preserve">a </w:t>
      </w:r>
      <w:r w:rsidRPr="00034121">
        <w:rPr>
          <w:rFonts w:eastAsia="PMingLiU"/>
        </w:rPr>
        <w:t xml:space="preserve">file download </w:t>
      </w:r>
      <w:r>
        <w:rPr>
          <w:rFonts w:eastAsia="PMingLiU"/>
        </w:rPr>
        <w:t>will</w:t>
      </w:r>
      <w:r w:rsidRPr="00034121">
        <w:rPr>
          <w:rFonts w:eastAsia="PMingLiU"/>
        </w:rPr>
        <w:t xml:space="preserve"> not work when used with </w:t>
      </w:r>
      <w:r>
        <w:rPr>
          <w:rFonts w:eastAsia="PMingLiU"/>
        </w:rPr>
        <w:t xml:space="preserve">the </w:t>
      </w:r>
      <w:r w:rsidRPr="00034121">
        <w:rPr>
          <w:rFonts w:eastAsia="PMingLiU"/>
        </w:rPr>
        <w:t>smooth panel update</w:t>
      </w:r>
      <w:r>
        <w:rPr>
          <w:rFonts w:eastAsia="PMingLiU"/>
        </w:rPr>
        <w:t xml:space="preserve"> feature</w:t>
      </w:r>
      <w:r w:rsidRPr="00034121">
        <w:rPr>
          <w:rFonts w:eastAsia="PMingLiU"/>
        </w:rPr>
        <w:t xml:space="preserve">. </w:t>
      </w:r>
      <w:r>
        <w:rPr>
          <w:rFonts w:eastAsia="PMingLiU"/>
        </w:rPr>
        <w:t xml:space="preserve"> </w:t>
      </w:r>
      <w:r w:rsidRPr="00034121">
        <w:rPr>
          <w:rFonts w:eastAsia="PMingLiU"/>
        </w:rPr>
        <w:t>To solve this problem, ad</w:t>
      </w:r>
      <w:r>
        <w:rPr>
          <w:rFonts w:eastAsia="PMingLiU"/>
        </w:rPr>
        <w:t xml:space="preserve">d the </w:t>
      </w:r>
      <w:proofErr w:type="spellStart"/>
      <w:r>
        <w:rPr>
          <w:rFonts w:eastAsia="PMingLiU"/>
        </w:rPr>
        <w:t>PostBack</w:t>
      </w:r>
      <w:proofErr w:type="spellEnd"/>
      <w:r>
        <w:rPr>
          <w:rFonts w:eastAsia="PMingLiU"/>
        </w:rPr>
        <w:t xml:space="preserve"> property</w:t>
      </w:r>
      <w:r w:rsidRPr="00034121">
        <w:rPr>
          <w:rFonts w:eastAsia="PMingLiU"/>
        </w:rPr>
        <w:t xml:space="preserve"> </w:t>
      </w:r>
      <w:r>
        <w:rPr>
          <w:rFonts w:eastAsia="PMingLiU"/>
        </w:rPr>
        <w:t xml:space="preserve">to the button control in Iron Speed Designer </w:t>
      </w:r>
      <w:proofErr w:type="spellStart"/>
      <w:r>
        <w:rPr>
          <w:rFonts w:eastAsia="PMingLiU"/>
        </w:rPr>
        <w:t>Propert</w:t>
      </w:r>
      <w:proofErr w:type="spellEnd"/>
      <w:r>
        <w:rPr>
          <w:rFonts w:eastAsia="PMingLiU"/>
        </w:rPr>
        <w:t xml:space="preserve"> Sheet and set it to ‘T</w:t>
      </w:r>
      <w:r w:rsidRPr="00034121">
        <w:rPr>
          <w:rFonts w:eastAsia="PMingLiU"/>
        </w:rPr>
        <w:t>rue</w:t>
      </w:r>
      <w:r>
        <w:rPr>
          <w:rFonts w:eastAsia="PMingLiU"/>
        </w:rPr>
        <w:t>’</w:t>
      </w:r>
      <w:r w:rsidRPr="00034121">
        <w:rPr>
          <w:rFonts w:eastAsia="PMingLiU"/>
        </w:rPr>
        <w:t>.</w:t>
      </w:r>
    </w:p>
    <w:p w:rsidR="001B20AB" w:rsidRDefault="001B20AB" w:rsidP="001B20AB">
      <w:r>
        <w:t xml:space="preserve">Controls not compatible with the .NET </w:t>
      </w:r>
      <w:proofErr w:type="spellStart"/>
      <w:r>
        <w:t>UpdatePanel</w:t>
      </w:r>
      <w:proofErr w:type="spellEnd"/>
      <w:r>
        <w:t xml:space="preserve"> control can still be used in a page but must be placed outside of the </w:t>
      </w:r>
      <w:proofErr w:type="spellStart"/>
      <w:r>
        <w:t>UpdatePanel</w:t>
      </w:r>
      <w:proofErr w:type="spellEnd"/>
      <w:r>
        <w:t xml:space="preserve"> controls.  Some controls can be used within the </w:t>
      </w:r>
      <w:proofErr w:type="spellStart"/>
      <w:r>
        <w:t>UpdatePanel</w:t>
      </w:r>
      <w:proofErr w:type="spellEnd"/>
      <w:r>
        <w:t xml:space="preserve"> control, but only if they are used in specific ways.  To find out more information, please refer the section “</w:t>
      </w:r>
      <w:r w:rsidRPr="00CE0356">
        <w:t xml:space="preserve">Controls that Are Not Compatible with </w:t>
      </w:r>
      <w:proofErr w:type="spellStart"/>
      <w:r w:rsidRPr="00CE0356">
        <w:t>UpdatePanel</w:t>
      </w:r>
      <w:proofErr w:type="spellEnd"/>
      <w:r w:rsidRPr="00CE0356">
        <w:t xml:space="preserve"> Controls</w:t>
      </w:r>
      <w:r>
        <w:t>” in:</w:t>
      </w:r>
    </w:p>
    <w:p w:rsidR="001B20AB" w:rsidRDefault="00665E67" w:rsidP="001B20AB">
      <w:hyperlink r:id="rId94" w:history="1">
        <w:r w:rsidR="001B20AB" w:rsidRPr="00EA7EF6">
          <w:rPr>
            <w:rStyle w:val="Hyperlink"/>
          </w:rPr>
          <w:t>http://ajax.asp.net/docs/overview/UpdatePanelOverview.aspx</w:t>
        </w:r>
      </w:hyperlink>
    </w:p>
    <w:p w:rsidR="001B20AB" w:rsidRDefault="001B20AB" w:rsidP="001B20AB">
      <w:r>
        <w:t>According to Microsoft:</w:t>
      </w:r>
    </w:p>
    <w:p w:rsidR="001B20AB" w:rsidRPr="00034121" w:rsidRDefault="001B20AB" w:rsidP="001B20AB">
      <w:pPr>
        <w:pStyle w:val="Example"/>
      </w:pPr>
      <w:r w:rsidRPr="00034121">
        <w:t xml:space="preserve">All other controls work inside </w:t>
      </w:r>
      <w:hyperlink r:id="rId95" w:tooltip="http://ajax.asp.net/docs/mref/T_System_Web_UI_UpdatePanel.aspx" w:history="1">
        <w:proofErr w:type="spellStart"/>
        <w:r w:rsidRPr="00034121">
          <w:rPr>
            <w:rStyle w:val="Hyperlink"/>
          </w:rPr>
          <w:t>UpdatePanel</w:t>
        </w:r>
        <w:proofErr w:type="spellEnd"/>
      </w:hyperlink>
      <w:r w:rsidRPr="00034121">
        <w:t xml:space="preserve"> controls. </w:t>
      </w:r>
      <w:r>
        <w:t xml:space="preserve"> </w:t>
      </w:r>
      <w:r w:rsidRPr="00034121">
        <w:t xml:space="preserve">However, in some circumstances, a control might not work as expected inside an </w:t>
      </w:r>
      <w:hyperlink r:id="rId96" w:tooltip="http://ajax.asp.net/docs/mref/T_System_Web_UI_UpdatePanel.aspx" w:history="1">
        <w:proofErr w:type="spellStart"/>
        <w:r w:rsidRPr="00034121">
          <w:rPr>
            <w:rStyle w:val="Hyperlink"/>
          </w:rPr>
          <w:t>UpdatePanel</w:t>
        </w:r>
        <w:proofErr w:type="spellEnd"/>
      </w:hyperlink>
      <w:r w:rsidRPr="00034121">
        <w:t xml:space="preserve"> control. These circumstances include the following:</w:t>
      </w:r>
    </w:p>
    <w:p w:rsidR="001B20AB" w:rsidRPr="0088400C" w:rsidRDefault="001B20AB" w:rsidP="001B20AB">
      <w:pPr>
        <w:numPr>
          <w:ilvl w:val="0"/>
          <w:numId w:val="21"/>
        </w:numPr>
      </w:pPr>
      <w:r w:rsidRPr="0088400C">
        <w:t xml:space="preserve">Registering script by calling registration methods of the </w:t>
      </w:r>
      <w:hyperlink r:id="rId97" w:tooltip="http://msdn2.microsoft.com/en-us/0skaxdwf" w:history="1">
        <w:proofErr w:type="spellStart"/>
        <w:r w:rsidRPr="0088400C">
          <w:rPr>
            <w:rStyle w:val="Hyperlink"/>
          </w:rPr>
          <w:t>ClientScriptManager</w:t>
        </w:r>
        <w:proofErr w:type="spellEnd"/>
      </w:hyperlink>
      <w:r w:rsidRPr="0088400C">
        <w:t xml:space="preserve"> control.</w:t>
      </w:r>
    </w:p>
    <w:p w:rsidR="001B20AB" w:rsidRPr="0088400C" w:rsidRDefault="001B20AB" w:rsidP="001B20AB">
      <w:pPr>
        <w:numPr>
          <w:ilvl w:val="0"/>
          <w:numId w:val="21"/>
        </w:numPr>
      </w:pPr>
      <w:r w:rsidRPr="0088400C">
        <w:t xml:space="preserve">Rendering script or markup directly during control rendering, such as by calling the </w:t>
      </w:r>
      <w:hyperlink r:id="rId98" w:tooltip="http://msdn2.microsoft.com/en-us/1463ysyw" w:history="1">
        <w:r w:rsidRPr="0088400C">
          <w:rPr>
            <w:rStyle w:val="Hyperlink"/>
          </w:rPr>
          <w:t>Write(String)</w:t>
        </w:r>
      </w:hyperlink>
      <w:r w:rsidRPr="0088400C">
        <w:t xml:space="preserve"> method.</w:t>
      </w:r>
    </w:p>
    <w:p w:rsidR="001B20AB" w:rsidRPr="00034121" w:rsidRDefault="001B20AB" w:rsidP="001B20AB">
      <w:pPr>
        <w:pStyle w:val="Example"/>
      </w:pPr>
      <w:r w:rsidRPr="00034121">
        <w:t xml:space="preserve">If the control calls script registration methods of the </w:t>
      </w:r>
      <w:hyperlink r:id="rId99" w:tooltip="http://msdn2.microsoft.com/en-us/0skaxdwf" w:history="1">
        <w:proofErr w:type="spellStart"/>
        <w:r w:rsidRPr="00034121">
          <w:rPr>
            <w:rStyle w:val="Hyperlink"/>
          </w:rPr>
          <w:t>ClientScriptManager</w:t>
        </w:r>
        <w:proofErr w:type="spellEnd"/>
      </w:hyperlink>
      <w:r w:rsidRPr="00034121">
        <w:t xml:space="preserve"> control, you could use corresponding script registration methods of the </w:t>
      </w:r>
      <w:hyperlink r:id="rId100" w:tooltip="http://ajax.asp.net/docs/mref/T_System_Web_UI_ScriptManager.aspx" w:history="1">
        <w:proofErr w:type="spellStart"/>
        <w:r w:rsidRPr="00034121">
          <w:rPr>
            <w:rStyle w:val="Hyperlink"/>
          </w:rPr>
          <w:t>ScriptManager</w:t>
        </w:r>
        <w:proofErr w:type="spellEnd"/>
      </w:hyperlink>
      <w:r w:rsidRPr="00034121">
        <w:t xml:space="preserve"> control instead. In that case, the control can work inside an </w:t>
      </w:r>
      <w:hyperlink r:id="rId101" w:tooltip="http://ajax.asp.net/docs/mref/T_System_Web_UI_UpdatePanel.aspx" w:history="1">
        <w:proofErr w:type="spellStart"/>
        <w:r w:rsidRPr="00034121">
          <w:rPr>
            <w:rStyle w:val="Hyperlink"/>
          </w:rPr>
          <w:t>UpdatePanel</w:t>
        </w:r>
        <w:proofErr w:type="spellEnd"/>
      </w:hyperlink>
      <w:r w:rsidRPr="00034121">
        <w:t xml:space="preserve"> control.</w:t>
      </w:r>
    </w:p>
    <w:p w:rsidR="001B20AB" w:rsidRDefault="001B20AB" w:rsidP="001B20AB">
      <w:r>
        <w:t xml:space="preserve">Nested </w:t>
      </w:r>
      <w:proofErr w:type="spellStart"/>
      <w:r>
        <w:t>UpdatePanel</w:t>
      </w:r>
      <w:proofErr w:type="spellEnd"/>
      <w:r>
        <w:t xml:space="preserve"> controls trigger traditional </w:t>
      </w:r>
      <w:proofErr w:type="spellStart"/>
      <w:r>
        <w:t>postbacks</w:t>
      </w:r>
      <w:proofErr w:type="spellEnd"/>
      <w:r>
        <w:t xml:space="preserve"> only in the outermost </w:t>
      </w:r>
      <w:proofErr w:type="spellStart"/>
      <w:r>
        <w:t>UpdatePanel</w:t>
      </w:r>
      <w:proofErr w:type="spellEnd"/>
      <w:r>
        <w:t xml:space="preserve"> control.  Hence, only button controls </w:t>
      </w:r>
      <w:proofErr w:type="spellStart"/>
      <w:r>
        <w:t>cointained</w:t>
      </w:r>
      <w:proofErr w:type="spellEnd"/>
      <w:r>
        <w:t xml:space="preserve"> within the outermost </w:t>
      </w:r>
      <w:proofErr w:type="spellStart"/>
      <w:r>
        <w:t>UpdatePanel</w:t>
      </w:r>
      <w:proofErr w:type="spellEnd"/>
      <w:r>
        <w:t xml:space="preserve"> control may have their </w:t>
      </w:r>
      <w:proofErr w:type="spellStart"/>
      <w:r>
        <w:t>PostBack</w:t>
      </w:r>
      <w:proofErr w:type="spellEnd"/>
      <w:r>
        <w:t xml:space="preserve"> property set to True.  All button controls nested inside inner </w:t>
      </w:r>
      <w:proofErr w:type="spellStart"/>
      <w:r>
        <w:t>UpdatePanel</w:t>
      </w:r>
      <w:proofErr w:type="spellEnd"/>
      <w:r>
        <w:t xml:space="preserve"> controls can refresh the </w:t>
      </w:r>
      <w:proofErr w:type="spellStart"/>
      <w:r>
        <w:t>UpdatePanel</w:t>
      </w:r>
      <w:proofErr w:type="spellEnd"/>
      <w:r>
        <w:t xml:space="preserve"> control only by performing an asynchronous </w:t>
      </w:r>
      <w:proofErr w:type="spellStart"/>
      <w:r>
        <w:t>postback</w:t>
      </w:r>
      <w:proofErr w:type="spellEnd"/>
      <w:r>
        <w:t xml:space="preserve">; they may not have their </w:t>
      </w:r>
      <w:proofErr w:type="spellStart"/>
      <w:r>
        <w:t>PostBack</w:t>
      </w:r>
      <w:proofErr w:type="spellEnd"/>
      <w:r>
        <w:t xml:space="preserve"> property set to True.</w:t>
      </w:r>
    </w:p>
    <w:p w:rsidR="001B20AB" w:rsidRDefault="001B20AB" w:rsidP="001B20AB">
      <w:pPr>
        <w:pStyle w:val="Heading5"/>
      </w:pPr>
      <w:r>
        <w:t xml:space="preserve">Smooth Panel Update Limitations with </w:t>
      </w:r>
      <w:smartTag w:uri="urn:schemas-microsoft-com:office:smarttags" w:element="place">
        <w:smartTag w:uri="urn:schemas-microsoft-com:office:smarttags" w:element="PlaceName">
          <w:r>
            <w:t>View</w:t>
          </w:r>
        </w:smartTag>
        <w:r>
          <w:t xml:space="preserve"> </w:t>
        </w:r>
        <w:smartTag w:uri="urn:schemas-microsoft-com:office:smarttags" w:element="PlaceType">
          <w:r>
            <w:t>State</w:t>
          </w:r>
        </w:smartTag>
      </w:smartTag>
      <w:r>
        <w:t xml:space="preserve"> Options</w:t>
      </w:r>
    </w:p>
    <w:p w:rsidR="001B20AB" w:rsidRDefault="001B20AB" w:rsidP="001B20AB">
      <w:r>
        <w:t xml:space="preserve">In some cases, certain actions will not work when Smooth Panel Update is enabled for a control and the </w:t>
      </w:r>
      <w:smartTag w:uri="urn:schemas-microsoft-com:office:smarttags" w:element="place">
        <w:smartTag w:uri="urn:schemas-microsoft-com:office:smarttags" w:element="PlaceName">
          <w:r>
            <w:t>View</w:t>
          </w:r>
        </w:smartTag>
        <w:r>
          <w:t xml:space="preserve"> </w:t>
        </w:r>
        <w:smartTag w:uri="urn:schemas-microsoft-com:office:smarttags" w:element="PlaceType">
          <w:r>
            <w:t>State</w:t>
          </w:r>
        </w:smartTag>
      </w:smartTag>
      <w:r>
        <w:t xml:space="preserve"> is set other than to ‘Page’.  These are known to be problematic:</w:t>
      </w:r>
    </w:p>
    <w:p w:rsidR="001B20AB" w:rsidRDefault="001B20AB" w:rsidP="001B20AB">
      <w:pPr>
        <w:numPr>
          <w:ilvl w:val="0"/>
          <w:numId w:val="25"/>
        </w:numPr>
      </w:pPr>
      <w:r>
        <w:lastRenderedPageBreak/>
        <w:t xml:space="preserve">Clicking the ‘Save’ button when adding data to a Table panel will not save the data entered when View State is set to Session.  Set the </w:t>
      </w:r>
      <w:smartTag w:uri="urn:schemas-microsoft-com:office:smarttags" w:element="place">
        <w:smartTag w:uri="urn:schemas-microsoft-com:office:smarttags" w:element="PlaceName">
          <w:r>
            <w:t>View</w:t>
          </w:r>
        </w:smartTag>
        <w:r>
          <w:t xml:space="preserve"> </w:t>
        </w:r>
        <w:smartTag w:uri="urn:schemas-microsoft-com:office:smarttags" w:element="PlaceType">
          <w:r>
            <w:t>State</w:t>
          </w:r>
        </w:smartTag>
      </w:smartTag>
      <w:r>
        <w:t xml:space="preserve"> to ‘Page’ to enable data saving.</w:t>
      </w:r>
    </w:p>
    <w:p w:rsidR="001B20AB" w:rsidRDefault="001B20AB" w:rsidP="001B20AB">
      <w:pPr>
        <w:numPr>
          <w:ilvl w:val="0"/>
          <w:numId w:val="25"/>
        </w:numPr>
      </w:pPr>
      <w:r>
        <w:t>Selecting a value in a dropdown list box can cause a page to go ‘blank’.</w:t>
      </w:r>
    </w:p>
    <w:p w:rsidR="001B20AB" w:rsidRDefault="001B20AB" w:rsidP="001B20AB">
      <w:pPr>
        <w:numPr>
          <w:ilvl w:val="0"/>
          <w:numId w:val="25"/>
        </w:numPr>
      </w:pPr>
      <w:r>
        <w:t>JavaScript errors may occur if the panel control’s name contains non-English language characters or if other control names or ID values contain non-English characters.</w:t>
      </w:r>
    </w:p>
    <w:p w:rsidR="001B20AB" w:rsidRPr="00E949EA" w:rsidRDefault="001B20AB" w:rsidP="001B20AB"/>
    <w:p w:rsidR="001B20AB" w:rsidRPr="00B958BB" w:rsidRDefault="001B20AB" w:rsidP="001B20AB">
      <w:pPr>
        <w:pStyle w:val="Heading3"/>
      </w:pPr>
      <w:bookmarkStart w:id="616" w:name="_Toc46307915"/>
      <w:bookmarkStart w:id="617" w:name="_Toc46552912"/>
      <w:bookmarkStart w:id="618" w:name="_Toc47676615"/>
      <w:bookmarkStart w:id="619" w:name="_Toc47759051"/>
      <w:bookmarkStart w:id="620" w:name="_Ref48480000"/>
      <w:bookmarkStart w:id="621" w:name="_Toc53046080"/>
      <w:bookmarkStart w:id="622" w:name="_Toc64196235"/>
      <w:bookmarkStart w:id="623" w:name="_Toc74401612"/>
      <w:bookmarkStart w:id="624" w:name="_Toc74456361"/>
      <w:bookmarkStart w:id="625" w:name="_Ref129497975"/>
      <w:bookmarkStart w:id="626" w:name="_Toc414871966"/>
      <w:bookmarkEnd w:id="611"/>
      <w:bookmarkEnd w:id="612"/>
      <w:bookmarkEnd w:id="613"/>
      <w:r w:rsidRPr="00B958BB">
        <w:t>Use</w:t>
      </w:r>
      <w:bookmarkEnd w:id="616"/>
      <w:bookmarkEnd w:id="617"/>
      <w:bookmarkEnd w:id="618"/>
      <w:bookmarkEnd w:id="619"/>
      <w:r w:rsidRPr="00B958BB">
        <w:t xml:space="preserve"> Tag</w:t>
      </w:r>
      <w:bookmarkEnd w:id="620"/>
      <w:bookmarkEnd w:id="621"/>
      <w:bookmarkEnd w:id="622"/>
      <w:bookmarkEnd w:id="623"/>
      <w:bookmarkEnd w:id="624"/>
      <w:bookmarkEnd w:id="625"/>
      <w:bookmarkEnd w:id="626"/>
    </w:p>
    <w:p w:rsidR="001B20AB" w:rsidRPr="00B958BB" w:rsidRDefault="001B20AB" w:rsidP="001B20AB">
      <w:pPr>
        <w:pStyle w:val="Heading5"/>
      </w:pPr>
      <w:bookmarkStart w:id="627" w:name="_Toc46552913"/>
      <w:bookmarkStart w:id="628" w:name="_Toc47759052"/>
      <w:r w:rsidRPr="00B958BB">
        <w:t>Purpose</w:t>
      </w:r>
      <w:bookmarkEnd w:id="627"/>
      <w:bookmarkEnd w:id="628"/>
    </w:p>
    <w:p w:rsidR="001B20AB" w:rsidRPr="007255E7" w:rsidRDefault="001B20AB" w:rsidP="001B20AB">
      <w:r w:rsidRPr="007255E7">
        <w:fldChar w:fldCharType="begin"/>
      </w:r>
      <w:r w:rsidRPr="007255E7">
        <w:instrText>xe "Use tag:Description of"</w:instrText>
      </w:r>
      <w:r w:rsidRPr="007255E7">
        <w:fldChar w:fldCharType="end"/>
      </w:r>
      <w:r w:rsidRPr="007255E7">
        <w:fldChar w:fldCharType="begin"/>
      </w:r>
      <w:r w:rsidRPr="007255E7">
        <w:instrText>xe "Code generation tags:Use"</w:instrText>
      </w:r>
      <w:r w:rsidRPr="007255E7">
        <w:fldChar w:fldCharType="end"/>
      </w:r>
      <w:r w:rsidRPr="007255E7">
        <w:fldChar w:fldCharType="begin"/>
      </w:r>
      <w:r w:rsidRPr="007255E7">
        <w:instrText>xe "Use tag:Properties"</w:instrText>
      </w:r>
      <w:r w:rsidRPr="007255E7">
        <w:fldChar w:fldCharType="end"/>
      </w:r>
      <w:r w:rsidRPr="007255E7">
        <w:fldChar w:fldCharType="begin"/>
      </w:r>
      <w:r w:rsidRPr="007255E7">
        <w:instrText>xe "Properties:Use tag"</w:instrText>
      </w:r>
      <w:r w:rsidRPr="007255E7">
        <w:fldChar w:fldCharType="end"/>
      </w:r>
      <w:r w:rsidRPr="007255E7">
        <w:t>The Use tag is an extremely powerful feature in Iron Speed Designer</w:t>
      </w:r>
      <w:r>
        <w:t xml:space="preserve"> and</w:t>
      </w:r>
      <w:r w:rsidRPr="007255E7">
        <w:t xml:space="preserve"> allows you to include other reusable components on a page.  The reusable components allow you to use common components across multiple pages.  Changing the component once will change all of the</w:t>
      </w:r>
      <w:r>
        <w:t xml:space="preserve"> pages that use this component.</w:t>
      </w:r>
    </w:p>
    <w:p w:rsidR="001B20AB" w:rsidRDefault="001B20AB" w:rsidP="001B20AB">
      <w:r w:rsidRPr="007255E7">
        <w:t>For example, you can create a menu that is common across the entire application and reuse this menu component on each page by including or “using</w:t>
      </w:r>
      <w:r>
        <w:t>”</w:t>
      </w:r>
      <w:r w:rsidRPr="007255E7">
        <w:t xml:space="preserve"> the component on the page.  Similarly, the header and footer on each page can be created as components and each page can refer to them in its own layout.</w:t>
      </w:r>
    </w:p>
    <w:p w:rsidR="001B20AB" w:rsidRDefault="001B20AB" w:rsidP="001B20AB">
      <w:r w:rsidRPr="005F0521">
        <w:t xml:space="preserve">Custom user controls must implement the </w:t>
      </w:r>
      <w:proofErr w:type="spellStart"/>
      <w:r>
        <w:t>I</w:t>
      </w:r>
      <w:r w:rsidRPr="005F0521">
        <w:t>ncludeComponent</w:t>
      </w:r>
      <w:proofErr w:type="spellEnd"/>
      <w:r w:rsidRPr="005F0521">
        <w:t xml:space="preserve"> interface in order to compile and run properly.</w:t>
      </w:r>
    </w:p>
    <w:p w:rsidR="001B20AB" w:rsidRPr="005F0521" w:rsidRDefault="001B20AB" w:rsidP="001B20AB">
      <w:r>
        <w:t xml:space="preserve">Drag and drop Include </w:t>
      </w:r>
      <w:proofErr w:type="spellStart"/>
      <w:r>
        <w:t>Ascx</w:t>
      </w:r>
      <w:proofErr w:type="spellEnd"/>
      <w:r>
        <w:t xml:space="preserve"> Component from Toolbox &gt; GEN section to insert </w:t>
      </w:r>
      <w:proofErr w:type="spellStart"/>
      <w:r>
        <w:t>GEN:Use</w:t>
      </w:r>
      <w:proofErr w:type="spellEnd"/>
      <w:r>
        <w:t xml:space="preserve"> tag.</w:t>
      </w:r>
    </w:p>
    <w:p w:rsidR="001B20AB" w:rsidRPr="00B958BB" w:rsidRDefault="001B20AB" w:rsidP="001B20AB">
      <w:pPr>
        <w:pStyle w:val="Heading5"/>
      </w:pPr>
      <w:bookmarkStart w:id="629" w:name="_Toc46552916"/>
      <w:bookmarkStart w:id="630" w:name="_Toc47759055"/>
      <w:r w:rsidRPr="00B958BB">
        <w:t>Examples</w:t>
      </w:r>
      <w:bookmarkEnd w:id="629"/>
      <w:bookmarkEnd w:id="630"/>
    </w:p>
    <w:p w:rsidR="001B20AB" w:rsidRDefault="001B20AB" w:rsidP="001B20AB">
      <w:pPr>
        <w:pStyle w:val="Example"/>
      </w:pPr>
      <w:r>
        <w:t>&lt;</w:t>
      </w:r>
      <w:proofErr w:type="spellStart"/>
      <w:r>
        <w:t>GEN:Use</w:t>
      </w:r>
      <w:proofErr w:type="spellEnd"/>
      <w:r>
        <w:t xml:space="preserve"> Name=“</w:t>
      </w:r>
      <w:proofErr w:type="spellStart"/>
      <w:r>
        <w:t>MyMenu</w:t>
      </w:r>
      <w:proofErr w:type="spellEnd"/>
      <w:r>
        <w:t>” /&gt;</w:t>
      </w:r>
    </w:p>
    <w:p w:rsidR="001B20AB" w:rsidRDefault="001B20AB" w:rsidP="001B20AB">
      <w:pPr>
        <w:pStyle w:val="Example"/>
      </w:pPr>
      <w:r>
        <w:t>&lt;</w:t>
      </w:r>
      <w:proofErr w:type="spellStart"/>
      <w:r>
        <w:t>GEN:Use</w:t>
      </w:r>
      <w:proofErr w:type="spellEnd"/>
      <w:r>
        <w:t xml:space="preserve"> Name=“</w:t>
      </w:r>
      <w:proofErr w:type="spellStart"/>
      <w:r>
        <w:t>OKButton</w:t>
      </w:r>
      <w:proofErr w:type="spellEnd"/>
      <w:r>
        <w:t>” /&gt;</w:t>
      </w:r>
    </w:p>
    <w:p w:rsidR="001B20AB" w:rsidRDefault="001B20AB" w:rsidP="001B20AB"/>
    <w:sectPr w:rsidR="001B20AB" w:rsidSect="00B20746">
      <w:footerReference w:type="default" r:id="rId102"/>
      <w:footerReference w:type="first" r:id="rId103"/>
      <w:type w:val="continuous"/>
      <w:pgSz w:w="12240" w:h="15840" w:code="1"/>
      <w:pgMar w:top="1260" w:right="1008" w:bottom="1440" w:left="720" w:header="720" w:footer="720" w:gutter="0"/>
      <w:pgNumType w:start="1" w:chapStyle="2"/>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661B" w:rsidRDefault="0022661B">
      <w:r>
        <w:separator/>
      </w:r>
    </w:p>
  </w:endnote>
  <w:endnote w:type="continuationSeparator" w:id="0">
    <w:p w:rsidR="0022661B" w:rsidRDefault="002266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MS Sans Serif">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00"/>
    <w:family w:val="roman"/>
    <w:pitch w:val="variable"/>
    <w:sig w:usb0="E0000287" w:usb1="40000013" w:usb2="00000000" w:usb3="00000000" w:csb0="0000019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Default="00665E67" w:rsidP="00DE64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65E67" w:rsidRDefault="00665E67" w:rsidP="00E224CD">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Default="00665E67">
    <w:pP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Pr="00491933" w:rsidRDefault="00665E67" w:rsidP="0049193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Pr="00491933" w:rsidRDefault="00665E67" w:rsidP="0049193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661B" w:rsidRDefault="0022661B">
      <w:r>
        <w:separator/>
      </w:r>
    </w:p>
  </w:footnote>
  <w:footnote w:type="continuationSeparator" w:id="0">
    <w:p w:rsidR="0022661B" w:rsidRDefault="0022661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Default="00665E67" w:rsidP="00896DBF">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665E67" w:rsidRDefault="00665E67" w:rsidP="00491933">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5E67" w:rsidRDefault="00665E67" w:rsidP="00E44CD6">
    <w:pPr>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in;height:3in" o:bullet="t"/>
    </w:pict>
  </w:numPicBullet>
  <w:numPicBullet w:numPicBulletId="1">
    <w:pict>
      <v:shape id="_x0000_i1036" type="#_x0000_t75" style="width:3in;height:3in" o:bullet="t"/>
    </w:pict>
  </w:numPicBullet>
  <w:abstractNum w:abstractNumId="0">
    <w:nsid w:val="FFFFFF7C"/>
    <w:multiLevelType w:val="singleLevel"/>
    <w:tmpl w:val="F2A0A574"/>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8DA515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0E25E94"/>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482CE9E"/>
    <w:lvl w:ilvl="0">
      <w:start w:val="1"/>
      <w:numFmt w:val="decimal"/>
      <w:pStyle w:val="ListNumber2"/>
      <w:lvlText w:val="%1."/>
      <w:lvlJc w:val="left"/>
      <w:pPr>
        <w:tabs>
          <w:tab w:val="num" w:pos="720"/>
        </w:tabs>
        <w:ind w:left="720" w:hanging="360"/>
      </w:pPr>
    </w:lvl>
  </w:abstractNum>
  <w:abstractNum w:abstractNumId="4">
    <w:nsid w:val="FFFFFF80"/>
    <w:multiLevelType w:val="singleLevel"/>
    <w:tmpl w:val="E1E807D4"/>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BD9EC6E8"/>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08A62CD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CE10EDFC"/>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B04E050"/>
    <w:lvl w:ilvl="0">
      <w:start w:val="1"/>
      <w:numFmt w:val="decimal"/>
      <w:pStyle w:val="ListNumber"/>
      <w:lvlText w:val="%1."/>
      <w:lvlJc w:val="left"/>
      <w:pPr>
        <w:tabs>
          <w:tab w:val="num" w:pos="360"/>
        </w:tabs>
        <w:ind w:left="360" w:hanging="360"/>
      </w:pPr>
    </w:lvl>
  </w:abstractNum>
  <w:abstractNum w:abstractNumId="9">
    <w:nsid w:val="FFFFFF89"/>
    <w:multiLevelType w:val="singleLevel"/>
    <w:tmpl w:val="E65253E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4B7086"/>
    <w:multiLevelType w:val="hybridMultilevel"/>
    <w:tmpl w:val="376213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7C84680"/>
    <w:multiLevelType w:val="hybridMultilevel"/>
    <w:tmpl w:val="C49C0BF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23B2484"/>
    <w:multiLevelType w:val="hybridMultilevel"/>
    <w:tmpl w:val="396C3A4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4F95081"/>
    <w:multiLevelType w:val="hybridMultilevel"/>
    <w:tmpl w:val="62B07F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5BC76F9"/>
    <w:multiLevelType w:val="hybridMultilevel"/>
    <w:tmpl w:val="0E1E0B9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7067290"/>
    <w:multiLevelType w:val="hybridMultilevel"/>
    <w:tmpl w:val="94481C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85111FF"/>
    <w:multiLevelType w:val="hybridMultilevel"/>
    <w:tmpl w:val="1C9C11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85813B4"/>
    <w:multiLevelType w:val="hybridMultilevel"/>
    <w:tmpl w:val="4AB8015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18860891"/>
    <w:multiLevelType w:val="hybridMultilevel"/>
    <w:tmpl w:val="2386243E"/>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nsid w:val="1B9B39F4"/>
    <w:multiLevelType w:val="hybridMultilevel"/>
    <w:tmpl w:val="EAFC5B8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nsid w:val="28C00E22"/>
    <w:multiLevelType w:val="multilevel"/>
    <w:tmpl w:val="7A326046"/>
    <w:lvl w:ilvl="0">
      <w:start w:val="53"/>
      <w:numFmt w:val="decimal"/>
      <w:isLgl/>
      <w:suff w:val="space"/>
      <w:lvlText w:val="%1."/>
      <w:lvlJc w:val="left"/>
      <w:pPr>
        <w:ind w:left="720" w:hanging="720"/>
      </w:pPr>
      <w:rPr>
        <w:rFonts w:hint="default"/>
      </w:rPr>
    </w:lvl>
    <w:lvl w:ilvl="1">
      <w:start w:val="1"/>
      <w:numFmt w:val="decimal"/>
      <w:lvlRestart w:val="0"/>
      <w:pStyle w:val="Heading2"/>
      <w:suff w:val="space"/>
      <w:lvlText w:val="%2."/>
      <w:lvlJc w:val="left"/>
      <w:pPr>
        <w:ind w:left="0" w:firstLine="0"/>
      </w:pPr>
      <w:rPr>
        <w:rFonts w:hint="default"/>
      </w:rPr>
    </w:lvl>
    <w:lvl w:ilvl="2">
      <w:start w:val="55755084"/>
      <w:numFmt w:val="none"/>
      <w:pStyle w:val="Heading3"/>
      <w:suff w:val="nothing"/>
      <w:lvlText w:val=""/>
      <w:lvlJc w:val="left"/>
      <w:pPr>
        <w:ind w:left="2160" w:hanging="2160"/>
      </w:pPr>
      <w:rPr>
        <w:rFonts w:hint="default"/>
      </w:rPr>
    </w:lvl>
    <w:lvl w:ilvl="3">
      <w:numFmt w:val="none"/>
      <w:pStyle w:val="Heading4"/>
      <w:suff w:val="nothing"/>
      <w:lvlText w:val=""/>
      <w:lvlJc w:val="left"/>
      <w:pPr>
        <w:ind w:left="2880" w:hanging="2880"/>
      </w:pPr>
      <w:rPr>
        <w:rFonts w:hint="default"/>
      </w:rPr>
    </w:lvl>
    <w:lvl w:ilvl="4">
      <w:numFmt w:val="none"/>
      <w:pStyle w:val="Heading5"/>
      <w:suff w:val="nothing"/>
      <w:lvlText w:val=""/>
      <w:lvlJc w:val="left"/>
      <w:pPr>
        <w:ind w:left="3600" w:hanging="3600"/>
      </w:pPr>
      <w:rPr>
        <w:rFonts w:hint="default"/>
      </w:rPr>
    </w:lvl>
    <w:lvl w:ilvl="5">
      <w:start w:val="23789584"/>
      <w:numFmt w:val="none"/>
      <w:pStyle w:val="Heading6"/>
      <w:lvlText w:val=""/>
      <w:lvlJc w:val="left"/>
      <w:pPr>
        <w:tabs>
          <w:tab w:val="num" w:pos="0"/>
        </w:tabs>
        <w:ind w:left="4320" w:hanging="4320"/>
      </w:pPr>
      <w:rPr>
        <w:rFonts w:hint="default"/>
      </w:rPr>
    </w:lvl>
    <w:lvl w:ilvl="6">
      <w:start w:val="1236308"/>
      <w:numFmt w:val="decimal"/>
      <w:pStyle w:val="Heading7"/>
      <w:lvlText w:val="%1.%2.%3.%4.%5.%6.%7."/>
      <w:lvlJc w:val="left"/>
      <w:pPr>
        <w:tabs>
          <w:tab w:val="num" w:pos="0"/>
        </w:tabs>
        <w:ind w:left="5040" w:hanging="720"/>
      </w:pPr>
      <w:rPr>
        <w:rFonts w:hint="default"/>
      </w:rPr>
    </w:lvl>
    <w:lvl w:ilvl="7">
      <w:start w:val="44"/>
      <w:numFmt w:val="decimal"/>
      <w:pStyle w:val="Heading8"/>
      <w:lvlText w:val="%1.%2.%3.%4.%5.%6.%7.%8."/>
      <w:lvlJc w:val="left"/>
      <w:pPr>
        <w:tabs>
          <w:tab w:val="num" w:pos="0"/>
        </w:tabs>
        <w:ind w:left="5760" w:hanging="720"/>
      </w:pPr>
      <w:rPr>
        <w:rFonts w:hint="default"/>
      </w:rPr>
    </w:lvl>
    <w:lvl w:ilvl="8">
      <w:start w:val="556742189"/>
      <w:numFmt w:val="decimal"/>
      <w:pStyle w:val="Heading9"/>
      <w:lvlText w:val="%1.%2.%3.%4.%5.%6.%7.%8.%9."/>
      <w:lvlJc w:val="left"/>
      <w:pPr>
        <w:tabs>
          <w:tab w:val="num" w:pos="0"/>
        </w:tabs>
        <w:ind w:left="6480" w:hanging="720"/>
      </w:pPr>
      <w:rPr>
        <w:rFonts w:hint="default"/>
      </w:rPr>
    </w:lvl>
  </w:abstractNum>
  <w:abstractNum w:abstractNumId="21">
    <w:nsid w:val="29BD7722"/>
    <w:multiLevelType w:val="hybridMultilevel"/>
    <w:tmpl w:val="2562774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BF26F4"/>
    <w:multiLevelType w:val="multilevel"/>
    <w:tmpl w:val="67C20C9A"/>
    <w:lvl w:ilvl="0">
      <w:start w:val="53"/>
      <w:numFmt w:val="decimal"/>
      <w:isLgl/>
      <w:suff w:val="space"/>
      <w:lvlText w:val="%1."/>
      <w:lvlJc w:val="left"/>
      <w:pPr>
        <w:ind w:left="720" w:hanging="720"/>
      </w:pPr>
      <w:rPr>
        <w:rFonts w:hint="default"/>
      </w:rPr>
    </w:lvl>
    <w:lvl w:ilvl="1">
      <w:start w:val="1"/>
      <w:numFmt w:val="decimal"/>
      <w:lvlRestart w:val="0"/>
      <w:suff w:val="space"/>
      <w:lvlText w:val="%2."/>
      <w:lvlJc w:val="left"/>
      <w:pPr>
        <w:ind w:left="0" w:firstLine="0"/>
      </w:pPr>
      <w:rPr>
        <w:rFonts w:hint="default"/>
      </w:rPr>
    </w:lvl>
    <w:lvl w:ilvl="2">
      <w:start w:val="55755084"/>
      <w:numFmt w:val="none"/>
      <w:suff w:val="nothing"/>
      <w:lvlText w:val=""/>
      <w:lvlJc w:val="left"/>
      <w:pPr>
        <w:ind w:left="2160" w:hanging="2160"/>
      </w:pPr>
      <w:rPr>
        <w:rFonts w:hint="default"/>
      </w:rPr>
    </w:lvl>
    <w:lvl w:ilvl="3">
      <w:numFmt w:val="none"/>
      <w:suff w:val="nothing"/>
      <w:lvlText w:val=""/>
      <w:lvlJc w:val="left"/>
      <w:pPr>
        <w:ind w:left="2880" w:hanging="2880"/>
      </w:pPr>
      <w:rPr>
        <w:rFonts w:hint="default"/>
      </w:rPr>
    </w:lvl>
    <w:lvl w:ilvl="4">
      <w:numFmt w:val="none"/>
      <w:suff w:val="nothing"/>
      <w:lvlText w:val=""/>
      <w:lvlJc w:val="left"/>
      <w:pPr>
        <w:ind w:left="3600" w:hanging="3600"/>
      </w:pPr>
      <w:rPr>
        <w:rFonts w:hint="default"/>
      </w:rPr>
    </w:lvl>
    <w:lvl w:ilvl="5">
      <w:start w:val="23789584"/>
      <w:numFmt w:val="none"/>
      <w:lvlText w:val=""/>
      <w:lvlJc w:val="left"/>
      <w:pPr>
        <w:tabs>
          <w:tab w:val="num" w:pos="0"/>
        </w:tabs>
        <w:ind w:left="4320" w:hanging="4320"/>
      </w:pPr>
      <w:rPr>
        <w:rFonts w:hint="default"/>
      </w:rPr>
    </w:lvl>
    <w:lvl w:ilvl="6">
      <w:start w:val="1236308"/>
      <w:numFmt w:val="decimal"/>
      <w:lvlText w:val="%1.%2.%3.%4.%5.%6.%7."/>
      <w:lvlJc w:val="left"/>
      <w:pPr>
        <w:tabs>
          <w:tab w:val="num" w:pos="0"/>
        </w:tabs>
        <w:ind w:left="5040" w:hanging="720"/>
      </w:pPr>
      <w:rPr>
        <w:rFonts w:hint="default"/>
      </w:rPr>
    </w:lvl>
    <w:lvl w:ilvl="7">
      <w:start w:val="44"/>
      <w:numFmt w:val="decimal"/>
      <w:lvlText w:val="%1.%2.%3.%4.%5.%6.%7.%8."/>
      <w:lvlJc w:val="left"/>
      <w:pPr>
        <w:tabs>
          <w:tab w:val="num" w:pos="0"/>
        </w:tabs>
        <w:ind w:left="5760" w:hanging="720"/>
      </w:pPr>
      <w:rPr>
        <w:rFonts w:hint="default"/>
      </w:rPr>
    </w:lvl>
    <w:lvl w:ilvl="8">
      <w:start w:val="556742189"/>
      <w:numFmt w:val="decimal"/>
      <w:lvlText w:val="%1.%2.%3.%4.%5.%6.%7.%8.%9."/>
      <w:lvlJc w:val="left"/>
      <w:pPr>
        <w:tabs>
          <w:tab w:val="num" w:pos="0"/>
        </w:tabs>
        <w:ind w:left="6480" w:hanging="720"/>
      </w:pPr>
      <w:rPr>
        <w:rFonts w:hint="default"/>
      </w:rPr>
    </w:lvl>
  </w:abstractNum>
  <w:abstractNum w:abstractNumId="23">
    <w:nsid w:val="37893C8E"/>
    <w:multiLevelType w:val="multilevel"/>
    <w:tmpl w:val="3E103B52"/>
    <w:styleLink w:val="Numbered"/>
    <w:lvl w:ilvl="0">
      <w:start w:val="1"/>
      <w:numFmt w:val="decimal"/>
      <w:lvlText w:val="%1."/>
      <w:lvlJc w:val="left"/>
      <w:pPr>
        <w:tabs>
          <w:tab w:val="num" w:pos="720"/>
        </w:tabs>
        <w:ind w:left="720" w:hanging="360"/>
      </w:pPr>
      <w:rPr>
        <w:rFonts w:ascii="Helvetica" w:hAnsi="Helvetica"/>
        <w:color w:val="5F5F5F"/>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3C7A5EA1"/>
    <w:multiLevelType w:val="hybridMultilevel"/>
    <w:tmpl w:val="1F5E9E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3E6F698F"/>
    <w:multiLevelType w:val="multilevel"/>
    <w:tmpl w:val="E4727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15A4B6E"/>
    <w:multiLevelType w:val="hybridMultilevel"/>
    <w:tmpl w:val="5EC042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45E1DF9"/>
    <w:multiLevelType w:val="hybridMultilevel"/>
    <w:tmpl w:val="14BE0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CA03495"/>
    <w:multiLevelType w:val="hybridMultilevel"/>
    <w:tmpl w:val="C6C28F9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64211520"/>
    <w:multiLevelType w:val="hybridMultilevel"/>
    <w:tmpl w:val="539023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69344081"/>
    <w:multiLevelType w:val="hybridMultilevel"/>
    <w:tmpl w:val="A7DA00E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697568C4"/>
    <w:multiLevelType w:val="hybridMultilevel"/>
    <w:tmpl w:val="39B081A8"/>
    <w:styleLink w:val="Numbered1"/>
    <w:lvl w:ilvl="0" w:tplc="5302D286">
      <w:start w:val="1"/>
      <w:numFmt w:val="bullet"/>
      <w:lvlText w:val=""/>
      <w:lvlJc w:val="left"/>
      <w:pPr>
        <w:tabs>
          <w:tab w:val="num" w:pos="1555"/>
        </w:tabs>
        <w:ind w:left="1555" w:hanging="360"/>
      </w:pPr>
      <w:rPr>
        <w:rFonts w:ascii="Symbol" w:hAnsi="Symbol" w:hint="default"/>
      </w:rPr>
    </w:lvl>
    <w:lvl w:ilvl="1" w:tplc="6C44FDD8">
      <w:start w:val="1"/>
      <w:numFmt w:val="decimal"/>
      <w:lvlText w:val="%2)"/>
      <w:lvlJc w:val="left"/>
      <w:pPr>
        <w:tabs>
          <w:tab w:val="num" w:pos="1944"/>
        </w:tabs>
        <w:ind w:left="1944" w:hanging="360"/>
      </w:pPr>
      <w:rPr>
        <w:rFonts w:hint="default"/>
      </w:rPr>
    </w:lvl>
    <w:lvl w:ilvl="2" w:tplc="04090005">
      <w:start w:val="1"/>
      <w:numFmt w:val="bullet"/>
      <w:lvlText w:val=""/>
      <w:lvlJc w:val="left"/>
      <w:pPr>
        <w:tabs>
          <w:tab w:val="num" w:pos="2340"/>
        </w:tabs>
        <w:ind w:left="2340" w:hanging="360"/>
      </w:pPr>
      <w:rPr>
        <w:rFonts w:ascii="Wingdings" w:hAnsi="Wingdings" w:hint="default"/>
      </w:rPr>
    </w:lvl>
    <w:lvl w:ilvl="3" w:tplc="0409000F" w:tentative="1">
      <w:start w:val="1"/>
      <w:numFmt w:val="decimal"/>
      <w:lvlText w:val="%4."/>
      <w:lvlJc w:val="left"/>
      <w:pPr>
        <w:tabs>
          <w:tab w:val="num" w:pos="3384"/>
        </w:tabs>
        <w:ind w:left="3384" w:hanging="360"/>
      </w:pPr>
    </w:lvl>
    <w:lvl w:ilvl="4" w:tplc="04090019" w:tentative="1">
      <w:start w:val="1"/>
      <w:numFmt w:val="lowerLetter"/>
      <w:lvlText w:val="%5."/>
      <w:lvlJc w:val="left"/>
      <w:pPr>
        <w:tabs>
          <w:tab w:val="num" w:pos="4104"/>
        </w:tabs>
        <w:ind w:left="4104" w:hanging="360"/>
      </w:pPr>
    </w:lvl>
    <w:lvl w:ilvl="5" w:tplc="0409001B" w:tentative="1">
      <w:start w:val="1"/>
      <w:numFmt w:val="lowerRoman"/>
      <w:lvlText w:val="%6."/>
      <w:lvlJc w:val="right"/>
      <w:pPr>
        <w:tabs>
          <w:tab w:val="num" w:pos="4824"/>
        </w:tabs>
        <w:ind w:left="4824" w:hanging="180"/>
      </w:pPr>
    </w:lvl>
    <w:lvl w:ilvl="6" w:tplc="0409000F" w:tentative="1">
      <w:start w:val="1"/>
      <w:numFmt w:val="decimal"/>
      <w:lvlText w:val="%7."/>
      <w:lvlJc w:val="left"/>
      <w:pPr>
        <w:tabs>
          <w:tab w:val="num" w:pos="5544"/>
        </w:tabs>
        <w:ind w:left="5544" w:hanging="360"/>
      </w:pPr>
    </w:lvl>
    <w:lvl w:ilvl="7" w:tplc="04090019" w:tentative="1">
      <w:start w:val="1"/>
      <w:numFmt w:val="lowerLetter"/>
      <w:lvlText w:val="%8."/>
      <w:lvlJc w:val="left"/>
      <w:pPr>
        <w:tabs>
          <w:tab w:val="num" w:pos="6264"/>
        </w:tabs>
        <w:ind w:left="6264" w:hanging="360"/>
      </w:pPr>
    </w:lvl>
    <w:lvl w:ilvl="8" w:tplc="0409001B" w:tentative="1">
      <w:start w:val="1"/>
      <w:numFmt w:val="lowerRoman"/>
      <w:lvlText w:val="%9."/>
      <w:lvlJc w:val="right"/>
      <w:pPr>
        <w:tabs>
          <w:tab w:val="num" w:pos="6984"/>
        </w:tabs>
        <w:ind w:left="6984" w:hanging="180"/>
      </w:pPr>
    </w:lvl>
  </w:abstractNum>
  <w:abstractNum w:abstractNumId="32">
    <w:nsid w:val="6D29195F"/>
    <w:multiLevelType w:val="hybridMultilevel"/>
    <w:tmpl w:val="81A03D6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6F112BC1"/>
    <w:multiLevelType w:val="hybridMultilevel"/>
    <w:tmpl w:val="93EEAF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69F0DAB"/>
    <w:multiLevelType w:val="hybridMultilevel"/>
    <w:tmpl w:val="21C4AE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77F25502"/>
    <w:multiLevelType w:val="hybridMultilevel"/>
    <w:tmpl w:val="D75A24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78BF1C40"/>
    <w:multiLevelType w:val="hybridMultilevel"/>
    <w:tmpl w:val="11181336"/>
    <w:lvl w:ilvl="0" w:tplc="53649154">
      <w:start w:val="1"/>
      <w:numFmt w:val="bullet"/>
      <w:lvlText w:val=""/>
      <w:lvlJc w:val="left"/>
      <w:pPr>
        <w:tabs>
          <w:tab w:val="num" w:pos="720"/>
        </w:tabs>
        <w:ind w:left="720" w:hanging="360"/>
      </w:pPr>
      <w:rPr>
        <w:rFonts w:ascii="Symbol" w:hAnsi="Symbol" w:cs="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7">
    <w:nsid w:val="7C510C16"/>
    <w:multiLevelType w:val="hybridMultilevel"/>
    <w:tmpl w:val="BA40B5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7D586F91"/>
    <w:multiLevelType w:val="hybridMultilevel"/>
    <w:tmpl w:val="B6E27F9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FE53CDD"/>
    <w:multiLevelType w:val="hybridMultilevel"/>
    <w:tmpl w:val="79621B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FFD6574"/>
    <w:multiLevelType w:val="hybridMultilevel"/>
    <w:tmpl w:val="BA56EEF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1"/>
  </w:num>
  <w:num w:numId="12">
    <w:abstractNumId w:val="23"/>
  </w:num>
  <w:num w:numId="13">
    <w:abstractNumId w:val="22"/>
  </w:num>
  <w:num w:numId="14">
    <w:abstractNumId w:val="30"/>
  </w:num>
  <w:num w:numId="15">
    <w:abstractNumId w:val="21"/>
  </w:num>
  <w:num w:numId="16">
    <w:abstractNumId w:val="12"/>
  </w:num>
  <w:num w:numId="17">
    <w:abstractNumId w:val="35"/>
  </w:num>
  <w:num w:numId="18">
    <w:abstractNumId w:val="37"/>
  </w:num>
  <w:num w:numId="19">
    <w:abstractNumId w:val="34"/>
  </w:num>
  <w:num w:numId="20">
    <w:abstractNumId w:val="28"/>
  </w:num>
  <w:num w:numId="21">
    <w:abstractNumId w:val="39"/>
  </w:num>
  <w:num w:numId="22">
    <w:abstractNumId w:val="11"/>
  </w:num>
  <w:num w:numId="23">
    <w:abstractNumId w:val="24"/>
  </w:num>
  <w:num w:numId="24">
    <w:abstractNumId w:val="10"/>
  </w:num>
  <w:num w:numId="25">
    <w:abstractNumId w:val="29"/>
  </w:num>
  <w:num w:numId="26">
    <w:abstractNumId w:val="38"/>
  </w:num>
  <w:num w:numId="27">
    <w:abstractNumId w:val="26"/>
  </w:num>
  <w:num w:numId="28">
    <w:abstractNumId w:val="33"/>
  </w:num>
  <w:num w:numId="29">
    <w:abstractNumId w:val="19"/>
  </w:num>
  <w:num w:numId="30">
    <w:abstractNumId w:val="15"/>
  </w:num>
  <w:num w:numId="31">
    <w:abstractNumId w:val="14"/>
  </w:num>
  <w:num w:numId="32">
    <w:abstractNumId w:val="16"/>
  </w:num>
  <w:num w:numId="33">
    <w:abstractNumId w:val="40"/>
  </w:num>
  <w:num w:numId="34">
    <w:abstractNumId w:val="32"/>
  </w:num>
  <w:num w:numId="35">
    <w:abstractNumId w:val="17"/>
  </w:num>
  <w:num w:numId="36">
    <w:abstractNumId w:val="18"/>
  </w:num>
  <w:num w:numId="37">
    <w:abstractNumId w:val="25"/>
  </w:num>
  <w:num w:numId="38">
    <w:abstractNumId w:val="27"/>
  </w:num>
  <w:num w:numId="39">
    <w:abstractNumId w:val="36"/>
  </w:num>
  <w:num w:numId="40">
    <w:abstractNumId w:val="13"/>
  </w:num>
  <w:num w:numId="41">
    <w:abstractNumId w:val="20"/>
  </w:num>
  <w:num w:numId="42">
    <w:abstractNumId w:val="20"/>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en-US" w:vendorID="8" w:dllVersion="513" w:checkStyle="1"/>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87"/>
  <w:drawingGridVerticalSpacing w:val="187"/>
  <w:doNotUseMarginsForDrawingGridOrigin/>
  <w:drawingGridHorizontalOrigin w:val="1699"/>
  <w:drawingGridVerticalOrigin w:val="198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6C60"/>
    <w:rsid w:val="0000107D"/>
    <w:rsid w:val="00001102"/>
    <w:rsid w:val="00001B13"/>
    <w:rsid w:val="000024B4"/>
    <w:rsid w:val="00003482"/>
    <w:rsid w:val="000044EB"/>
    <w:rsid w:val="00004501"/>
    <w:rsid w:val="000049C5"/>
    <w:rsid w:val="00005397"/>
    <w:rsid w:val="000078D0"/>
    <w:rsid w:val="00007B31"/>
    <w:rsid w:val="00010B85"/>
    <w:rsid w:val="00010DD1"/>
    <w:rsid w:val="00011308"/>
    <w:rsid w:val="00011C91"/>
    <w:rsid w:val="00012198"/>
    <w:rsid w:val="0001239B"/>
    <w:rsid w:val="000124A8"/>
    <w:rsid w:val="0001292E"/>
    <w:rsid w:val="00013044"/>
    <w:rsid w:val="00014AF0"/>
    <w:rsid w:val="000152CA"/>
    <w:rsid w:val="000158A4"/>
    <w:rsid w:val="000164B2"/>
    <w:rsid w:val="00021679"/>
    <w:rsid w:val="00023162"/>
    <w:rsid w:val="0002332A"/>
    <w:rsid w:val="0002459C"/>
    <w:rsid w:val="00024E86"/>
    <w:rsid w:val="000273DB"/>
    <w:rsid w:val="00027669"/>
    <w:rsid w:val="00030C70"/>
    <w:rsid w:val="00032614"/>
    <w:rsid w:val="000333F4"/>
    <w:rsid w:val="00034121"/>
    <w:rsid w:val="00034D23"/>
    <w:rsid w:val="00035CD1"/>
    <w:rsid w:val="00036810"/>
    <w:rsid w:val="0003684D"/>
    <w:rsid w:val="00036A01"/>
    <w:rsid w:val="00040C9D"/>
    <w:rsid w:val="00042A8F"/>
    <w:rsid w:val="000433C9"/>
    <w:rsid w:val="00044164"/>
    <w:rsid w:val="00044CDF"/>
    <w:rsid w:val="00045B90"/>
    <w:rsid w:val="00046AAA"/>
    <w:rsid w:val="00046F24"/>
    <w:rsid w:val="0005086D"/>
    <w:rsid w:val="00051BDB"/>
    <w:rsid w:val="00051C67"/>
    <w:rsid w:val="00051FCA"/>
    <w:rsid w:val="00052EAB"/>
    <w:rsid w:val="000535B2"/>
    <w:rsid w:val="00054A85"/>
    <w:rsid w:val="00056AA4"/>
    <w:rsid w:val="0005770B"/>
    <w:rsid w:val="0005793B"/>
    <w:rsid w:val="000613ED"/>
    <w:rsid w:val="00061789"/>
    <w:rsid w:val="00062BDA"/>
    <w:rsid w:val="0006403A"/>
    <w:rsid w:val="00064AC8"/>
    <w:rsid w:val="00066910"/>
    <w:rsid w:val="0006717A"/>
    <w:rsid w:val="00067E63"/>
    <w:rsid w:val="0007051B"/>
    <w:rsid w:val="00070908"/>
    <w:rsid w:val="00070960"/>
    <w:rsid w:val="00071030"/>
    <w:rsid w:val="00071086"/>
    <w:rsid w:val="00073287"/>
    <w:rsid w:val="0007416A"/>
    <w:rsid w:val="000743C4"/>
    <w:rsid w:val="00075386"/>
    <w:rsid w:val="00075841"/>
    <w:rsid w:val="000759AE"/>
    <w:rsid w:val="00076B66"/>
    <w:rsid w:val="00076F2F"/>
    <w:rsid w:val="00077837"/>
    <w:rsid w:val="00077C8C"/>
    <w:rsid w:val="00080509"/>
    <w:rsid w:val="000806B8"/>
    <w:rsid w:val="00081E73"/>
    <w:rsid w:val="000824BA"/>
    <w:rsid w:val="000825D9"/>
    <w:rsid w:val="00083771"/>
    <w:rsid w:val="000845A3"/>
    <w:rsid w:val="000862C5"/>
    <w:rsid w:val="000873CC"/>
    <w:rsid w:val="0009042E"/>
    <w:rsid w:val="0009118B"/>
    <w:rsid w:val="00091529"/>
    <w:rsid w:val="00092B21"/>
    <w:rsid w:val="00095DCA"/>
    <w:rsid w:val="000961B5"/>
    <w:rsid w:val="00097360"/>
    <w:rsid w:val="000A0015"/>
    <w:rsid w:val="000A0324"/>
    <w:rsid w:val="000A1251"/>
    <w:rsid w:val="000A1995"/>
    <w:rsid w:val="000A22BC"/>
    <w:rsid w:val="000A393E"/>
    <w:rsid w:val="000A41FC"/>
    <w:rsid w:val="000A4ABD"/>
    <w:rsid w:val="000A5097"/>
    <w:rsid w:val="000A5F37"/>
    <w:rsid w:val="000A757F"/>
    <w:rsid w:val="000B0DF1"/>
    <w:rsid w:val="000B1A79"/>
    <w:rsid w:val="000B1CFF"/>
    <w:rsid w:val="000B239B"/>
    <w:rsid w:val="000B27C8"/>
    <w:rsid w:val="000B5DE0"/>
    <w:rsid w:val="000B6DCF"/>
    <w:rsid w:val="000B6E60"/>
    <w:rsid w:val="000B7422"/>
    <w:rsid w:val="000C0257"/>
    <w:rsid w:val="000C1A26"/>
    <w:rsid w:val="000C1B13"/>
    <w:rsid w:val="000C3712"/>
    <w:rsid w:val="000C601A"/>
    <w:rsid w:val="000C6632"/>
    <w:rsid w:val="000C66D5"/>
    <w:rsid w:val="000C6A72"/>
    <w:rsid w:val="000C79A5"/>
    <w:rsid w:val="000D17F5"/>
    <w:rsid w:val="000D221D"/>
    <w:rsid w:val="000D301E"/>
    <w:rsid w:val="000D3FC8"/>
    <w:rsid w:val="000D640E"/>
    <w:rsid w:val="000D7FC1"/>
    <w:rsid w:val="000E0607"/>
    <w:rsid w:val="000E20F2"/>
    <w:rsid w:val="000E2187"/>
    <w:rsid w:val="000E2643"/>
    <w:rsid w:val="000E4860"/>
    <w:rsid w:val="000E4B42"/>
    <w:rsid w:val="000E56F2"/>
    <w:rsid w:val="000E5F80"/>
    <w:rsid w:val="000E6E95"/>
    <w:rsid w:val="000E78F6"/>
    <w:rsid w:val="000E7925"/>
    <w:rsid w:val="000E7F0F"/>
    <w:rsid w:val="000F0A09"/>
    <w:rsid w:val="000F1F84"/>
    <w:rsid w:val="000F386C"/>
    <w:rsid w:val="000F41C1"/>
    <w:rsid w:val="000F5B52"/>
    <w:rsid w:val="000F5EEE"/>
    <w:rsid w:val="000F645D"/>
    <w:rsid w:val="00100A18"/>
    <w:rsid w:val="00100BB9"/>
    <w:rsid w:val="001015B7"/>
    <w:rsid w:val="00101A00"/>
    <w:rsid w:val="00101C79"/>
    <w:rsid w:val="001025A8"/>
    <w:rsid w:val="00103756"/>
    <w:rsid w:val="00103E7F"/>
    <w:rsid w:val="00104430"/>
    <w:rsid w:val="0010504D"/>
    <w:rsid w:val="00105645"/>
    <w:rsid w:val="00105C63"/>
    <w:rsid w:val="00107393"/>
    <w:rsid w:val="00111301"/>
    <w:rsid w:val="001128BE"/>
    <w:rsid w:val="001143BA"/>
    <w:rsid w:val="001148DC"/>
    <w:rsid w:val="00114E95"/>
    <w:rsid w:val="001151E8"/>
    <w:rsid w:val="00115532"/>
    <w:rsid w:val="00115535"/>
    <w:rsid w:val="00115ABD"/>
    <w:rsid w:val="0011632A"/>
    <w:rsid w:val="00116849"/>
    <w:rsid w:val="00117F42"/>
    <w:rsid w:val="00120845"/>
    <w:rsid w:val="00120E07"/>
    <w:rsid w:val="0012142E"/>
    <w:rsid w:val="00121530"/>
    <w:rsid w:val="00121615"/>
    <w:rsid w:val="00121991"/>
    <w:rsid w:val="00122165"/>
    <w:rsid w:val="00123213"/>
    <w:rsid w:val="00124CDD"/>
    <w:rsid w:val="00125363"/>
    <w:rsid w:val="0012678A"/>
    <w:rsid w:val="00126F7B"/>
    <w:rsid w:val="00127A9D"/>
    <w:rsid w:val="00130251"/>
    <w:rsid w:val="00130928"/>
    <w:rsid w:val="001309DC"/>
    <w:rsid w:val="00130D49"/>
    <w:rsid w:val="0013339B"/>
    <w:rsid w:val="00133F22"/>
    <w:rsid w:val="00134D2B"/>
    <w:rsid w:val="001408FC"/>
    <w:rsid w:val="001417B0"/>
    <w:rsid w:val="001418BE"/>
    <w:rsid w:val="00143442"/>
    <w:rsid w:val="001438A5"/>
    <w:rsid w:val="00145AC4"/>
    <w:rsid w:val="00145C59"/>
    <w:rsid w:val="00146326"/>
    <w:rsid w:val="001469AC"/>
    <w:rsid w:val="00147D2E"/>
    <w:rsid w:val="0015133D"/>
    <w:rsid w:val="00152C13"/>
    <w:rsid w:val="00153FDC"/>
    <w:rsid w:val="00154E81"/>
    <w:rsid w:val="00154FE8"/>
    <w:rsid w:val="0015564C"/>
    <w:rsid w:val="00155E1F"/>
    <w:rsid w:val="00157210"/>
    <w:rsid w:val="00157466"/>
    <w:rsid w:val="00160D68"/>
    <w:rsid w:val="001620FB"/>
    <w:rsid w:val="00163CD9"/>
    <w:rsid w:val="00165210"/>
    <w:rsid w:val="0016668D"/>
    <w:rsid w:val="001666AA"/>
    <w:rsid w:val="00170BB1"/>
    <w:rsid w:val="00173A9F"/>
    <w:rsid w:val="00173C1D"/>
    <w:rsid w:val="00174CCD"/>
    <w:rsid w:val="00175FBF"/>
    <w:rsid w:val="001837FB"/>
    <w:rsid w:val="00183E5C"/>
    <w:rsid w:val="00184C22"/>
    <w:rsid w:val="0018798C"/>
    <w:rsid w:val="00187BA4"/>
    <w:rsid w:val="00191B34"/>
    <w:rsid w:val="00191D24"/>
    <w:rsid w:val="0019206D"/>
    <w:rsid w:val="0019380F"/>
    <w:rsid w:val="00194F0D"/>
    <w:rsid w:val="001962E1"/>
    <w:rsid w:val="001967EA"/>
    <w:rsid w:val="00197430"/>
    <w:rsid w:val="001A1F8A"/>
    <w:rsid w:val="001A343F"/>
    <w:rsid w:val="001A3A53"/>
    <w:rsid w:val="001A4438"/>
    <w:rsid w:val="001A4DA1"/>
    <w:rsid w:val="001A4F03"/>
    <w:rsid w:val="001A5856"/>
    <w:rsid w:val="001A610D"/>
    <w:rsid w:val="001A6BFF"/>
    <w:rsid w:val="001A6D1B"/>
    <w:rsid w:val="001B0616"/>
    <w:rsid w:val="001B08EA"/>
    <w:rsid w:val="001B1BE1"/>
    <w:rsid w:val="001B20AB"/>
    <w:rsid w:val="001B2AE6"/>
    <w:rsid w:val="001B630F"/>
    <w:rsid w:val="001B7FFE"/>
    <w:rsid w:val="001C0B4E"/>
    <w:rsid w:val="001C2084"/>
    <w:rsid w:val="001C2395"/>
    <w:rsid w:val="001C2C99"/>
    <w:rsid w:val="001C2DF9"/>
    <w:rsid w:val="001C4822"/>
    <w:rsid w:val="001C70AA"/>
    <w:rsid w:val="001C7818"/>
    <w:rsid w:val="001C7AA4"/>
    <w:rsid w:val="001D0184"/>
    <w:rsid w:val="001D030B"/>
    <w:rsid w:val="001D0588"/>
    <w:rsid w:val="001D0DD0"/>
    <w:rsid w:val="001D1A7E"/>
    <w:rsid w:val="001D3CC2"/>
    <w:rsid w:val="001D4DE5"/>
    <w:rsid w:val="001D6EB4"/>
    <w:rsid w:val="001D7051"/>
    <w:rsid w:val="001D715B"/>
    <w:rsid w:val="001D7569"/>
    <w:rsid w:val="001D7B64"/>
    <w:rsid w:val="001D7C40"/>
    <w:rsid w:val="001E1B82"/>
    <w:rsid w:val="001E2542"/>
    <w:rsid w:val="001E2D43"/>
    <w:rsid w:val="001E2FE1"/>
    <w:rsid w:val="001E325F"/>
    <w:rsid w:val="001E39B2"/>
    <w:rsid w:val="001E3B03"/>
    <w:rsid w:val="001E4D58"/>
    <w:rsid w:val="001E52EA"/>
    <w:rsid w:val="001E60EC"/>
    <w:rsid w:val="001E7029"/>
    <w:rsid w:val="001E7FF2"/>
    <w:rsid w:val="001F2797"/>
    <w:rsid w:val="001F2A9F"/>
    <w:rsid w:val="001F2AB0"/>
    <w:rsid w:val="001F3249"/>
    <w:rsid w:val="001F3926"/>
    <w:rsid w:val="001F4E7A"/>
    <w:rsid w:val="001F5242"/>
    <w:rsid w:val="001F55CC"/>
    <w:rsid w:val="001F63BA"/>
    <w:rsid w:val="001F7061"/>
    <w:rsid w:val="001F760A"/>
    <w:rsid w:val="001F7ABB"/>
    <w:rsid w:val="002003D0"/>
    <w:rsid w:val="00200467"/>
    <w:rsid w:val="00200E35"/>
    <w:rsid w:val="00200F69"/>
    <w:rsid w:val="0020182F"/>
    <w:rsid w:val="00201B2A"/>
    <w:rsid w:val="0020206F"/>
    <w:rsid w:val="002021D8"/>
    <w:rsid w:val="00202A85"/>
    <w:rsid w:val="00203794"/>
    <w:rsid w:val="00206389"/>
    <w:rsid w:val="00206670"/>
    <w:rsid w:val="0020671C"/>
    <w:rsid w:val="0020729C"/>
    <w:rsid w:val="00210878"/>
    <w:rsid w:val="0021772C"/>
    <w:rsid w:val="0022097C"/>
    <w:rsid w:val="00220A19"/>
    <w:rsid w:val="002212DD"/>
    <w:rsid w:val="002216F1"/>
    <w:rsid w:val="00221E4F"/>
    <w:rsid w:val="00222884"/>
    <w:rsid w:val="00223302"/>
    <w:rsid w:val="00223C37"/>
    <w:rsid w:val="00223E2D"/>
    <w:rsid w:val="00224004"/>
    <w:rsid w:val="00224BDB"/>
    <w:rsid w:val="002255FE"/>
    <w:rsid w:val="002258B9"/>
    <w:rsid w:val="0022618A"/>
    <w:rsid w:val="002265FB"/>
    <w:rsid w:val="0022661B"/>
    <w:rsid w:val="00227BD6"/>
    <w:rsid w:val="00230213"/>
    <w:rsid w:val="00231158"/>
    <w:rsid w:val="0023214B"/>
    <w:rsid w:val="00232307"/>
    <w:rsid w:val="00232DF0"/>
    <w:rsid w:val="00232E4A"/>
    <w:rsid w:val="00234EA8"/>
    <w:rsid w:val="002355D5"/>
    <w:rsid w:val="002407A9"/>
    <w:rsid w:val="00242DFE"/>
    <w:rsid w:val="00246319"/>
    <w:rsid w:val="00246EAC"/>
    <w:rsid w:val="00247C4D"/>
    <w:rsid w:val="002514BA"/>
    <w:rsid w:val="00253320"/>
    <w:rsid w:val="00253D39"/>
    <w:rsid w:val="00254F72"/>
    <w:rsid w:val="00256A00"/>
    <w:rsid w:val="00257319"/>
    <w:rsid w:val="002601F5"/>
    <w:rsid w:val="00261217"/>
    <w:rsid w:val="00261D5C"/>
    <w:rsid w:val="00262082"/>
    <w:rsid w:val="00262253"/>
    <w:rsid w:val="002622C2"/>
    <w:rsid w:val="002627F4"/>
    <w:rsid w:val="00262FE8"/>
    <w:rsid w:val="002669A4"/>
    <w:rsid w:val="0027015C"/>
    <w:rsid w:val="002708B7"/>
    <w:rsid w:val="00271025"/>
    <w:rsid w:val="0027136B"/>
    <w:rsid w:val="0027173B"/>
    <w:rsid w:val="002736B6"/>
    <w:rsid w:val="002750B6"/>
    <w:rsid w:val="00275199"/>
    <w:rsid w:val="002759C8"/>
    <w:rsid w:val="00275BD2"/>
    <w:rsid w:val="002760B0"/>
    <w:rsid w:val="0027794C"/>
    <w:rsid w:val="00277D0A"/>
    <w:rsid w:val="002807A9"/>
    <w:rsid w:val="00280E38"/>
    <w:rsid w:val="0028142E"/>
    <w:rsid w:val="00281589"/>
    <w:rsid w:val="00281761"/>
    <w:rsid w:val="00281BB2"/>
    <w:rsid w:val="00284356"/>
    <w:rsid w:val="0028442C"/>
    <w:rsid w:val="00284CFB"/>
    <w:rsid w:val="00284D11"/>
    <w:rsid w:val="00285133"/>
    <w:rsid w:val="00286622"/>
    <w:rsid w:val="00290150"/>
    <w:rsid w:val="002901C0"/>
    <w:rsid w:val="002907A0"/>
    <w:rsid w:val="0029091E"/>
    <w:rsid w:val="00291769"/>
    <w:rsid w:val="00291E72"/>
    <w:rsid w:val="00294FFD"/>
    <w:rsid w:val="002954B9"/>
    <w:rsid w:val="002A0BE9"/>
    <w:rsid w:val="002A136B"/>
    <w:rsid w:val="002A257E"/>
    <w:rsid w:val="002A2CC3"/>
    <w:rsid w:val="002A3E31"/>
    <w:rsid w:val="002A41D7"/>
    <w:rsid w:val="002A42D5"/>
    <w:rsid w:val="002A4B90"/>
    <w:rsid w:val="002A672A"/>
    <w:rsid w:val="002B15C3"/>
    <w:rsid w:val="002B1C83"/>
    <w:rsid w:val="002B2CE4"/>
    <w:rsid w:val="002B2D02"/>
    <w:rsid w:val="002B2EF5"/>
    <w:rsid w:val="002B5FD3"/>
    <w:rsid w:val="002C01DC"/>
    <w:rsid w:val="002C0216"/>
    <w:rsid w:val="002C04C9"/>
    <w:rsid w:val="002C09B9"/>
    <w:rsid w:val="002C1A26"/>
    <w:rsid w:val="002C1BD2"/>
    <w:rsid w:val="002C1FDF"/>
    <w:rsid w:val="002C2E01"/>
    <w:rsid w:val="002C5158"/>
    <w:rsid w:val="002C6C8F"/>
    <w:rsid w:val="002D0B77"/>
    <w:rsid w:val="002D3877"/>
    <w:rsid w:val="002D4593"/>
    <w:rsid w:val="002D497E"/>
    <w:rsid w:val="002D57C1"/>
    <w:rsid w:val="002D5A65"/>
    <w:rsid w:val="002D6558"/>
    <w:rsid w:val="002D72B7"/>
    <w:rsid w:val="002D7C81"/>
    <w:rsid w:val="002E0FFC"/>
    <w:rsid w:val="002E200C"/>
    <w:rsid w:val="002E3506"/>
    <w:rsid w:val="002E3A11"/>
    <w:rsid w:val="002E510F"/>
    <w:rsid w:val="002F1A73"/>
    <w:rsid w:val="002F2CD0"/>
    <w:rsid w:val="002F592B"/>
    <w:rsid w:val="002F6F23"/>
    <w:rsid w:val="00300925"/>
    <w:rsid w:val="0030468E"/>
    <w:rsid w:val="00305215"/>
    <w:rsid w:val="003057A0"/>
    <w:rsid w:val="00313E3A"/>
    <w:rsid w:val="003142A8"/>
    <w:rsid w:val="0031546A"/>
    <w:rsid w:val="00317593"/>
    <w:rsid w:val="00320781"/>
    <w:rsid w:val="0032181F"/>
    <w:rsid w:val="00321D7E"/>
    <w:rsid w:val="003220E4"/>
    <w:rsid w:val="0032246C"/>
    <w:rsid w:val="00324D7C"/>
    <w:rsid w:val="003254A8"/>
    <w:rsid w:val="003262DD"/>
    <w:rsid w:val="003272E6"/>
    <w:rsid w:val="00331002"/>
    <w:rsid w:val="003336F2"/>
    <w:rsid w:val="00333A9B"/>
    <w:rsid w:val="003345C5"/>
    <w:rsid w:val="00334C0E"/>
    <w:rsid w:val="00334C86"/>
    <w:rsid w:val="0033753E"/>
    <w:rsid w:val="003400A4"/>
    <w:rsid w:val="00340402"/>
    <w:rsid w:val="0034258B"/>
    <w:rsid w:val="003430C6"/>
    <w:rsid w:val="0034323E"/>
    <w:rsid w:val="00343C2E"/>
    <w:rsid w:val="00345874"/>
    <w:rsid w:val="00346B6E"/>
    <w:rsid w:val="00346EEA"/>
    <w:rsid w:val="00350B23"/>
    <w:rsid w:val="00350DF3"/>
    <w:rsid w:val="0035132F"/>
    <w:rsid w:val="00352536"/>
    <w:rsid w:val="00354AEE"/>
    <w:rsid w:val="00355641"/>
    <w:rsid w:val="003562D4"/>
    <w:rsid w:val="003564C5"/>
    <w:rsid w:val="00356C3A"/>
    <w:rsid w:val="00356E3F"/>
    <w:rsid w:val="00357CA1"/>
    <w:rsid w:val="00357E4D"/>
    <w:rsid w:val="0036093E"/>
    <w:rsid w:val="00361C86"/>
    <w:rsid w:val="003621B4"/>
    <w:rsid w:val="003623C2"/>
    <w:rsid w:val="00363FB2"/>
    <w:rsid w:val="00364D5C"/>
    <w:rsid w:val="00366651"/>
    <w:rsid w:val="00366C5D"/>
    <w:rsid w:val="00367EA4"/>
    <w:rsid w:val="00371AD8"/>
    <w:rsid w:val="00371BFD"/>
    <w:rsid w:val="00372D7E"/>
    <w:rsid w:val="00372F22"/>
    <w:rsid w:val="0037443D"/>
    <w:rsid w:val="00374FE2"/>
    <w:rsid w:val="003806E8"/>
    <w:rsid w:val="0038074C"/>
    <w:rsid w:val="0038202A"/>
    <w:rsid w:val="003827F7"/>
    <w:rsid w:val="00382C38"/>
    <w:rsid w:val="00384717"/>
    <w:rsid w:val="00385C52"/>
    <w:rsid w:val="003868B8"/>
    <w:rsid w:val="00387791"/>
    <w:rsid w:val="0038779B"/>
    <w:rsid w:val="00387D8E"/>
    <w:rsid w:val="003901F8"/>
    <w:rsid w:val="00390EA5"/>
    <w:rsid w:val="0039193F"/>
    <w:rsid w:val="00391948"/>
    <w:rsid w:val="00393F06"/>
    <w:rsid w:val="00395411"/>
    <w:rsid w:val="003A1C74"/>
    <w:rsid w:val="003A275E"/>
    <w:rsid w:val="003A2BC9"/>
    <w:rsid w:val="003A5D12"/>
    <w:rsid w:val="003A62C7"/>
    <w:rsid w:val="003A6A60"/>
    <w:rsid w:val="003A7EC6"/>
    <w:rsid w:val="003B02A2"/>
    <w:rsid w:val="003B11A0"/>
    <w:rsid w:val="003B1773"/>
    <w:rsid w:val="003B1F06"/>
    <w:rsid w:val="003B4ABE"/>
    <w:rsid w:val="003B4F52"/>
    <w:rsid w:val="003B72B6"/>
    <w:rsid w:val="003B757E"/>
    <w:rsid w:val="003B7F3F"/>
    <w:rsid w:val="003C0BCD"/>
    <w:rsid w:val="003C0FBD"/>
    <w:rsid w:val="003C1B25"/>
    <w:rsid w:val="003C1B85"/>
    <w:rsid w:val="003C2F6D"/>
    <w:rsid w:val="003C34C1"/>
    <w:rsid w:val="003C46E9"/>
    <w:rsid w:val="003C4966"/>
    <w:rsid w:val="003C4DB8"/>
    <w:rsid w:val="003C5381"/>
    <w:rsid w:val="003C5851"/>
    <w:rsid w:val="003D108B"/>
    <w:rsid w:val="003D2C93"/>
    <w:rsid w:val="003D45F8"/>
    <w:rsid w:val="003D4BDA"/>
    <w:rsid w:val="003D56AB"/>
    <w:rsid w:val="003D7851"/>
    <w:rsid w:val="003E0E8A"/>
    <w:rsid w:val="003E2165"/>
    <w:rsid w:val="003E3BED"/>
    <w:rsid w:val="003E3FE1"/>
    <w:rsid w:val="003E4E54"/>
    <w:rsid w:val="003E589B"/>
    <w:rsid w:val="003F03E4"/>
    <w:rsid w:val="003F0427"/>
    <w:rsid w:val="003F054D"/>
    <w:rsid w:val="003F0A87"/>
    <w:rsid w:val="003F1381"/>
    <w:rsid w:val="003F2C97"/>
    <w:rsid w:val="003F40A9"/>
    <w:rsid w:val="003F4D9F"/>
    <w:rsid w:val="003F4EAC"/>
    <w:rsid w:val="003F5654"/>
    <w:rsid w:val="003F5B82"/>
    <w:rsid w:val="003F6BF3"/>
    <w:rsid w:val="003F707C"/>
    <w:rsid w:val="004005CE"/>
    <w:rsid w:val="00400B1B"/>
    <w:rsid w:val="00401E83"/>
    <w:rsid w:val="004022A6"/>
    <w:rsid w:val="004029BD"/>
    <w:rsid w:val="004029D4"/>
    <w:rsid w:val="00402D17"/>
    <w:rsid w:val="00402E70"/>
    <w:rsid w:val="0040340E"/>
    <w:rsid w:val="0040407D"/>
    <w:rsid w:val="00404150"/>
    <w:rsid w:val="00404FD3"/>
    <w:rsid w:val="00405748"/>
    <w:rsid w:val="00406F4C"/>
    <w:rsid w:val="00411F8B"/>
    <w:rsid w:val="00414922"/>
    <w:rsid w:val="0041528B"/>
    <w:rsid w:val="00416D38"/>
    <w:rsid w:val="00417736"/>
    <w:rsid w:val="00420900"/>
    <w:rsid w:val="0042156B"/>
    <w:rsid w:val="004229BB"/>
    <w:rsid w:val="0042320B"/>
    <w:rsid w:val="004235D2"/>
    <w:rsid w:val="00423A6B"/>
    <w:rsid w:val="00424669"/>
    <w:rsid w:val="004268A2"/>
    <w:rsid w:val="004301A3"/>
    <w:rsid w:val="004316F0"/>
    <w:rsid w:val="00431734"/>
    <w:rsid w:val="004335C5"/>
    <w:rsid w:val="00434A9D"/>
    <w:rsid w:val="0043505E"/>
    <w:rsid w:val="00435BA2"/>
    <w:rsid w:val="00436275"/>
    <w:rsid w:val="004362F1"/>
    <w:rsid w:val="004373AE"/>
    <w:rsid w:val="00445D38"/>
    <w:rsid w:val="00445F97"/>
    <w:rsid w:val="00446337"/>
    <w:rsid w:val="00447D88"/>
    <w:rsid w:val="00451B4E"/>
    <w:rsid w:val="0045248D"/>
    <w:rsid w:val="00452836"/>
    <w:rsid w:val="00452F5E"/>
    <w:rsid w:val="00453C48"/>
    <w:rsid w:val="00454ACD"/>
    <w:rsid w:val="00454DF3"/>
    <w:rsid w:val="00455DE3"/>
    <w:rsid w:val="00456844"/>
    <w:rsid w:val="0046048E"/>
    <w:rsid w:val="00460FB7"/>
    <w:rsid w:val="00462955"/>
    <w:rsid w:val="004629B7"/>
    <w:rsid w:val="004637A5"/>
    <w:rsid w:val="0046503B"/>
    <w:rsid w:val="00465728"/>
    <w:rsid w:val="0046658C"/>
    <w:rsid w:val="004669C1"/>
    <w:rsid w:val="00466CAE"/>
    <w:rsid w:val="004670C9"/>
    <w:rsid w:val="004705A1"/>
    <w:rsid w:val="00470AE2"/>
    <w:rsid w:val="0047379B"/>
    <w:rsid w:val="00473FCD"/>
    <w:rsid w:val="0047697A"/>
    <w:rsid w:val="00476D09"/>
    <w:rsid w:val="0047702E"/>
    <w:rsid w:val="004779A5"/>
    <w:rsid w:val="004802E0"/>
    <w:rsid w:val="004808BC"/>
    <w:rsid w:val="00481498"/>
    <w:rsid w:val="00481C23"/>
    <w:rsid w:val="00481C62"/>
    <w:rsid w:val="00483A64"/>
    <w:rsid w:val="00483D07"/>
    <w:rsid w:val="004842A5"/>
    <w:rsid w:val="004846AA"/>
    <w:rsid w:val="004853F3"/>
    <w:rsid w:val="00485F56"/>
    <w:rsid w:val="004879EF"/>
    <w:rsid w:val="00487A32"/>
    <w:rsid w:val="00490DCF"/>
    <w:rsid w:val="00491768"/>
    <w:rsid w:val="00491933"/>
    <w:rsid w:val="00492552"/>
    <w:rsid w:val="004950AD"/>
    <w:rsid w:val="00495AF5"/>
    <w:rsid w:val="00496D31"/>
    <w:rsid w:val="00496DDC"/>
    <w:rsid w:val="0049731E"/>
    <w:rsid w:val="00497C20"/>
    <w:rsid w:val="004A05BE"/>
    <w:rsid w:val="004A1CAE"/>
    <w:rsid w:val="004A2108"/>
    <w:rsid w:val="004A2995"/>
    <w:rsid w:val="004A462D"/>
    <w:rsid w:val="004A62DE"/>
    <w:rsid w:val="004A6815"/>
    <w:rsid w:val="004A7C1B"/>
    <w:rsid w:val="004B1F6C"/>
    <w:rsid w:val="004B4E70"/>
    <w:rsid w:val="004B5456"/>
    <w:rsid w:val="004B724B"/>
    <w:rsid w:val="004B7BB0"/>
    <w:rsid w:val="004B7E88"/>
    <w:rsid w:val="004C0514"/>
    <w:rsid w:val="004C07BF"/>
    <w:rsid w:val="004C0B0D"/>
    <w:rsid w:val="004C0C97"/>
    <w:rsid w:val="004C0D02"/>
    <w:rsid w:val="004C1CA5"/>
    <w:rsid w:val="004C2001"/>
    <w:rsid w:val="004C2DB4"/>
    <w:rsid w:val="004C3903"/>
    <w:rsid w:val="004C3A60"/>
    <w:rsid w:val="004C3CF2"/>
    <w:rsid w:val="004C3E3F"/>
    <w:rsid w:val="004C46CC"/>
    <w:rsid w:val="004C4D74"/>
    <w:rsid w:val="004C5419"/>
    <w:rsid w:val="004C5FEC"/>
    <w:rsid w:val="004C7252"/>
    <w:rsid w:val="004C7701"/>
    <w:rsid w:val="004C7EAA"/>
    <w:rsid w:val="004D1650"/>
    <w:rsid w:val="004D1F84"/>
    <w:rsid w:val="004D2A5A"/>
    <w:rsid w:val="004D2BFF"/>
    <w:rsid w:val="004D48E9"/>
    <w:rsid w:val="004D4B18"/>
    <w:rsid w:val="004D585D"/>
    <w:rsid w:val="004D5C2E"/>
    <w:rsid w:val="004D5E47"/>
    <w:rsid w:val="004D5F85"/>
    <w:rsid w:val="004D668A"/>
    <w:rsid w:val="004D7E10"/>
    <w:rsid w:val="004E2419"/>
    <w:rsid w:val="004E2705"/>
    <w:rsid w:val="004E2F01"/>
    <w:rsid w:val="004E3789"/>
    <w:rsid w:val="004E564E"/>
    <w:rsid w:val="004E63E0"/>
    <w:rsid w:val="004E67BE"/>
    <w:rsid w:val="004E6AA0"/>
    <w:rsid w:val="004E7DBD"/>
    <w:rsid w:val="004F08C0"/>
    <w:rsid w:val="004F1B3A"/>
    <w:rsid w:val="004F2CD3"/>
    <w:rsid w:val="004F4707"/>
    <w:rsid w:val="004F5885"/>
    <w:rsid w:val="00500867"/>
    <w:rsid w:val="00500ADC"/>
    <w:rsid w:val="005022BA"/>
    <w:rsid w:val="005023D8"/>
    <w:rsid w:val="00502D2A"/>
    <w:rsid w:val="00502EAC"/>
    <w:rsid w:val="00503E56"/>
    <w:rsid w:val="005042D5"/>
    <w:rsid w:val="00504669"/>
    <w:rsid w:val="00504B4B"/>
    <w:rsid w:val="00510908"/>
    <w:rsid w:val="00510DDA"/>
    <w:rsid w:val="005120A3"/>
    <w:rsid w:val="00512708"/>
    <w:rsid w:val="005128A7"/>
    <w:rsid w:val="005129EE"/>
    <w:rsid w:val="0051306E"/>
    <w:rsid w:val="0051438E"/>
    <w:rsid w:val="005145B9"/>
    <w:rsid w:val="0051713E"/>
    <w:rsid w:val="00517624"/>
    <w:rsid w:val="00521061"/>
    <w:rsid w:val="005213E3"/>
    <w:rsid w:val="005238A3"/>
    <w:rsid w:val="00525350"/>
    <w:rsid w:val="005253D1"/>
    <w:rsid w:val="00527E51"/>
    <w:rsid w:val="00532280"/>
    <w:rsid w:val="005332CF"/>
    <w:rsid w:val="00533B3B"/>
    <w:rsid w:val="00533D20"/>
    <w:rsid w:val="00537C20"/>
    <w:rsid w:val="00540FE8"/>
    <w:rsid w:val="00541B80"/>
    <w:rsid w:val="005424BF"/>
    <w:rsid w:val="00542960"/>
    <w:rsid w:val="005434D9"/>
    <w:rsid w:val="005442BA"/>
    <w:rsid w:val="00544E9C"/>
    <w:rsid w:val="00546EC0"/>
    <w:rsid w:val="00547F5F"/>
    <w:rsid w:val="00552003"/>
    <w:rsid w:val="00552491"/>
    <w:rsid w:val="005530B5"/>
    <w:rsid w:val="00553B8E"/>
    <w:rsid w:val="00555604"/>
    <w:rsid w:val="00556D2F"/>
    <w:rsid w:val="00556F36"/>
    <w:rsid w:val="00557111"/>
    <w:rsid w:val="005576A1"/>
    <w:rsid w:val="00557998"/>
    <w:rsid w:val="0056041B"/>
    <w:rsid w:val="00562020"/>
    <w:rsid w:val="005636B3"/>
    <w:rsid w:val="005639DC"/>
    <w:rsid w:val="00565C85"/>
    <w:rsid w:val="005660DC"/>
    <w:rsid w:val="00566118"/>
    <w:rsid w:val="00566522"/>
    <w:rsid w:val="00570187"/>
    <w:rsid w:val="005709BF"/>
    <w:rsid w:val="00570D5E"/>
    <w:rsid w:val="005725CF"/>
    <w:rsid w:val="005729F1"/>
    <w:rsid w:val="00573279"/>
    <w:rsid w:val="00573AA0"/>
    <w:rsid w:val="00575836"/>
    <w:rsid w:val="00575C58"/>
    <w:rsid w:val="00576812"/>
    <w:rsid w:val="00577984"/>
    <w:rsid w:val="005814CC"/>
    <w:rsid w:val="0058257F"/>
    <w:rsid w:val="00582F96"/>
    <w:rsid w:val="005836F0"/>
    <w:rsid w:val="00586C90"/>
    <w:rsid w:val="00587A11"/>
    <w:rsid w:val="00587C09"/>
    <w:rsid w:val="00590947"/>
    <w:rsid w:val="00591263"/>
    <w:rsid w:val="00592328"/>
    <w:rsid w:val="00593326"/>
    <w:rsid w:val="0059390B"/>
    <w:rsid w:val="00594D94"/>
    <w:rsid w:val="00597BE6"/>
    <w:rsid w:val="005A0AB8"/>
    <w:rsid w:val="005A2C35"/>
    <w:rsid w:val="005A3188"/>
    <w:rsid w:val="005A40AB"/>
    <w:rsid w:val="005A44FD"/>
    <w:rsid w:val="005A5E06"/>
    <w:rsid w:val="005A5EF5"/>
    <w:rsid w:val="005A5F3A"/>
    <w:rsid w:val="005A6318"/>
    <w:rsid w:val="005A7604"/>
    <w:rsid w:val="005A79A9"/>
    <w:rsid w:val="005B11BE"/>
    <w:rsid w:val="005B2AE7"/>
    <w:rsid w:val="005B30E8"/>
    <w:rsid w:val="005B3470"/>
    <w:rsid w:val="005B6C3A"/>
    <w:rsid w:val="005B6CEF"/>
    <w:rsid w:val="005C1EB2"/>
    <w:rsid w:val="005C2694"/>
    <w:rsid w:val="005C2BCB"/>
    <w:rsid w:val="005C2F61"/>
    <w:rsid w:val="005C3D99"/>
    <w:rsid w:val="005C4241"/>
    <w:rsid w:val="005C4349"/>
    <w:rsid w:val="005C4676"/>
    <w:rsid w:val="005C77F4"/>
    <w:rsid w:val="005D13B1"/>
    <w:rsid w:val="005D1B8E"/>
    <w:rsid w:val="005D2050"/>
    <w:rsid w:val="005D513B"/>
    <w:rsid w:val="005D54EB"/>
    <w:rsid w:val="005D5851"/>
    <w:rsid w:val="005D62CA"/>
    <w:rsid w:val="005D62F5"/>
    <w:rsid w:val="005D68A1"/>
    <w:rsid w:val="005D6D58"/>
    <w:rsid w:val="005D70FC"/>
    <w:rsid w:val="005D77A1"/>
    <w:rsid w:val="005E1B6D"/>
    <w:rsid w:val="005E297B"/>
    <w:rsid w:val="005E375C"/>
    <w:rsid w:val="005E3F35"/>
    <w:rsid w:val="005E6273"/>
    <w:rsid w:val="005E6705"/>
    <w:rsid w:val="005E6740"/>
    <w:rsid w:val="005E699A"/>
    <w:rsid w:val="005E7D69"/>
    <w:rsid w:val="005F0031"/>
    <w:rsid w:val="005F0143"/>
    <w:rsid w:val="005F0521"/>
    <w:rsid w:val="005F114C"/>
    <w:rsid w:val="005F1650"/>
    <w:rsid w:val="005F3521"/>
    <w:rsid w:val="005F37F5"/>
    <w:rsid w:val="005F3B77"/>
    <w:rsid w:val="005F496C"/>
    <w:rsid w:val="005F5555"/>
    <w:rsid w:val="005F5BE1"/>
    <w:rsid w:val="005F66DB"/>
    <w:rsid w:val="005F68CA"/>
    <w:rsid w:val="00600F2E"/>
    <w:rsid w:val="006014D0"/>
    <w:rsid w:val="006016D2"/>
    <w:rsid w:val="00602F10"/>
    <w:rsid w:val="006038AB"/>
    <w:rsid w:val="0060481E"/>
    <w:rsid w:val="006057CB"/>
    <w:rsid w:val="00605C76"/>
    <w:rsid w:val="006079C4"/>
    <w:rsid w:val="00607A1A"/>
    <w:rsid w:val="0061027C"/>
    <w:rsid w:val="006115B2"/>
    <w:rsid w:val="0061244A"/>
    <w:rsid w:val="00613AA3"/>
    <w:rsid w:val="00614E68"/>
    <w:rsid w:val="0061531D"/>
    <w:rsid w:val="0062009C"/>
    <w:rsid w:val="006204B3"/>
    <w:rsid w:val="00620CBF"/>
    <w:rsid w:val="00620F60"/>
    <w:rsid w:val="00627F2B"/>
    <w:rsid w:val="0063270C"/>
    <w:rsid w:val="006341F5"/>
    <w:rsid w:val="0063448B"/>
    <w:rsid w:val="00635303"/>
    <w:rsid w:val="00635CC7"/>
    <w:rsid w:val="00635D33"/>
    <w:rsid w:val="00636EE7"/>
    <w:rsid w:val="006371A1"/>
    <w:rsid w:val="00637971"/>
    <w:rsid w:val="00637FCD"/>
    <w:rsid w:val="00640017"/>
    <w:rsid w:val="006409DD"/>
    <w:rsid w:val="00641947"/>
    <w:rsid w:val="00641E79"/>
    <w:rsid w:val="00642654"/>
    <w:rsid w:val="00642D4B"/>
    <w:rsid w:val="0064475C"/>
    <w:rsid w:val="006452AD"/>
    <w:rsid w:val="00645E8D"/>
    <w:rsid w:val="0064651E"/>
    <w:rsid w:val="006466D8"/>
    <w:rsid w:val="0065004F"/>
    <w:rsid w:val="00650FD9"/>
    <w:rsid w:val="00651412"/>
    <w:rsid w:val="0065174E"/>
    <w:rsid w:val="0065214A"/>
    <w:rsid w:val="006530AD"/>
    <w:rsid w:val="006532D7"/>
    <w:rsid w:val="0065592E"/>
    <w:rsid w:val="0065732C"/>
    <w:rsid w:val="00657D3E"/>
    <w:rsid w:val="00657F4C"/>
    <w:rsid w:val="00661543"/>
    <w:rsid w:val="006617B0"/>
    <w:rsid w:val="00662BD4"/>
    <w:rsid w:val="00663A01"/>
    <w:rsid w:val="00663A17"/>
    <w:rsid w:val="00665158"/>
    <w:rsid w:val="00665E67"/>
    <w:rsid w:val="00666152"/>
    <w:rsid w:val="006707EA"/>
    <w:rsid w:val="006732AB"/>
    <w:rsid w:val="0067435C"/>
    <w:rsid w:val="00674A35"/>
    <w:rsid w:val="006755D7"/>
    <w:rsid w:val="00675D37"/>
    <w:rsid w:val="00676CA2"/>
    <w:rsid w:val="00677240"/>
    <w:rsid w:val="0068089E"/>
    <w:rsid w:val="00682005"/>
    <w:rsid w:val="00682F8E"/>
    <w:rsid w:val="00683B30"/>
    <w:rsid w:val="006841EC"/>
    <w:rsid w:val="00686755"/>
    <w:rsid w:val="00687C58"/>
    <w:rsid w:val="00690BCF"/>
    <w:rsid w:val="00691CB0"/>
    <w:rsid w:val="0069222D"/>
    <w:rsid w:val="00692D62"/>
    <w:rsid w:val="00693519"/>
    <w:rsid w:val="00693C70"/>
    <w:rsid w:val="0069480C"/>
    <w:rsid w:val="006960DF"/>
    <w:rsid w:val="006965DE"/>
    <w:rsid w:val="0069775E"/>
    <w:rsid w:val="006A2D24"/>
    <w:rsid w:val="006A2E15"/>
    <w:rsid w:val="006A3B42"/>
    <w:rsid w:val="006A4F8E"/>
    <w:rsid w:val="006A699C"/>
    <w:rsid w:val="006B1473"/>
    <w:rsid w:val="006B220F"/>
    <w:rsid w:val="006B49DC"/>
    <w:rsid w:val="006B5D71"/>
    <w:rsid w:val="006B5DAE"/>
    <w:rsid w:val="006B5DDF"/>
    <w:rsid w:val="006B61BD"/>
    <w:rsid w:val="006B6F0D"/>
    <w:rsid w:val="006B6F8C"/>
    <w:rsid w:val="006B7323"/>
    <w:rsid w:val="006C0B19"/>
    <w:rsid w:val="006C1D4B"/>
    <w:rsid w:val="006C261A"/>
    <w:rsid w:val="006C2B47"/>
    <w:rsid w:val="006C5743"/>
    <w:rsid w:val="006C5CDE"/>
    <w:rsid w:val="006C7174"/>
    <w:rsid w:val="006C7C26"/>
    <w:rsid w:val="006D0603"/>
    <w:rsid w:val="006D0854"/>
    <w:rsid w:val="006D0A3E"/>
    <w:rsid w:val="006D11B5"/>
    <w:rsid w:val="006D1885"/>
    <w:rsid w:val="006D2707"/>
    <w:rsid w:val="006D2AD4"/>
    <w:rsid w:val="006D52A9"/>
    <w:rsid w:val="006D5A40"/>
    <w:rsid w:val="006D5FB4"/>
    <w:rsid w:val="006D6217"/>
    <w:rsid w:val="006D71F6"/>
    <w:rsid w:val="006E0E41"/>
    <w:rsid w:val="006E0F2D"/>
    <w:rsid w:val="006E1371"/>
    <w:rsid w:val="006E1A8F"/>
    <w:rsid w:val="006E3755"/>
    <w:rsid w:val="006E4E9F"/>
    <w:rsid w:val="006E7EB6"/>
    <w:rsid w:val="006F01AA"/>
    <w:rsid w:val="006F162A"/>
    <w:rsid w:val="006F2EBD"/>
    <w:rsid w:val="006F301A"/>
    <w:rsid w:val="006F31E3"/>
    <w:rsid w:val="006F43F6"/>
    <w:rsid w:val="006F475E"/>
    <w:rsid w:val="006F6ED9"/>
    <w:rsid w:val="0070192A"/>
    <w:rsid w:val="007027A0"/>
    <w:rsid w:val="00704258"/>
    <w:rsid w:val="007065A0"/>
    <w:rsid w:val="00706B14"/>
    <w:rsid w:val="007075D4"/>
    <w:rsid w:val="00710AB3"/>
    <w:rsid w:val="00710B48"/>
    <w:rsid w:val="007121A9"/>
    <w:rsid w:val="00712223"/>
    <w:rsid w:val="00712A1D"/>
    <w:rsid w:val="0071400B"/>
    <w:rsid w:val="007144F6"/>
    <w:rsid w:val="00714D03"/>
    <w:rsid w:val="00720A2E"/>
    <w:rsid w:val="00721855"/>
    <w:rsid w:val="00721B81"/>
    <w:rsid w:val="00724CA5"/>
    <w:rsid w:val="007255E7"/>
    <w:rsid w:val="007301E0"/>
    <w:rsid w:val="00731495"/>
    <w:rsid w:val="00732ABE"/>
    <w:rsid w:val="00732EFC"/>
    <w:rsid w:val="007335C5"/>
    <w:rsid w:val="00734D75"/>
    <w:rsid w:val="0074046B"/>
    <w:rsid w:val="007416BA"/>
    <w:rsid w:val="007439FA"/>
    <w:rsid w:val="00744884"/>
    <w:rsid w:val="00746143"/>
    <w:rsid w:val="00746456"/>
    <w:rsid w:val="00746A36"/>
    <w:rsid w:val="00746DEA"/>
    <w:rsid w:val="00747605"/>
    <w:rsid w:val="00747966"/>
    <w:rsid w:val="00747CFC"/>
    <w:rsid w:val="00751750"/>
    <w:rsid w:val="007518B8"/>
    <w:rsid w:val="0075198B"/>
    <w:rsid w:val="0075268B"/>
    <w:rsid w:val="00753148"/>
    <w:rsid w:val="0075373F"/>
    <w:rsid w:val="007538EC"/>
    <w:rsid w:val="00754BDC"/>
    <w:rsid w:val="00754F99"/>
    <w:rsid w:val="007558AB"/>
    <w:rsid w:val="00756577"/>
    <w:rsid w:val="00757539"/>
    <w:rsid w:val="007605A1"/>
    <w:rsid w:val="00760E10"/>
    <w:rsid w:val="00761431"/>
    <w:rsid w:val="00762ACB"/>
    <w:rsid w:val="007670E8"/>
    <w:rsid w:val="00767529"/>
    <w:rsid w:val="007677B3"/>
    <w:rsid w:val="0077032C"/>
    <w:rsid w:val="007706EA"/>
    <w:rsid w:val="0077113D"/>
    <w:rsid w:val="0077129E"/>
    <w:rsid w:val="00771A47"/>
    <w:rsid w:val="00773073"/>
    <w:rsid w:val="007746D6"/>
    <w:rsid w:val="00774705"/>
    <w:rsid w:val="00774C38"/>
    <w:rsid w:val="00774F23"/>
    <w:rsid w:val="00775D54"/>
    <w:rsid w:val="00776E1E"/>
    <w:rsid w:val="00780346"/>
    <w:rsid w:val="00782220"/>
    <w:rsid w:val="00782E79"/>
    <w:rsid w:val="0078540C"/>
    <w:rsid w:val="007860F3"/>
    <w:rsid w:val="007866EF"/>
    <w:rsid w:val="00786E94"/>
    <w:rsid w:val="00787904"/>
    <w:rsid w:val="00787B86"/>
    <w:rsid w:val="00787EB1"/>
    <w:rsid w:val="00790717"/>
    <w:rsid w:val="007912EE"/>
    <w:rsid w:val="00791356"/>
    <w:rsid w:val="00791433"/>
    <w:rsid w:val="00791879"/>
    <w:rsid w:val="0079243B"/>
    <w:rsid w:val="00792D7A"/>
    <w:rsid w:val="00794837"/>
    <w:rsid w:val="00795A6A"/>
    <w:rsid w:val="007977EA"/>
    <w:rsid w:val="007A3B0F"/>
    <w:rsid w:val="007A443B"/>
    <w:rsid w:val="007A4816"/>
    <w:rsid w:val="007A49B1"/>
    <w:rsid w:val="007B0306"/>
    <w:rsid w:val="007B38A3"/>
    <w:rsid w:val="007B4959"/>
    <w:rsid w:val="007B6E78"/>
    <w:rsid w:val="007B7E13"/>
    <w:rsid w:val="007C066C"/>
    <w:rsid w:val="007C1C7C"/>
    <w:rsid w:val="007C2D17"/>
    <w:rsid w:val="007C3173"/>
    <w:rsid w:val="007C3428"/>
    <w:rsid w:val="007C5228"/>
    <w:rsid w:val="007C651D"/>
    <w:rsid w:val="007C7521"/>
    <w:rsid w:val="007D02A1"/>
    <w:rsid w:val="007D0553"/>
    <w:rsid w:val="007D0E34"/>
    <w:rsid w:val="007D0F8D"/>
    <w:rsid w:val="007D143B"/>
    <w:rsid w:val="007D157B"/>
    <w:rsid w:val="007D25F0"/>
    <w:rsid w:val="007D44D1"/>
    <w:rsid w:val="007D45B2"/>
    <w:rsid w:val="007D541F"/>
    <w:rsid w:val="007D5F7C"/>
    <w:rsid w:val="007D646F"/>
    <w:rsid w:val="007D7D30"/>
    <w:rsid w:val="007E0325"/>
    <w:rsid w:val="007E0F82"/>
    <w:rsid w:val="007E1C8C"/>
    <w:rsid w:val="007E2E6D"/>
    <w:rsid w:val="007E3AAF"/>
    <w:rsid w:val="007E3EE4"/>
    <w:rsid w:val="007E4F04"/>
    <w:rsid w:val="007E7B2C"/>
    <w:rsid w:val="007F118B"/>
    <w:rsid w:val="007F20AB"/>
    <w:rsid w:val="007F42A1"/>
    <w:rsid w:val="007F486B"/>
    <w:rsid w:val="007F4DE0"/>
    <w:rsid w:val="007F6297"/>
    <w:rsid w:val="00800A7B"/>
    <w:rsid w:val="00803EEE"/>
    <w:rsid w:val="00804FEA"/>
    <w:rsid w:val="008063AE"/>
    <w:rsid w:val="00806878"/>
    <w:rsid w:val="00807719"/>
    <w:rsid w:val="008100A6"/>
    <w:rsid w:val="00810D62"/>
    <w:rsid w:val="00810DDC"/>
    <w:rsid w:val="0081203D"/>
    <w:rsid w:val="00814E6A"/>
    <w:rsid w:val="00816212"/>
    <w:rsid w:val="00820437"/>
    <w:rsid w:val="0082093F"/>
    <w:rsid w:val="008217DC"/>
    <w:rsid w:val="00822753"/>
    <w:rsid w:val="00822BC8"/>
    <w:rsid w:val="00824A35"/>
    <w:rsid w:val="00825538"/>
    <w:rsid w:val="00825A17"/>
    <w:rsid w:val="00825FC8"/>
    <w:rsid w:val="00826EDE"/>
    <w:rsid w:val="00827061"/>
    <w:rsid w:val="00831CFE"/>
    <w:rsid w:val="00832350"/>
    <w:rsid w:val="0083285D"/>
    <w:rsid w:val="008328E2"/>
    <w:rsid w:val="00833FE1"/>
    <w:rsid w:val="0083457E"/>
    <w:rsid w:val="0083524B"/>
    <w:rsid w:val="00836551"/>
    <w:rsid w:val="008377A1"/>
    <w:rsid w:val="008419C8"/>
    <w:rsid w:val="00843AED"/>
    <w:rsid w:val="008444C3"/>
    <w:rsid w:val="00845F7D"/>
    <w:rsid w:val="00851092"/>
    <w:rsid w:val="00851210"/>
    <w:rsid w:val="00853A02"/>
    <w:rsid w:val="0085435C"/>
    <w:rsid w:val="00854E1F"/>
    <w:rsid w:val="0085630C"/>
    <w:rsid w:val="008569FA"/>
    <w:rsid w:val="00857F2D"/>
    <w:rsid w:val="0086015C"/>
    <w:rsid w:val="00861280"/>
    <w:rsid w:val="00861BBC"/>
    <w:rsid w:val="0086517A"/>
    <w:rsid w:val="00865D74"/>
    <w:rsid w:val="008702E8"/>
    <w:rsid w:val="0087160B"/>
    <w:rsid w:val="00871C96"/>
    <w:rsid w:val="00872093"/>
    <w:rsid w:val="008726CB"/>
    <w:rsid w:val="008729AC"/>
    <w:rsid w:val="00874588"/>
    <w:rsid w:val="00874A03"/>
    <w:rsid w:val="00874E6C"/>
    <w:rsid w:val="00876749"/>
    <w:rsid w:val="0087777C"/>
    <w:rsid w:val="0088010C"/>
    <w:rsid w:val="00880432"/>
    <w:rsid w:val="00880B3B"/>
    <w:rsid w:val="0088186E"/>
    <w:rsid w:val="00881D29"/>
    <w:rsid w:val="0088400C"/>
    <w:rsid w:val="008841D6"/>
    <w:rsid w:val="008845A6"/>
    <w:rsid w:val="00884C08"/>
    <w:rsid w:val="008852E3"/>
    <w:rsid w:val="008858F0"/>
    <w:rsid w:val="0088733A"/>
    <w:rsid w:val="008876EC"/>
    <w:rsid w:val="008900BF"/>
    <w:rsid w:val="00890547"/>
    <w:rsid w:val="008908F7"/>
    <w:rsid w:val="00891496"/>
    <w:rsid w:val="008916D5"/>
    <w:rsid w:val="00891838"/>
    <w:rsid w:val="00891AFD"/>
    <w:rsid w:val="00895DE1"/>
    <w:rsid w:val="00896DBF"/>
    <w:rsid w:val="00897692"/>
    <w:rsid w:val="008978F1"/>
    <w:rsid w:val="008A32AB"/>
    <w:rsid w:val="008A44FF"/>
    <w:rsid w:val="008A4A2D"/>
    <w:rsid w:val="008A5439"/>
    <w:rsid w:val="008A5517"/>
    <w:rsid w:val="008A5E8C"/>
    <w:rsid w:val="008A609F"/>
    <w:rsid w:val="008B13B2"/>
    <w:rsid w:val="008B5258"/>
    <w:rsid w:val="008B5A4F"/>
    <w:rsid w:val="008B76E5"/>
    <w:rsid w:val="008C006A"/>
    <w:rsid w:val="008C152F"/>
    <w:rsid w:val="008C1AD3"/>
    <w:rsid w:val="008C5AFD"/>
    <w:rsid w:val="008C7EF7"/>
    <w:rsid w:val="008D192B"/>
    <w:rsid w:val="008D1A07"/>
    <w:rsid w:val="008D1BF3"/>
    <w:rsid w:val="008D22BA"/>
    <w:rsid w:val="008D249A"/>
    <w:rsid w:val="008D2556"/>
    <w:rsid w:val="008D2ABD"/>
    <w:rsid w:val="008D5F7A"/>
    <w:rsid w:val="008D6194"/>
    <w:rsid w:val="008D66C0"/>
    <w:rsid w:val="008D68B6"/>
    <w:rsid w:val="008D6A14"/>
    <w:rsid w:val="008E10E3"/>
    <w:rsid w:val="008E1BA5"/>
    <w:rsid w:val="008E2010"/>
    <w:rsid w:val="008E2EF7"/>
    <w:rsid w:val="008E3836"/>
    <w:rsid w:val="008E3F96"/>
    <w:rsid w:val="008E5232"/>
    <w:rsid w:val="008E5B4C"/>
    <w:rsid w:val="008E5C17"/>
    <w:rsid w:val="008E5DD5"/>
    <w:rsid w:val="008E66EA"/>
    <w:rsid w:val="008E7082"/>
    <w:rsid w:val="008E7B6D"/>
    <w:rsid w:val="008F1B07"/>
    <w:rsid w:val="008F23CC"/>
    <w:rsid w:val="008F6030"/>
    <w:rsid w:val="008F6C0F"/>
    <w:rsid w:val="008F7EED"/>
    <w:rsid w:val="00900020"/>
    <w:rsid w:val="00901258"/>
    <w:rsid w:val="00901B79"/>
    <w:rsid w:val="00901FD5"/>
    <w:rsid w:val="00902B01"/>
    <w:rsid w:val="00904405"/>
    <w:rsid w:val="00904963"/>
    <w:rsid w:val="00905790"/>
    <w:rsid w:val="0090630E"/>
    <w:rsid w:val="00906B65"/>
    <w:rsid w:val="00910A4B"/>
    <w:rsid w:val="0091155F"/>
    <w:rsid w:val="009117D5"/>
    <w:rsid w:val="00912A6B"/>
    <w:rsid w:val="00914A47"/>
    <w:rsid w:val="00916C1F"/>
    <w:rsid w:val="009203D7"/>
    <w:rsid w:val="009222C9"/>
    <w:rsid w:val="00922BFF"/>
    <w:rsid w:val="00923A86"/>
    <w:rsid w:val="00924250"/>
    <w:rsid w:val="00925334"/>
    <w:rsid w:val="0092563D"/>
    <w:rsid w:val="00926E0D"/>
    <w:rsid w:val="009306AB"/>
    <w:rsid w:val="00931AD5"/>
    <w:rsid w:val="00932225"/>
    <w:rsid w:val="0093284C"/>
    <w:rsid w:val="009340BF"/>
    <w:rsid w:val="009359DC"/>
    <w:rsid w:val="00935B57"/>
    <w:rsid w:val="00935B82"/>
    <w:rsid w:val="00935DBF"/>
    <w:rsid w:val="00936402"/>
    <w:rsid w:val="0093763E"/>
    <w:rsid w:val="0093789A"/>
    <w:rsid w:val="00941C0A"/>
    <w:rsid w:val="0094398E"/>
    <w:rsid w:val="00945D09"/>
    <w:rsid w:val="00945FA1"/>
    <w:rsid w:val="009467D0"/>
    <w:rsid w:val="009472D8"/>
    <w:rsid w:val="009478F0"/>
    <w:rsid w:val="00947F78"/>
    <w:rsid w:val="00950A65"/>
    <w:rsid w:val="009513B9"/>
    <w:rsid w:val="0095217C"/>
    <w:rsid w:val="00953324"/>
    <w:rsid w:val="00953FBD"/>
    <w:rsid w:val="009543BE"/>
    <w:rsid w:val="0095465F"/>
    <w:rsid w:val="00954730"/>
    <w:rsid w:val="0095490B"/>
    <w:rsid w:val="00954BBD"/>
    <w:rsid w:val="00957090"/>
    <w:rsid w:val="00957A8C"/>
    <w:rsid w:val="00957B0C"/>
    <w:rsid w:val="0096009C"/>
    <w:rsid w:val="0096019B"/>
    <w:rsid w:val="009607AD"/>
    <w:rsid w:val="0096139C"/>
    <w:rsid w:val="009625C4"/>
    <w:rsid w:val="00962889"/>
    <w:rsid w:val="009628DB"/>
    <w:rsid w:val="00962C09"/>
    <w:rsid w:val="009634AC"/>
    <w:rsid w:val="009641A0"/>
    <w:rsid w:val="009678DE"/>
    <w:rsid w:val="00967FC0"/>
    <w:rsid w:val="009709C8"/>
    <w:rsid w:val="00970D42"/>
    <w:rsid w:val="00973B2B"/>
    <w:rsid w:val="00973BA0"/>
    <w:rsid w:val="009747F6"/>
    <w:rsid w:val="00974D2B"/>
    <w:rsid w:val="009754B2"/>
    <w:rsid w:val="00980797"/>
    <w:rsid w:val="00980C7C"/>
    <w:rsid w:val="00981EAC"/>
    <w:rsid w:val="00982678"/>
    <w:rsid w:val="009828F1"/>
    <w:rsid w:val="00985F3D"/>
    <w:rsid w:val="00985FB7"/>
    <w:rsid w:val="00986E67"/>
    <w:rsid w:val="009871D4"/>
    <w:rsid w:val="009873FA"/>
    <w:rsid w:val="009873FE"/>
    <w:rsid w:val="009875E2"/>
    <w:rsid w:val="00990602"/>
    <w:rsid w:val="00991EA2"/>
    <w:rsid w:val="00994116"/>
    <w:rsid w:val="00997F48"/>
    <w:rsid w:val="009A0134"/>
    <w:rsid w:val="009A099A"/>
    <w:rsid w:val="009A14EF"/>
    <w:rsid w:val="009A2731"/>
    <w:rsid w:val="009A2781"/>
    <w:rsid w:val="009A2DAF"/>
    <w:rsid w:val="009A58C6"/>
    <w:rsid w:val="009A623D"/>
    <w:rsid w:val="009A7095"/>
    <w:rsid w:val="009A79ED"/>
    <w:rsid w:val="009B2FC9"/>
    <w:rsid w:val="009B56B8"/>
    <w:rsid w:val="009B6329"/>
    <w:rsid w:val="009B657B"/>
    <w:rsid w:val="009B6E20"/>
    <w:rsid w:val="009B6E5B"/>
    <w:rsid w:val="009C2483"/>
    <w:rsid w:val="009C38FD"/>
    <w:rsid w:val="009C3FFE"/>
    <w:rsid w:val="009C6A8B"/>
    <w:rsid w:val="009D0D02"/>
    <w:rsid w:val="009D227E"/>
    <w:rsid w:val="009D249A"/>
    <w:rsid w:val="009D4C6C"/>
    <w:rsid w:val="009D69E3"/>
    <w:rsid w:val="009D7E31"/>
    <w:rsid w:val="009D7F5E"/>
    <w:rsid w:val="009D7F88"/>
    <w:rsid w:val="009E0D48"/>
    <w:rsid w:val="009E17D2"/>
    <w:rsid w:val="009E1C30"/>
    <w:rsid w:val="009E297E"/>
    <w:rsid w:val="009E2F59"/>
    <w:rsid w:val="009E42C0"/>
    <w:rsid w:val="009E7A0A"/>
    <w:rsid w:val="009E7CDC"/>
    <w:rsid w:val="009F1865"/>
    <w:rsid w:val="009F1869"/>
    <w:rsid w:val="009F2C0C"/>
    <w:rsid w:val="009F2E52"/>
    <w:rsid w:val="009F481B"/>
    <w:rsid w:val="009F5D18"/>
    <w:rsid w:val="009F726D"/>
    <w:rsid w:val="009F7281"/>
    <w:rsid w:val="009F767F"/>
    <w:rsid w:val="009F7CC5"/>
    <w:rsid w:val="00A01014"/>
    <w:rsid w:val="00A01722"/>
    <w:rsid w:val="00A039A4"/>
    <w:rsid w:val="00A0451F"/>
    <w:rsid w:val="00A06FDA"/>
    <w:rsid w:val="00A10D06"/>
    <w:rsid w:val="00A10DE6"/>
    <w:rsid w:val="00A114E7"/>
    <w:rsid w:val="00A11852"/>
    <w:rsid w:val="00A1355C"/>
    <w:rsid w:val="00A14709"/>
    <w:rsid w:val="00A15F4C"/>
    <w:rsid w:val="00A16DE8"/>
    <w:rsid w:val="00A177EA"/>
    <w:rsid w:val="00A17C5C"/>
    <w:rsid w:val="00A200A4"/>
    <w:rsid w:val="00A20CDA"/>
    <w:rsid w:val="00A212A2"/>
    <w:rsid w:val="00A212FC"/>
    <w:rsid w:val="00A228C5"/>
    <w:rsid w:val="00A22CD3"/>
    <w:rsid w:val="00A23033"/>
    <w:rsid w:val="00A233B2"/>
    <w:rsid w:val="00A24E3D"/>
    <w:rsid w:val="00A26176"/>
    <w:rsid w:val="00A326C3"/>
    <w:rsid w:val="00A33936"/>
    <w:rsid w:val="00A33CB6"/>
    <w:rsid w:val="00A35B3D"/>
    <w:rsid w:val="00A3639A"/>
    <w:rsid w:val="00A3780B"/>
    <w:rsid w:val="00A41D4A"/>
    <w:rsid w:val="00A424A9"/>
    <w:rsid w:val="00A4283E"/>
    <w:rsid w:val="00A435FB"/>
    <w:rsid w:val="00A44C83"/>
    <w:rsid w:val="00A4525A"/>
    <w:rsid w:val="00A45BE0"/>
    <w:rsid w:val="00A46057"/>
    <w:rsid w:val="00A46756"/>
    <w:rsid w:val="00A46D2B"/>
    <w:rsid w:val="00A5158E"/>
    <w:rsid w:val="00A51711"/>
    <w:rsid w:val="00A51BB0"/>
    <w:rsid w:val="00A52BF4"/>
    <w:rsid w:val="00A5634F"/>
    <w:rsid w:val="00A61785"/>
    <w:rsid w:val="00A62C55"/>
    <w:rsid w:val="00A64986"/>
    <w:rsid w:val="00A65D33"/>
    <w:rsid w:val="00A6615A"/>
    <w:rsid w:val="00A668E5"/>
    <w:rsid w:val="00A67DB6"/>
    <w:rsid w:val="00A7084D"/>
    <w:rsid w:val="00A70BC2"/>
    <w:rsid w:val="00A70C9F"/>
    <w:rsid w:val="00A712A3"/>
    <w:rsid w:val="00A72AAC"/>
    <w:rsid w:val="00A744E1"/>
    <w:rsid w:val="00A77871"/>
    <w:rsid w:val="00A778A5"/>
    <w:rsid w:val="00A77C47"/>
    <w:rsid w:val="00A8285D"/>
    <w:rsid w:val="00A83180"/>
    <w:rsid w:val="00A832BD"/>
    <w:rsid w:val="00A83B42"/>
    <w:rsid w:val="00A83F2F"/>
    <w:rsid w:val="00A841A3"/>
    <w:rsid w:val="00A84618"/>
    <w:rsid w:val="00A852F2"/>
    <w:rsid w:val="00A853C5"/>
    <w:rsid w:val="00A8687D"/>
    <w:rsid w:val="00A9003E"/>
    <w:rsid w:val="00A9142D"/>
    <w:rsid w:val="00A91A30"/>
    <w:rsid w:val="00A92A95"/>
    <w:rsid w:val="00A931E0"/>
    <w:rsid w:val="00A94548"/>
    <w:rsid w:val="00A9487F"/>
    <w:rsid w:val="00A94943"/>
    <w:rsid w:val="00A9705E"/>
    <w:rsid w:val="00AA018D"/>
    <w:rsid w:val="00AA0AB4"/>
    <w:rsid w:val="00AA2B41"/>
    <w:rsid w:val="00AA3AD8"/>
    <w:rsid w:val="00AA409E"/>
    <w:rsid w:val="00AA485B"/>
    <w:rsid w:val="00AA5A70"/>
    <w:rsid w:val="00AA6161"/>
    <w:rsid w:val="00AA6AD1"/>
    <w:rsid w:val="00AA7077"/>
    <w:rsid w:val="00AB0F5D"/>
    <w:rsid w:val="00AB2311"/>
    <w:rsid w:val="00AB2EFA"/>
    <w:rsid w:val="00AB304D"/>
    <w:rsid w:val="00AB4C62"/>
    <w:rsid w:val="00AB5975"/>
    <w:rsid w:val="00AB5C68"/>
    <w:rsid w:val="00AB5DD9"/>
    <w:rsid w:val="00AB6E9C"/>
    <w:rsid w:val="00AB7844"/>
    <w:rsid w:val="00AB7F36"/>
    <w:rsid w:val="00AC282D"/>
    <w:rsid w:val="00AC2DD1"/>
    <w:rsid w:val="00AC314E"/>
    <w:rsid w:val="00AC3910"/>
    <w:rsid w:val="00AC4159"/>
    <w:rsid w:val="00AC5A01"/>
    <w:rsid w:val="00AC6513"/>
    <w:rsid w:val="00AD0084"/>
    <w:rsid w:val="00AD0ED7"/>
    <w:rsid w:val="00AD3121"/>
    <w:rsid w:val="00AD401A"/>
    <w:rsid w:val="00AD484E"/>
    <w:rsid w:val="00AD4FC5"/>
    <w:rsid w:val="00AD5FBC"/>
    <w:rsid w:val="00AD77B0"/>
    <w:rsid w:val="00AE1CCD"/>
    <w:rsid w:val="00AE2A1C"/>
    <w:rsid w:val="00AE40ED"/>
    <w:rsid w:val="00AE494C"/>
    <w:rsid w:val="00AE4AFA"/>
    <w:rsid w:val="00AE52E4"/>
    <w:rsid w:val="00AE5B0D"/>
    <w:rsid w:val="00AF4A21"/>
    <w:rsid w:val="00AF60D8"/>
    <w:rsid w:val="00AF78E8"/>
    <w:rsid w:val="00B00D7A"/>
    <w:rsid w:val="00B01803"/>
    <w:rsid w:val="00B01CEA"/>
    <w:rsid w:val="00B01D04"/>
    <w:rsid w:val="00B029CC"/>
    <w:rsid w:val="00B0312E"/>
    <w:rsid w:val="00B03CD1"/>
    <w:rsid w:val="00B04CE8"/>
    <w:rsid w:val="00B05663"/>
    <w:rsid w:val="00B06FBA"/>
    <w:rsid w:val="00B072B8"/>
    <w:rsid w:val="00B10DEC"/>
    <w:rsid w:val="00B10FA3"/>
    <w:rsid w:val="00B11001"/>
    <w:rsid w:val="00B11192"/>
    <w:rsid w:val="00B1124F"/>
    <w:rsid w:val="00B11793"/>
    <w:rsid w:val="00B126C1"/>
    <w:rsid w:val="00B126DC"/>
    <w:rsid w:val="00B14634"/>
    <w:rsid w:val="00B173B2"/>
    <w:rsid w:val="00B176DC"/>
    <w:rsid w:val="00B20575"/>
    <w:rsid w:val="00B20746"/>
    <w:rsid w:val="00B208C8"/>
    <w:rsid w:val="00B20C6B"/>
    <w:rsid w:val="00B25184"/>
    <w:rsid w:val="00B25ADC"/>
    <w:rsid w:val="00B26FB4"/>
    <w:rsid w:val="00B27E93"/>
    <w:rsid w:val="00B30F8C"/>
    <w:rsid w:val="00B3277C"/>
    <w:rsid w:val="00B33272"/>
    <w:rsid w:val="00B33AA8"/>
    <w:rsid w:val="00B33ADE"/>
    <w:rsid w:val="00B35613"/>
    <w:rsid w:val="00B36FC3"/>
    <w:rsid w:val="00B37596"/>
    <w:rsid w:val="00B37A09"/>
    <w:rsid w:val="00B40943"/>
    <w:rsid w:val="00B4143F"/>
    <w:rsid w:val="00B414D8"/>
    <w:rsid w:val="00B420E1"/>
    <w:rsid w:val="00B42BB7"/>
    <w:rsid w:val="00B43621"/>
    <w:rsid w:val="00B4398B"/>
    <w:rsid w:val="00B45F47"/>
    <w:rsid w:val="00B47C8F"/>
    <w:rsid w:val="00B47F53"/>
    <w:rsid w:val="00B506DF"/>
    <w:rsid w:val="00B508B1"/>
    <w:rsid w:val="00B50A3F"/>
    <w:rsid w:val="00B51A91"/>
    <w:rsid w:val="00B51CE0"/>
    <w:rsid w:val="00B52F1A"/>
    <w:rsid w:val="00B53383"/>
    <w:rsid w:val="00B55D8C"/>
    <w:rsid w:val="00B561AA"/>
    <w:rsid w:val="00B56B46"/>
    <w:rsid w:val="00B61182"/>
    <w:rsid w:val="00B61A02"/>
    <w:rsid w:val="00B6283C"/>
    <w:rsid w:val="00B6298E"/>
    <w:rsid w:val="00B62F8E"/>
    <w:rsid w:val="00B6637B"/>
    <w:rsid w:val="00B7161B"/>
    <w:rsid w:val="00B73ED0"/>
    <w:rsid w:val="00B757CF"/>
    <w:rsid w:val="00B77DAA"/>
    <w:rsid w:val="00B80208"/>
    <w:rsid w:val="00B80BDE"/>
    <w:rsid w:val="00B814FE"/>
    <w:rsid w:val="00B82814"/>
    <w:rsid w:val="00B82B40"/>
    <w:rsid w:val="00B83DD4"/>
    <w:rsid w:val="00B83FF2"/>
    <w:rsid w:val="00B84248"/>
    <w:rsid w:val="00B844B4"/>
    <w:rsid w:val="00B85608"/>
    <w:rsid w:val="00B86B15"/>
    <w:rsid w:val="00B86F70"/>
    <w:rsid w:val="00B87947"/>
    <w:rsid w:val="00B930FC"/>
    <w:rsid w:val="00B93239"/>
    <w:rsid w:val="00B939CA"/>
    <w:rsid w:val="00B958BB"/>
    <w:rsid w:val="00B95ADC"/>
    <w:rsid w:val="00BA095F"/>
    <w:rsid w:val="00BA1E1E"/>
    <w:rsid w:val="00BA39ED"/>
    <w:rsid w:val="00BA62D0"/>
    <w:rsid w:val="00BB0A14"/>
    <w:rsid w:val="00BB2182"/>
    <w:rsid w:val="00BB277C"/>
    <w:rsid w:val="00BB33AC"/>
    <w:rsid w:val="00BB361D"/>
    <w:rsid w:val="00BB3CC4"/>
    <w:rsid w:val="00BB4822"/>
    <w:rsid w:val="00BB4CB8"/>
    <w:rsid w:val="00BB50E8"/>
    <w:rsid w:val="00BB58C1"/>
    <w:rsid w:val="00BB599E"/>
    <w:rsid w:val="00BB5B6D"/>
    <w:rsid w:val="00BB6090"/>
    <w:rsid w:val="00BB64A1"/>
    <w:rsid w:val="00BC157A"/>
    <w:rsid w:val="00BC4693"/>
    <w:rsid w:val="00BC6938"/>
    <w:rsid w:val="00BC706D"/>
    <w:rsid w:val="00BC7E02"/>
    <w:rsid w:val="00BD0823"/>
    <w:rsid w:val="00BD19B2"/>
    <w:rsid w:val="00BD1A06"/>
    <w:rsid w:val="00BD1B98"/>
    <w:rsid w:val="00BD294C"/>
    <w:rsid w:val="00BD37A7"/>
    <w:rsid w:val="00BD390B"/>
    <w:rsid w:val="00BD57EC"/>
    <w:rsid w:val="00BD7B35"/>
    <w:rsid w:val="00BD7BA4"/>
    <w:rsid w:val="00BD7F6C"/>
    <w:rsid w:val="00BD7FD0"/>
    <w:rsid w:val="00BE0EBC"/>
    <w:rsid w:val="00BE12B3"/>
    <w:rsid w:val="00BE17DA"/>
    <w:rsid w:val="00BE1F1A"/>
    <w:rsid w:val="00BE3C0B"/>
    <w:rsid w:val="00BF0EAB"/>
    <w:rsid w:val="00BF30E2"/>
    <w:rsid w:val="00BF3CF6"/>
    <w:rsid w:val="00BF4B9E"/>
    <w:rsid w:val="00BF68EF"/>
    <w:rsid w:val="00C00CAB"/>
    <w:rsid w:val="00C014A4"/>
    <w:rsid w:val="00C036DD"/>
    <w:rsid w:val="00C0391A"/>
    <w:rsid w:val="00C048D2"/>
    <w:rsid w:val="00C07752"/>
    <w:rsid w:val="00C104A0"/>
    <w:rsid w:val="00C10B34"/>
    <w:rsid w:val="00C116DE"/>
    <w:rsid w:val="00C12631"/>
    <w:rsid w:val="00C12E6F"/>
    <w:rsid w:val="00C13B07"/>
    <w:rsid w:val="00C14996"/>
    <w:rsid w:val="00C14B17"/>
    <w:rsid w:val="00C1531B"/>
    <w:rsid w:val="00C1583E"/>
    <w:rsid w:val="00C20720"/>
    <w:rsid w:val="00C2095B"/>
    <w:rsid w:val="00C223EA"/>
    <w:rsid w:val="00C2324F"/>
    <w:rsid w:val="00C24AC3"/>
    <w:rsid w:val="00C256F7"/>
    <w:rsid w:val="00C25E3E"/>
    <w:rsid w:val="00C2678D"/>
    <w:rsid w:val="00C26D16"/>
    <w:rsid w:val="00C30112"/>
    <w:rsid w:val="00C302B7"/>
    <w:rsid w:val="00C30DAE"/>
    <w:rsid w:val="00C31FFC"/>
    <w:rsid w:val="00C32F6F"/>
    <w:rsid w:val="00C350FF"/>
    <w:rsid w:val="00C3599B"/>
    <w:rsid w:val="00C35A9E"/>
    <w:rsid w:val="00C35E4C"/>
    <w:rsid w:val="00C364C0"/>
    <w:rsid w:val="00C37AFA"/>
    <w:rsid w:val="00C409FE"/>
    <w:rsid w:val="00C40CFE"/>
    <w:rsid w:val="00C41EF3"/>
    <w:rsid w:val="00C43331"/>
    <w:rsid w:val="00C43B26"/>
    <w:rsid w:val="00C441A1"/>
    <w:rsid w:val="00C44314"/>
    <w:rsid w:val="00C44440"/>
    <w:rsid w:val="00C4549F"/>
    <w:rsid w:val="00C46CC8"/>
    <w:rsid w:val="00C470B3"/>
    <w:rsid w:val="00C47758"/>
    <w:rsid w:val="00C50F45"/>
    <w:rsid w:val="00C510DB"/>
    <w:rsid w:val="00C512B5"/>
    <w:rsid w:val="00C52E5F"/>
    <w:rsid w:val="00C5308E"/>
    <w:rsid w:val="00C53918"/>
    <w:rsid w:val="00C54257"/>
    <w:rsid w:val="00C54F09"/>
    <w:rsid w:val="00C56633"/>
    <w:rsid w:val="00C56CF0"/>
    <w:rsid w:val="00C5735C"/>
    <w:rsid w:val="00C573FE"/>
    <w:rsid w:val="00C60D20"/>
    <w:rsid w:val="00C61BD2"/>
    <w:rsid w:val="00C63190"/>
    <w:rsid w:val="00C70C13"/>
    <w:rsid w:val="00C724DC"/>
    <w:rsid w:val="00C74A94"/>
    <w:rsid w:val="00C752A5"/>
    <w:rsid w:val="00C768C4"/>
    <w:rsid w:val="00C76B01"/>
    <w:rsid w:val="00C8147A"/>
    <w:rsid w:val="00C82C43"/>
    <w:rsid w:val="00C83AE6"/>
    <w:rsid w:val="00C83E8A"/>
    <w:rsid w:val="00C854DF"/>
    <w:rsid w:val="00C9098C"/>
    <w:rsid w:val="00C92FD8"/>
    <w:rsid w:val="00C93B5F"/>
    <w:rsid w:val="00C94C3E"/>
    <w:rsid w:val="00C96042"/>
    <w:rsid w:val="00C9707F"/>
    <w:rsid w:val="00C97217"/>
    <w:rsid w:val="00C97936"/>
    <w:rsid w:val="00C97E23"/>
    <w:rsid w:val="00CA0F6F"/>
    <w:rsid w:val="00CA1BD4"/>
    <w:rsid w:val="00CA36D8"/>
    <w:rsid w:val="00CA384B"/>
    <w:rsid w:val="00CA7115"/>
    <w:rsid w:val="00CA7C7F"/>
    <w:rsid w:val="00CB010B"/>
    <w:rsid w:val="00CB0318"/>
    <w:rsid w:val="00CB1822"/>
    <w:rsid w:val="00CB1A30"/>
    <w:rsid w:val="00CB2BA6"/>
    <w:rsid w:val="00CB5E96"/>
    <w:rsid w:val="00CB664E"/>
    <w:rsid w:val="00CB6E22"/>
    <w:rsid w:val="00CB6E4D"/>
    <w:rsid w:val="00CB76F9"/>
    <w:rsid w:val="00CC2063"/>
    <w:rsid w:val="00CC4578"/>
    <w:rsid w:val="00CC6C60"/>
    <w:rsid w:val="00CC6DFC"/>
    <w:rsid w:val="00CC6EE8"/>
    <w:rsid w:val="00CD0578"/>
    <w:rsid w:val="00CD15CC"/>
    <w:rsid w:val="00CD1D88"/>
    <w:rsid w:val="00CD2AA4"/>
    <w:rsid w:val="00CD5199"/>
    <w:rsid w:val="00CD68C2"/>
    <w:rsid w:val="00CD7358"/>
    <w:rsid w:val="00CD7E2F"/>
    <w:rsid w:val="00CE096D"/>
    <w:rsid w:val="00CE10CD"/>
    <w:rsid w:val="00CE13EC"/>
    <w:rsid w:val="00CE2295"/>
    <w:rsid w:val="00CE2B4A"/>
    <w:rsid w:val="00CE355B"/>
    <w:rsid w:val="00CE4411"/>
    <w:rsid w:val="00CE4545"/>
    <w:rsid w:val="00CE491C"/>
    <w:rsid w:val="00CE4DC0"/>
    <w:rsid w:val="00CF22BC"/>
    <w:rsid w:val="00CF270F"/>
    <w:rsid w:val="00CF276E"/>
    <w:rsid w:val="00CF3B5A"/>
    <w:rsid w:val="00CF3E28"/>
    <w:rsid w:val="00CF48D7"/>
    <w:rsid w:val="00D0369B"/>
    <w:rsid w:val="00D03705"/>
    <w:rsid w:val="00D03FD1"/>
    <w:rsid w:val="00D0404E"/>
    <w:rsid w:val="00D056C3"/>
    <w:rsid w:val="00D06D67"/>
    <w:rsid w:val="00D07791"/>
    <w:rsid w:val="00D104C3"/>
    <w:rsid w:val="00D10767"/>
    <w:rsid w:val="00D10783"/>
    <w:rsid w:val="00D10DCB"/>
    <w:rsid w:val="00D115BE"/>
    <w:rsid w:val="00D12A8D"/>
    <w:rsid w:val="00D13A0C"/>
    <w:rsid w:val="00D13F32"/>
    <w:rsid w:val="00D13FCB"/>
    <w:rsid w:val="00D1401A"/>
    <w:rsid w:val="00D14381"/>
    <w:rsid w:val="00D206BC"/>
    <w:rsid w:val="00D21630"/>
    <w:rsid w:val="00D2206E"/>
    <w:rsid w:val="00D2234A"/>
    <w:rsid w:val="00D226FC"/>
    <w:rsid w:val="00D25B6B"/>
    <w:rsid w:val="00D2686F"/>
    <w:rsid w:val="00D27552"/>
    <w:rsid w:val="00D303F6"/>
    <w:rsid w:val="00D30585"/>
    <w:rsid w:val="00D31949"/>
    <w:rsid w:val="00D321E3"/>
    <w:rsid w:val="00D32B82"/>
    <w:rsid w:val="00D32F6A"/>
    <w:rsid w:val="00D33413"/>
    <w:rsid w:val="00D335E9"/>
    <w:rsid w:val="00D33A22"/>
    <w:rsid w:val="00D34533"/>
    <w:rsid w:val="00D34AE8"/>
    <w:rsid w:val="00D34C97"/>
    <w:rsid w:val="00D354A5"/>
    <w:rsid w:val="00D378E2"/>
    <w:rsid w:val="00D40A94"/>
    <w:rsid w:val="00D41626"/>
    <w:rsid w:val="00D417D3"/>
    <w:rsid w:val="00D418C9"/>
    <w:rsid w:val="00D41D22"/>
    <w:rsid w:val="00D42A03"/>
    <w:rsid w:val="00D4386F"/>
    <w:rsid w:val="00D47812"/>
    <w:rsid w:val="00D47C2F"/>
    <w:rsid w:val="00D47FDA"/>
    <w:rsid w:val="00D5011F"/>
    <w:rsid w:val="00D509EC"/>
    <w:rsid w:val="00D51964"/>
    <w:rsid w:val="00D5257A"/>
    <w:rsid w:val="00D52A8E"/>
    <w:rsid w:val="00D52D68"/>
    <w:rsid w:val="00D534F2"/>
    <w:rsid w:val="00D536FA"/>
    <w:rsid w:val="00D53A2C"/>
    <w:rsid w:val="00D5536E"/>
    <w:rsid w:val="00D553A8"/>
    <w:rsid w:val="00D554C7"/>
    <w:rsid w:val="00D56852"/>
    <w:rsid w:val="00D56A5F"/>
    <w:rsid w:val="00D619C4"/>
    <w:rsid w:val="00D62D85"/>
    <w:rsid w:val="00D63E02"/>
    <w:rsid w:val="00D67CC6"/>
    <w:rsid w:val="00D727A0"/>
    <w:rsid w:val="00D73A8D"/>
    <w:rsid w:val="00D73B6D"/>
    <w:rsid w:val="00D7425E"/>
    <w:rsid w:val="00D74C9F"/>
    <w:rsid w:val="00D76329"/>
    <w:rsid w:val="00D76FC9"/>
    <w:rsid w:val="00D77FDA"/>
    <w:rsid w:val="00D801D1"/>
    <w:rsid w:val="00D8159D"/>
    <w:rsid w:val="00D82301"/>
    <w:rsid w:val="00D85981"/>
    <w:rsid w:val="00D91F9E"/>
    <w:rsid w:val="00D92583"/>
    <w:rsid w:val="00D9422E"/>
    <w:rsid w:val="00D94C63"/>
    <w:rsid w:val="00D95495"/>
    <w:rsid w:val="00D968A2"/>
    <w:rsid w:val="00D97386"/>
    <w:rsid w:val="00DA07D2"/>
    <w:rsid w:val="00DA19CC"/>
    <w:rsid w:val="00DA1CB7"/>
    <w:rsid w:val="00DA2540"/>
    <w:rsid w:val="00DA2FAD"/>
    <w:rsid w:val="00DA33F7"/>
    <w:rsid w:val="00DA3AB6"/>
    <w:rsid w:val="00DA5BD5"/>
    <w:rsid w:val="00DA5C20"/>
    <w:rsid w:val="00DA5E09"/>
    <w:rsid w:val="00DA683E"/>
    <w:rsid w:val="00DA7398"/>
    <w:rsid w:val="00DA74BB"/>
    <w:rsid w:val="00DA770B"/>
    <w:rsid w:val="00DB0134"/>
    <w:rsid w:val="00DB027A"/>
    <w:rsid w:val="00DB0AD5"/>
    <w:rsid w:val="00DB1B9B"/>
    <w:rsid w:val="00DB2FC7"/>
    <w:rsid w:val="00DB31FE"/>
    <w:rsid w:val="00DB340E"/>
    <w:rsid w:val="00DB5FA3"/>
    <w:rsid w:val="00DB65E7"/>
    <w:rsid w:val="00DB6F4F"/>
    <w:rsid w:val="00DB7566"/>
    <w:rsid w:val="00DC03EE"/>
    <w:rsid w:val="00DC151B"/>
    <w:rsid w:val="00DC1581"/>
    <w:rsid w:val="00DC1848"/>
    <w:rsid w:val="00DC2D4B"/>
    <w:rsid w:val="00DC35F4"/>
    <w:rsid w:val="00DC4253"/>
    <w:rsid w:val="00DC568A"/>
    <w:rsid w:val="00DC600F"/>
    <w:rsid w:val="00DC6210"/>
    <w:rsid w:val="00DD0606"/>
    <w:rsid w:val="00DD1BAD"/>
    <w:rsid w:val="00DD2BD8"/>
    <w:rsid w:val="00DD321F"/>
    <w:rsid w:val="00DD47C0"/>
    <w:rsid w:val="00DD5C98"/>
    <w:rsid w:val="00DD6E5C"/>
    <w:rsid w:val="00DD7C5B"/>
    <w:rsid w:val="00DE028C"/>
    <w:rsid w:val="00DE14D7"/>
    <w:rsid w:val="00DE2D6F"/>
    <w:rsid w:val="00DE51E4"/>
    <w:rsid w:val="00DE5BD4"/>
    <w:rsid w:val="00DE5F9F"/>
    <w:rsid w:val="00DE644C"/>
    <w:rsid w:val="00DE6FCB"/>
    <w:rsid w:val="00DE79C4"/>
    <w:rsid w:val="00DE7ACD"/>
    <w:rsid w:val="00DF0561"/>
    <w:rsid w:val="00DF067E"/>
    <w:rsid w:val="00DF0DAE"/>
    <w:rsid w:val="00DF2F8C"/>
    <w:rsid w:val="00DF5EEB"/>
    <w:rsid w:val="00DF6BA2"/>
    <w:rsid w:val="00DF6BFB"/>
    <w:rsid w:val="00E038D6"/>
    <w:rsid w:val="00E0465A"/>
    <w:rsid w:val="00E04ACD"/>
    <w:rsid w:val="00E0688C"/>
    <w:rsid w:val="00E06912"/>
    <w:rsid w:val="00E121DD"/>
    <w:rsid w:val="00E12CD0"/>
    <w:rsid w:val="00E13DDF"/>
    <w:rsid w:val="00E156B7"/>
    <w:rsid w:val="00E1588E"/>
    <w:rsid w:val="00E159E2"/>
    <w:rsid w:val="00E15D71"/>
    <w:rsid w:val="00E165D1"/>
    <w:rsid w:val="00E20B15"/>
    <w:rsid w:val="00E21491"/>
    <w:rsid w:val="00E224CD"/>
    <w:rsid w:val="00E23ABE"/>
    <w:rsid w:val="00E247E7"/>
    <w:rsid w:val="00E251A0"/>
    <w:rsid w:val="00E259A5"/>
    <w:rsid w:val="00E25C63"/>
    <w:rsid w:val="00E27237"/>
    <w:rsid w:val="00E3053A"/>
    <w:rsid w:val="00E311E7"/>
    <w:rsid w:val="00E318F6"/>
    <w:rsid w:val="00E32BCD"/>
    <w:rsid w:val="00E32C7D"/>
    <w:rsid w:val="00E33360"/>
    <w:rsid w:val="00E33648"/>
    <w:rsid w:val="00E35890"/>
    <w:rsid w:val="00E35FC4"/>
    <w:rsid w:val="00E35FE4"/>
    <w:rsid w:val="00E36192"/>
    <w:rsid w:val="00E3663A"/>
    <w:rsid w:val="00E3672E"/>
    <w:rsid w:val="00E36838"/>
    <w:rsid w:val="00E36C41"/>
    <w:rsid w:val="00E3757D"/>
    <w:rsid w:val="00E37DE5"/>
    <w:rsid w:val="00E37EBD"/>
    <w:rsid w:val="00E40430"/>
    <w:rsid w:val="00E40460"/>
    <w:rsid w:val="00E404E5"/>
    <w:rsid w:val="00E40BEE"/>
    <w:rsid w:val="00E40C3F"/>
    <w:rsid w:val="00E4125A"/>
    <w:rsid w:val="00E418AE"/>
    <w:rsid w:val="00E421EC"/>
    <w:rsid w:val="00E44CD6"/>
    <w:rsid w:val="00E45C92"/>
    <w:rsid w:val="00E4661A"/>
    <w:rsid w:val="00E500BA"/>
    <w:rsid w:val="00E50455"/>
    <w:rsid w:val="00E51495"/>
    <w:rsid w:val="00E51E17"/>
    <w:rsid w:val="00E53497"/>
    <w:rsid w:val="00E53FB6"/>
    <w:rsid w:val="00E578AC"/>
    <w:rsid w:val="00E57A7D"/>
    <w:rsid w:val="00E60733"/>
    <w:rsid w:val="00E60D8F"/>
    <w:rsid w:val="00E61171"/>
    <w:rsid w:val="00E61DF3"/>
    <w:rsid w:val="00E6312E"/>
    <w:rsid w:val="00E6365A"/>
    <w:rsid w:val="00E63B9D"/>
    <w:rsid w:val="00E63F45"/>
    <w:rsid w:val="00E66516"/>
    <w:rsid w:val="00E6741C"/>
    <w:rsid w:val="00E70625"/>
    <w:rsid w:val="00E71866"/>
    <w:rsid w:val="00E71969"/>
    <w:rsid w:val="00E72D30"/>
    <w:rsid w:val="00E7386C"/>
    <w:rsid w:val="00E73BC2"/>
    <w:rsid w:val="00E73F13"/>
    <w:rsid w:val="00E740D3"/>
    <w:rsid w:val="00E75A9F"/>
    <w:rsid w:val="00E75BF9"/>
    <w:rsid w:val="00E75CAC"/>
    <w:rsid w:val="00E76563"/>
    <w:rsid w:val="00E81667"/>
    <w:rsid w:val="00E82F4B"/>
    <w:rsid w:val="00E84176"/>
    <w:rsid w:val="00E8475F"/>
    <w:rsid w:val="00E8496A"/>
    <w:rsid w:val="00E85431"/>
    <w:rsid w:val="00E869C6"/>
    <w:rsid w:val="00E87DFF"/>
    <w:rsid w:val="00E904D4"/>
    <w:rsid w:val="00E9220B"/>
    <w:rsid w:val="00E92C35"/>
    <w:rsid w:val="00E92FF2"/>
    <w:rsid w:val="00E9449A"/>
    <w:rsid w:val="00E949EA"/>
    <w:rsid w:val="00E94F4C"/>
    <w:rsid w:val="00E9522B"/>
    <w:rsid w:val="00E954EA"/>
    <w:rsid w:val="00E965FB"/>
    <w:rsid w:val="00E977C2"/>
    <w:rsid w:val="00E97D55"/>
    <w:rsid w:val="00EA0318"/>
    <w:rsid w:val="00EA22C9"/>
    <w:rsid w:val="00EA2732"/>
    <w:rsid w:val="00EA2FEA"/>
    <w:rsid w:val="00EA4650"/>
    <w:rsid w:val="00EA46CD"/>
    <w:rsid w:val="00EA4A72"/>
    <w:rsid w:val="00EA6979"/>
    <w:rsid w:val="00EB0346"/>
    <w:rsid w:val="00EB0E72"/>
    <w:rsid w:val="00EB12D6"/>
    <w:rsid w:val="00EB26FB"/>
    <w:rsid w:val="00EB3E6F"/>
    <w:rsid w:val="00EB4197"/>
    <w:rsid w:val="00EB565A"/>
    <w:rsid w:val="00EC1128"/>
    <w:rsid w:val="00EC1D20"/>
    <w:rsid w:val="00EC1E22"/>
    <w:rsid w:val="00EC231A"/>
    <w:rsid w:val="00EC2519"/>
    <w:rsid w:val="00EC2600"/>
    <w:rsid w:val="00EC2840"/>
    <w:rsid w:val="00EC480D"/>
    <w:rsid w:val="00EC64D2"/>
    <w:rsid w:val="00EC70B6"/>
    <w:rsid w:val="00EC71DE"/>
    <w:rsid w:val="00EC7797"/>
    <w:rsid w:val="00ED0ABB"/>
    <w:rsid w:val="00ED2F4C"/>
    <w:rsid w:val="00ED39E7"/>
    <w:rsid w:val="00ED3F2B"/>
    <w:rsid w:val="00ED474F"/>
    <w:rsid w:val="00ED52D3"/>
    <w:rsid w:val="00EE00EA"/>
    <w:rsid w:val="00EE039C"/>
    <w:rsid w:val="00EE145E"/>
    <w:rsid w:val="00EE1695"/>
    <w:rsid w:val="00EE22A9"/>
    <w:rsid w:val="00EE2BB8"/>
    <w:rsid w:val="00EE49F8"/>
    <w:rsid w:val="00EE521B"/>
    <w:rsid w:val="00EE5B67"/>
    <w:rsid w:val="00EE6562"/>
    <w:rsid w:val="00EE7475"/>
    <w:rsid w:val="00EE7526"/>
    <w:rsid w:val="00EE7EA1"/>
    <w:rsid w:val="00EE7EA2"/>
    <w:rsid w:val="00EF050E"/>
    <w:rsid w:val="00EF08F5"/>
    <w:rsid w:val="00EF1577"/>
    <w:rsid w:val="00EF3EFC"/>
    <w:rsid w:val="00EF4AE1"/>
    <w:rsid w:val="00EF6273"/>
    <w:rsid w:val="00EF670B"/>
    <w:rsid w:val="00EF6D42"/>
    <w:rsid w:val="00EF7C6D"/>
    <w:rsid w:val="00F01EF0"/>
    <w:rsid w:val="00F036A8"/>
    <w:rsid w:val="00F037E4"/>
    <w:rsid w:val="00F04902"/>
    <w:rsid w:val="00F05EE7"/>
    <w:rsid w:val="00F0657B"/>
    <w:rsid w:val="00F1048E"/>
    <w:rsid w:val="00F116E9"/>
    <w:rsid w:val="00F117D9"/>
    <w:rsid w:val="00F119F4"/>
    <w:rsid w:val="00F11ABD"/>
    <w:rsid w:val="00F12677"/>
    <w:rsid w:val="00F13695"/>
    <w:rsid w:val="00F15448"/>
    <w:rsid w:val="00F15A74"/>
    <w:rsid w:val="00F200D2"/>
    <w:rsid w:val="00F206CB"/>
    <w:rsid w:val="00F219C5"/>
    <w:rsid w:val="00F24A78"/>
    <w:rsid w:val="00F24D8C"/>
    <w:rsid w:val="00F263EC"/>
    <w:rsid w:val="00F26B72"/>
    <w:rsid w:val="00F306E6"/>
    <w:rsid w:val="00F31B5D"/>
    <w:rsid w:val="00F33285"/>
    <w:rsid w:val="00F34807"/>
    <w:rsid w:val="00F34CFB"/>
    <w:rsid w:val="00F3551E"/>
    <w:rsid w:val="00F355CD"/>
    <w:rsid w:val="00F36944"/>
    <w:rsid w:val="00F373FD"/>
    <w:rsid w:val="00F40F56"/>
    <w:rsid w:val="00F416E7"/>
    <w:rsid w:val="00F43E09"/>
    <w:rsid w:val="00F44A1B"/>
    <w:rsid w:val="00F44E42"/>
    <w:rsid w:val="00F4538B"/>
    <w:rsid w:val="00F4599A"/>
    <w:rsid w:val="00F46A9B"/>
    <w:rsid w:val="00F476DD"/>
    <w:rsid w:val="00F4779C"/>
    <w:rsid w:val="00F47B46"/>
    <w:rsid w:val="00F5076D"/>
    <w:rsid w:val="00F51CAC"/>
    <w:rsid w:val="00F52044"/>
    <w:rsid w:val="00F52D8B"/>
    <w:rsid w:val="00F52DCB"/>
    <w:rsid w:val="00F53632"/>
    <w:rsid w:val="00F54490"/>
    <w:rsid w:val="00F57AE2"/>
    <w:rsid w:val="00F600F2"/>
    <w:rsid w:val="00F60205"/>
    <w:rsid w:val="00F60927"/>
    <w:rsid w:val="00F60C6A"/>
    <w:rsid w:val="00F60FA6"/>
    <w:rsid w:val="00F62AD2"/>
    <w:rsid w:val="00F6307B"/>
    <w:rsid w:val="00F65FCA"/>
    <w:rsid w:val="00F6619B"/>
    <w:rsid w:val="00F66612"/>
    <w:rsid w:val="00F66A67"/>
    <w:rsid w:val="00F66FD3"/>
    <w:rsid w:val="00F67024"/>
    <w:rsid w:val="00F705C2"/>
    <w:rsid w:val="00F71450"/>
    <w:rsid w:val="00F71AAE"/>
    <w:rsid w:val="00F72803"/>
    <w:rsid w:val="00F73ED6"/>
    <w:rsid w:val="00F74DE0"/>
    <w:rsid w:val="00F766C3"/>
    <w:rsid w:val="00F76796"/>
    <w:rsid w:val="00F7794F"/>
    <w:rsid w:val="00F80CA0"/>
    <w:rsid w:val="00F82AAE"/>
    <w:rsid w:val="00F831E8"/>
    <w:rsid w:val="00F8393A"/>
    <w:rsid w:val="00F85FCA"/>
    <w:rsid w:val="00F8601B"/>
    <w:rsid w:val="00F8725C"/>
    <w:rsid w:val="00F90566"/>
    <w:rsid w:val="00F90568"/>
    <w:rsid w:val="00F9081D"/>
    <w:rsid w:val="00F910B8"/>
    <w:rsid w:val="00F94B6B"/>
    <w:rsid w:val="00F96429"/>
    <w:rsid w:val="00F965EB"/>
    <w:rsid w:val="00F970C6"/>
    <w:rsid w:val="00FA312A"/>
    <w:rsid w:val="00FA37B6"/>
    <w:rsid w:val="00FA7D6D"/>
    <w:rsid w:val="00FB0C0C"/>
    <w:rsid w:val="00FB1C87"/>
    <w:rsid w:val="00FB2864"/>
    <w:rsid w:val="00FB3907"/>
    <w:rsid w:val="00FB45D3"/>
    <w:rsid w:val="00FB4987"/>
    <w:rsid w:val="00FB59AB"/>
    <w:rsid w:val="00FB69FA"/>
    <w:rsid w:val="00FB6A8E"/>
    <w:rsid w:val="00FB7638"/>
    <w:rsid w:val="00FB7F23"/>
    <w:rsid w:val="00FC036E"/>
    <w:rsid w:val="00FC0B1E"/>
    <w:rsid w:val="00FC0F74"/>
    <w:rsid w:val="00FC0F8D"/>
    <w:rsid w:val="00FC17F2"/>
    <w:rsid w:val="00FC20E4"/>
    <w:rsid w:val="00FC2E89"/>
    <w:rsid w:val="00FC4197"/>
    <w:rsid w:val="00FC4230"/>
    <w:rsid w:val="00FC4EAE"/>
    <w:rsid w:val="00FC5C5A"/>
    <w:rsid w:val="00FD0D9F"/>
    <w:rsid w:val="00FD0DBC"/>
    <w:rsid w:val="00FD2773"/>
    <w:rsid w:val="00FD332A"/>
    <w:rsid w:val="00FD399E"/>
    <w:rsid w:val="00FD3EEF"/>
    <w:rsid w:val="00FD5870"/>
    <w:rsid w:val="00FD5941"/>
    <w:rsid w:val="00FD5D38"/>
    <w:rsid w:val="00FD7302"/>
    <w:rsid w:val="00FD7A66"/>
    <w:rsid w:val="00FE38D9"/>
    <w:rsid w:val="00FE4207"/>
    <w:rsid w:val="00FE4664"/>
    <w:rsid w:val="00FE4A96"/>
    <w:rsid w:val="00FE5222"/>
    <w:rsid w:val="00FE56E3"/>
    <w:rsid w:val="00FE5E5F"/>
    <w:rsid w:val="00FE7CC3"/>
    <w:rsid w:val="00FF055A"/>
    <w:rsid w:val="00FF0A06"/>
    <w:rsid w:val="00FF0A9F"/>
    <w:rsid w:val="00FF332C"/>
    <w:rsid w:val="00FF3A81"/>
    <w:rsid w:val="00FF5621"/>
    <w:rsid w:val="00FF776D"/>
    <w:rsid w:val="00FF79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6B01"/>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FB6A8E"/>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FB6A8E"/>
    <w:pPr>
      <w:keepNext/>
      <w:keepLines/>
      <w:pageBreakBefore/>
      <w:numPr>
        <w:ilvl w:val="1"/>
        <w:numId w:val="4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FB6A8E"/>
    <w:pPr>
      <w:keepNext/>
      <w:keepLines/>
      <w:numPr>
        <w:ilvl w:val="2"/>
        <w:numId w:val="42"/>
      </w:numPr>
      <w:spacing w:before="240" w:after="120" w:line="180" w:lineRule="atLeast"/>
      <w:outlineLvl w:val="2"/>
    </w:pPr>
    <w:rPr>
      <w:b/>
      <w:kern w:val="28"/>
      <w:sz w:val="28"/>
    </w:rPr>
  </w:style>
  <w:style w:type="paragraph" w:styleId="Heading4">
    <w:name w:val="heading 4"/>
    <w:basedOn w:val="Normal"/>
    <w:next w:val="Normal"/>
    <w:link w:val="Heading4Char"/>
    <w:qFormat/>
    <w:rsid w:val="00FB6A8E"/>
    <w:pPr>
      <w:keepNext/>
      <w:keepLines/>
      <w:numPr>
        <w:ilvl w:val="3"/>
        <w:numId w:val="42"/>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FB6A8E"/>
    <w:pPr>
      <w:keepNext/>
      <w:keepLines/>
      <w:numPr>
        <w:ilvl w:val="4"/>
        <w:numId w:val="42"/>
      </w:numPr>
      <w:spacing w:before="120" w:after="120" w:line="180" w:lineRule="atLeast"/>
      <w:outlineLvl w:val="4"/>
    </w:pPr>
    <w:rPr>
      <w:b/>
      <w:i/>
      <w:spacing w:val="-2"/>
      <w:kern w:val="28"/>
    </w:rPr>
  </w:style>
  <w:style w:type="paragraph" w:styleId="Heading6">
    <w:name w:val="heading 6"/>
    <w:basedOn w:val="Normal"/>
    <w:next w:val="Normal"/>
    <w:qFormat/>
    <w:rsid w:val="0088400C"/>
    <w:pPr>
      <w:numPr>
        <w:ilvl w:val="5"/>
        <w:numId w:val="42"/>
      </w:numPr>
      <w:outlineLvl w:val="5"/>
    </w:pPr>
    <w:rPr>
      <w:noProof/>
    </w:rPr>
  </w:style>
  <w:style w:type="paragraph" w:styleId="Heading7">
    <w:name w:val="heading 7"/>
    <w:basedOn w:val="Normal"/>
    <w:next w:val="Normal"/>
    <w:qFormat/>
    <w:rsid w:val="00FB6A8E"/>
    <w:pPr>
      <w:pageBreakBefore/>
      <w:numPr>
        <w:ilvl w:val="6"/>
        <w:numId w:val="42"/>
      </w:numPr>
      <w:spacing w:before="1080"/>
      <w:jc w:val="center"/>
      <w:outlineLvl w:val="6"/>
    </w:pPr>
    <w:rPr>
      <w:b/>
      <w:sz w:val="40"/>
      <w:szCs w:val="24"/>
    </w:rPr>
  </w:style>
  <w:style w:type="paragraph" w:styleId="Heading8">
    <w:name w:val="heading 8"/>
    <w:basedOn w:val="Normal"/>
    <w:next w:val="Normal"/>
    <w:qFormat/>
    <w:rsid w:val="00FB6A8E"/>
    <w:pPr>
      <w:keepNext/>
      <w:numPr>
        <w:ilvl w:val="7"/>
        <w:numId w:val="42"/>
      </w:numPr>
      <w:outlineLvl w:val="7"/>
    </w:pPr>
    <w:rPr>
      <w:b/>
      <w:bCs/>
      <w:sz w:val="24"/>
      <w:szCs w:val="24"/>
    </w:rPr>
  </w:style>
  <w:style w:type="paragraph" w:styleId="Heading9">
    <w:name w:val="heading 9"/>
    <w:basedOn w:val="Normal"/>
    <w:next w:val="Normal"/>
    <w:qFormat/>
    <w:rsid w:val="00FB6A8E"/>
    <w:pPr>
      <w:keepNext/>
      <w:numPr>
        <w:ilvl w:val="8"/>
        <w:numId w:val="4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
    <w:basedOn w:val="Normal"/>
    <w:link w:val="BodyTextChar3"/>
    <w:rsid w:val="00FB6A8E"/>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FB6A8E"/>
    <w:pPr>
      <w:keepLines/>
      <w:spacing w:before="220"/>
    </w:pPr>
  </w:style>
  <w:style w:type="paragraph" w:customStyle="1" w:styleId="HeaderBase">
    <w:name w:val="Header Base"/>
    <w:basedOn w:val="BodyText"/>
    <w:rsid w:val="00FB6A8E"/>
    <w:pPr>
      <w:keepLines/>
      <w:tabs>
        <w:tab w:val="center" w:pos="4320"/>
        <w:tab w:val="right" w:pos="8640"/>
      </w:tabs>
      <w:spacing w:after="0"/>
    </w:pPr>
  </w:style>
  <w:style w:type="paragraph" w:styleId="Footer">
    <w:name w:val="footer"/>
    <w:basedOn w:val="HeaderBase"/>
    <w:rsid w:val="00FB6A8E"/>
    <w:pPr>
      <w:spacing w:before="600"/>
    </w:pPr>
    <w:rPr>
      <w:sz w:val="18"/>
    </w:rPr>
  </w:style>
  <w:style w:type="paragraph" w:styleId="Header">
    <w:name w:val="header"/>
    <w:basedOn w:val="HeaderBase"/>
    <w:rsid w:val="00FB6A8E"/>
    <w:pPr>
      <w:spacing w:after="600"/>
    </w:pPr>
  </w:style>
  <w:style w:type="paragraph" w:customStyle="1" w:styleId="HeadingBase">
    <w:name w:val="Heading Base"/>
    <w:basedOn w:val="BodyText"/>
    <w:next w:val="BodyText"/>
    <w:rsid w:val="00FB6A8E"/>
    <w:pPr>
      <w:keepNext/>
      <w:keepLines/>
      <w:spacing w:after="0"/>
    </w:pPr>
    <w:rPr>
      <w:spacing w:val="-10"/>
      <w:kern w:val="28"/>
    </w:rPr>
  </w:style>
  <w:style w:type="paragraph" w:styleId="MessageHeader">
    <w:name w:val="Message Header"/>
    <w:basedOn w:val="BodyText"/>
    <w:rsid w:val="00FB6A8E"/>
    <w:pPr>
      <w:keepLines/>
      <w:spacing w:after="120"/>
      <w:ind w:left="1555" w:hanging="720"/>
    </w:pPr>
  </w:style>
  <w:style w:type="paragraph" w:customStyle="1" w:styleId="MessageHeaderFirst">
    <w:name w:val="Message Header First"/>
    <w:basedOn w:val="MessageHeader"/>
    <w:next w:val="MessageHeader"/>
    <w:rsid w:val="00FB6A8E"/>
    <w:pPr>
      <w:spacing w:before="220"/>
    </w:pPr>
  </w:style>
  <w:style w:type="character" w:customStyle="1" w:styleId="MessageHeaderLabel">
    <w:name w:val="Message Header Label"/>
    <w:rsid w:val="00FB6A8E"/>
    <w:rPr>
      <w:rFonts w:ascii="Helvetica" w:hAnsi="Helvetica"/>
      <w:spacing w:val="-10"/>
      <w:sz w:val="18"/>
    </w:rPr>
  </w:style>
  <w:style w:type="paragraph" w:customStyle="1" w:styleId="MessageHeaderLast">
    <w:name w:val="Message Header Last"/>
    <w:basedOn w:val="MessageHeader"/>
    <w:next w:val="BodyText"/>
    <w:rsid w:val="00FB6A8E"/>
    <w:pPr>
      <w:pBdr>
        <w:bottom w:val="single" w:sz="6" w:space="15" w:color="auto"/>
      </w:pBdr>
      <w:spacing w:after="320"/>
    </w:pPr>
  </w:style>
  <w:style w:type="paragraph" w:styleId="NormalIndent">
    <w:name w:val="Normal Indent"/>
    <w:basedOn w:val="Normal"/>
    <w:rsid w:val="00FB6A8E"/>
    <w:pPr>
      <w:ind w:left="1555"/>
    </w:pPr>
  </w:style>
  <w:style w:type="character" w:styleId="PageNumber">
    <w:name w:val="page number"/>
    <w:rsid w:val="00FB6A8E"/>
    <w:rPr>
      <w:sz w:val="18"/>
    </w:rPr>
  </w:style>
  <w:style w:type="paragraph" w:customStyle="1" w:styleId="ReturnAddress">
    <w:name w:val="Return Address"/>
    <w:basedOn w:val="Normal"/>
    <w:rsid w:val="00FB6A8E"/>
    <w:pPr>
      <w:keepLines/>
      <w:spacing w:line="200" w:lineRule="atLeast"/>
    </w:pPr>
    <w:rPr>
      <w:spacing w:val="-2"/>
      <w:sz w:val="16"/>
    </w:rPr>
  </w:style>
  <w:style w:type="paragraph" w:styleId="Signature">
    <w:name w:val="Signature"/>
    <w:basedOn w:val="BodyText"/>
    <w:rsid w:val="00FB6A8E"/>
    <w:pPr>
      <w:keepNext/>
      <w:keepLines/>
      <w:spacing w:before="660" w:after="0"/>
    </w:pPr>
  </w:style>
  <w:style w:type="paragraph" w:customStyle="1" w:styleId="SignatureJobTitle">
    <w:name w:val="Signature Job Title"/>
    <w:basedOn w:val="Signature"/>
    <w:next w:val="Normal"/>
    <w:rsid w:val="00FB6A8E"/>
    <w:pPr>
      <w:spacing w:before="0"/>
    </w:pPr>
  </w:style>
  <w:style w:type="paragraph" w:customStyle="1" w:styleId="SignatureName">
    <w:name w:val="Signature Name"/>
    <w:basedOn w:val="Signature"/>
    <w:next w:val="SignatureJobTitle"/>
    <w:rsid w:val="00FB6A8E"/>
    <w:pPr>
      <w:spacing w:before="720"/>
    </w:pPr>
  </w:style>
  <w:style w:type="paragraph" w:styleId="TOC1">
    <w:name w:val="toc 1"/>
    <w:basedOn w:val="Normal"/>
    <w:next w:val="Normal"/>
    <w:uiPriority w:val="39"/>
    <w:rsid w:val="00FB6A8E"/>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FB6A8E"/>
    <w:pPr>
      <w:ind w:left="1195" w:hanging="360"/>
    </w:pPr>
  </w:style>
  <w:style w:type="paragraph" w:styleId="List2">
    <w:name w:val="List 2"/>
    <w:basedOn w:val="Normal"/>
    <w:rsid w:val="00FB6A8E"/>
    <w:pPr>
      <w:ind w:left="1555" w:hanging="360"/>
    </w:pPr>
  </w:style>
  <w:style w:type="paragraph" w:styleId="List3">
    <w:name w:val="List 3"/>
    <w:basedOn w:val="Normal"/>
    <w:rsid w:val="00FB6A8E"/>
    <w:pPr>
      <w:ind w:left="1915" w:hanging="360"/>
    </w:pPr>
  </w:style>
  <w:style w:type="paragraph" w:styleId="List4">
    <w:name w:val="List 4"/>
    <w:basedOn w:val="Normal"/>
    <w:rsid w:val="00FB6A8E"/>
    <w:pPr>
      <w:ind w:left="2275" w:hanging="360"/>
    </w:pPr>
  </w:style>
  <w:style w:type="paragraph" w:styleId="List5">
    <w:name w:val="List 5"/>
    <w:basedOn w:val="Normal"/>
    <w:rsid w:val="00FB6A8E"/>
    <w:pPr>
      <w:ind w:left="2635" w:hanging="360"/>
    </w:pPr>
  </w:style>
  <w:style w:type="paragraph" w:styleId="ListBullet">
    <w:name w:val="List Bullet"/>
    <w:basedOn w:val="Normal"/>
    <w:rsid w:val="00FB6A8E"/>
    <w:pPr>
      <w:numPr>
        <w:numId w:val="1"/>
      </w:numPr>
      <w:ind w:left="1195"/>
    </w:pPr>
  </w:style>
  <w:style w:type="paragraph" w:styleId="ListBullet2">
    <w:name w:val="List Bullet 2"/>
    <w:basedOn w:val="Normal"/>
    <w:rsid w:val="00FB6A8E"/>
    <w:pPr>
      <w:numPr>
        <w:numId w:val="2"/>
      </w:numPr>
      <w:ind w:left="1555"/>
    </w:pPr>
  </w:style>
  <w:style w:type="paragraph" w:styleId="ListBullet3">
    <w:name w:val="List Bullet 3"/>
    <w:basedOn w:val="Normal"/>
    <w:rsid w:val="00FB6A8E"/>
    <w:pPr>
      <w:numPr>
        <w:numId w:val="3"/>
      </w:numPr>
      <w:ind w:left="1915"/>
    </w:pPr>
  </w:style>
  <w:style w:type="paragraph" w:styleId="ListBullet4">
    <w:name w:val="List Bullet 4"/>
    <w:basedOn w:val="Normal"/>
    <w:rsid w:val="00FB6A8E"/>
    <w:pPr>
      <w:numPr>
        <w:numId w:val="4"/>
      </w:numPr>
      <w:ind w:left="2275"/>
    </w:pPr>
  </w:style>
  <w:style w:type="paragraph" w:styleId="ListBullet5">
    <w:name w:val="List Bullet 5"/>
    <w:basedOn w:val="Normal"/>
    <w:rsid w:val="00FB6A8E"/>
    <w:pPr>
      <w:numPr>
        <w:numId w:val="5"/>
      </w:numPr>
      <w:ind w:left="2635"/>
    </w:pPr>
  </w:style>
  <w:style w:type="paragraph" w:styleId="ListContinue">
    <w:name w:val="List Continue"/>
    <w:basedOn w:val="Normal"/>
    <w:rsid w:val="00FB6A8E"/>
    <w:pPr>
      <w:spacing w:after="120"/>
      <w:ind w:left="1195"/>
    </w:pPr>
  </w:style>
  <w:style w:type="paragraph" w:styleId="ListContinue2">
    <w:name w:val="List Continue 2"/>
    <w:basedOn w:val="Normal"/>
    <w:rsid w:val="00FB6A8E"/>
    <w:pPr>
      <w:spacing w:after="120"/>
      <w:ind w:left="1555"/>
    </w:pPr>
  </w:style>
  <w:style w:type="paragraph" w:styleId="ListContinue3">
    <w:name w:val="List Continue 3"/>
    <w:basedOn w:val="Normal"/>
    <w:rsid w:val="00FB6A8E"/>
    <w:pPr>
      <w:spacing w:after="120"/>
      <w:ind w:left="1915"/>
    </w:pPr>
  </w:style>
  <w:style w:type="paragraph" w:styleId="ListContinue4">
    <w:name w:val="List Continue 4"/>
    <w:basedOn w:val="Normal"/>
    <w:rsid w:val="00FB6A8E"/>
    <w:pPr>
      <w:spacing w:after="120"/>
      <w:ind w:left="2275"/>
    </w:pPr>
  </w:style>
  <w:style w:type="paragraph" w:styleId="ListContinue5">
    <w:name w:val="List Continue 5"/>
    <w:basedOn w:val="Normal"/>
    <w:rsid w:val="00FB6A8E"/>
    <w:pPr>
      <w:spacing w:after="120"/>
      <w:ind w:left="2635"/>
    </w:pPr>
  </w:style>
  <w:style w:type="paragraph" w:styleId="ListNumber">
    <w:name w:val="List Number"/>
    <w:basedOn w:val="Normal"/>
    <w:rsid w:val="00FB6A8E"/>
    <w:pPr>
      <w:numPr>
        <w:numId w:val="6"/>
      </w:numPr>
      <w:ind w:left="1195"/>
    </w:pPr>
  </w:style>
  <w:style w:type="paragraph" w:styleId="ListNumber2">
    <w:name w:val="List Number 2"/>
    <w:basedOn w:val="Normal"/>
    <w:rsid w:val="00FB6A8E"/>
    <w:pPr>
      <w:numPr>
        <w:numId w:val="7"/>
      </w:numPr>
      <w:ind w:left="1555"/>
    </w:pPr>
  </w:style>
  <w:style w:type="paragraph" w:styleId="ListNumber3">
    <w:name w:val="List Number 3"/>
    <w:basedOn w:val="Normal"/>
    <w:rsid w:val="00FB6A8E"/>
    <w:pPr>
      <w:numPr>
        <w:numId w:val="8"/>
      </w:numPr>
      <w:ind w:left="1915"/>
    </w:pPr>
  </w:style>
  <w:style w:type="paragraph" w:styleId="ListNumber4">
    <w:name w:val="List Number 4"/>
    <w:basedOn w:val="Normal"/>
    <w:rsid w:val="00FB6A8E"/>
    <w:pPr>
      <w:numPr>
        <w:numId w:val="9"/>
      </w:numPr>
      <w:ind w:left="2275"/>
    </w:pPr>
  </w:style>
  <w:style w:type="paragraph" w:styleId="ListNumber5">
    <w:name w:val="List Number 5"/>
    <w:basedOn w:val="Normal"/>
    <w:rsid w:val="00FB6A8E"/>
    <w:pPr>
      <w:numPr>
        <w:numId w:val="10"/>
      </w:numPr>
      <w:ind w:left="2635"/>
    </w:pPr>
  </w:style>
  <w:style w:type="paragraph" w:styleId="TOC2">
    <w:name w:val="toc 2"/>
    <w:basedOn w:val="Normal"/>
    <w:next w:val="Normal"/>
    <w:uiPriority w:val="39"/>
    <w:rsid w:val="00FB6A8E"/>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FB6A8E"/>
    <w:pPr>
      <w:spacing w:before="0" w:beforeAutospacing="0" w:after="0" w:afterAutospacing="0" w:line="240" w:lineRule="auto"/>
      <w:ind w:left="720"/>
    </w:pPr>
    <w:rPr>
      <w:noProof/>
    </w:rPr>
  </w:style>
  <w:style w:type="paragraph" w:styleId="TOC4">
    <w:name w:val="toc 4"/>
    <w:basedOn w:val="Normal"/>
    <w:next w:val="Normal"/>
    <w:uiPriority w:val="39"/>
    <w:rsid w:val="00FB6A8E"/>
    <w:pPr>
      <w:spacing w:before="0" w:beforeAutospacing="0" w:after="0" w:afterAutospacing="0" w:line="240" w:lineRule="auto"/>
      <w:ind w:left="1008"/>
    </w:pPr>
    <w:rPr>
      <w:noProof/>
    </w:rPr>
  </w:style>
  <w:style w:type="paragraph" w:styleId="TOC5">
    <w:name w:val="toc 5"/>
    <w:basedOn w:val="Normal"/>
    <w:next w:val="Normal"/>
    <w:semiHidden/>
    <w:rsid w:val="00FB6A8E"/>
    <w:pPr>
      <w:spacing w:before="0" w:beforeAutospacing="0" w:after="0" w:afterAutospacing="0" w:line="240" w:lineRule="auto"/>
      <w:ind w:left="1296"/>
    </w:pPr>
  </w:style>
  <w:style w:type="paragraph" w:styleId="TOC6">
    <w:name w:val="toc 6"/>
    <w:basedOn w:val="Normal"/>
    <w:next w:val="Normal"/>
    <w:semiHidden/>
    <w:rsid w:val="00FB6A8E"/>
    <w:pPr>
      <w:spacing w:before="0" w:beforeAutospacing="0" w:after="0" w:afterAutospacing="0" w:line="240" w:lineRule="auto"/>
      <w:ind w:left="1584"/>
    </w:pPr>
  </w:style>
  <w:style w:type="paragraph" w:styleId="TOC7">
    <w:name w:val="toc 7"/>
    <w:basedOn w:val="Normal"/>
    <w:next w:val="Normal"/>
    <w:semiHidden/>
    <w:rsid w:val="00FB6A8E"/>
    <w:pPr>
      <w:spacing w:before="240" w:after="240"/>
      <w:ind w:right="720"/>
      <w:jc w:val="center"/>
    </w:pPr>
    <w:rPr>
      <w:b/>
      <w:noProof/>
      <w:color w:val="333399"/>
      <w:sz w:val="28"/>
      <w:szCs w:val="40"/>
    </w:rPr>
  </w:style>
  <w:style w:type="paragraph" w:styleId="TOC8">
    <w:name w:val="toc 8"/>
    <w:basedOn w:val="Normal"/>
    <w:next w:val="Normal"/>
    <w:semiHidden/>
    <w:rsid w:val="00FB6A8E"/>
    <w:pPr>
      <w:ind w:left="1400"/>
    </w:pPr>
  </w:style>
  <w:style w:type="paragraph" w:styleId="TOC9">
    <w:name w:val="toc 9"/>
    <w:basedOn w:val="Normal"/>
    <w:next w:val="Normal"/>
    <w:semiHidden/>
    <w:rsid w:val="00FB6A8E"/>
    <w:pPr>
      <w:ind w:left="1600"/>
    </w:pPr>
  </w:style>
  <w:style w:type="character" w:styleId="Hyperlink">
    <w:name w:val="Hyperlink"/>
    <w:uiPriority w:val="99"/>
    <w:rsid w:val="00FB6A8E"/>
    <w:rPr>
      <w:color w:val="0000FF"/>
      <w:u w:val="single"/>
    </w:rPr>
  </w:style>
  <w:style w:type="paragraph" w:styleId="NormalWeb">
    <w:name w:val="Normal (Web)"/>
    <w:basedOn w:val="Normal"/>
    <w:rsid w:val="00FB6A8E"/>
    <w:rPr>
      <w:sz w:val="24"/>
      <w:szCs w:val="24"/>
    </w:rPr>
  </w:style>
  <w:style w:type="paragraph" w:customStyle="1" w:styleId="Title1">
    <w:name w:val="Title 1"/>
    <w:rsid w:val="00FB6A8E"/>
    <w:pPr>
      <w:widowControl w:val="0"/>
      <w:autoSpaceDE w:val="0"/>
      <w:autoSpaceDN w:val="0"/>
      <w:adjustRightInd w:val="0"/>
    </w:pPr>
    <w:rPr>
      <w:rFonts w:ascii="Helvetica" w:hAnsi="Helvetica"/>
      <w:b/>
      <w:bCs/>
      <w:sz w:val="24"/>
      <w:szCs w:val="24"/>
    </w:rPr>
  </w:style>
  <w:style w:type="paragraph" w:customStyle="1" w:styleId="Title2">
    <w:name w:val="Title 2"/>
    <w:rsid w:val="00FB6A8E"/>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FB6A8E"/>
    <w:pPr>
      <w:widowControl w:val="0"/>
      <w:autoSpaceDE w:val="0"/>
      <w:autoSpaceDN w:val="0"/>
      <w:adjustRightInd w:val="0"/>
      <w:jc w:val="center"/>
    </w:pPr>
    <w:rPr>
      <w:rFonts w:ascii="Helvetica" w:hAnsi="Helvetica"/>
      <w:sz w:val="18"/>
      <w:szCs w:val="18"/>
    </w:rPr>
  </w:style>
  <w:style w:type="paragraph" w:customStyle="1" w:styleId="Statement">
    <w:name w:val="Statement"/>
    <w:rsid w:val="00FB6A8E"/>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FB6A8E"/>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FB6A8E"/>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FB6A8E"/>
    <w:rPr>
      <w:sz w:val="16"/>
      <w:szCs w:val="16"/>
    </w:rPr>
  </w:style>
  <w:style w:type="paragraph" w:styleId="CommentText">
    <w:name w:val="annotation text"/>
    <w:basedOn w:val="Normal"/>
    <w:semiHidden/>
    <w:rsid w:val="00FB6A8E"/>
  </w:style>
  <w:style w:type="character" w:styleId="FollowedHyperlink">
    <w:name w:val="FollowedHyperlink"/>
    <w:rsid w:val="00FB6A8E"/>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FB6A8E"/>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FB6A8E"/>
    <w:rPr>
      <w:b/>
      <w:bCs/>
      <w:color w:val="666699"/>
      <w:sz w:val="40"/>
    </w:rPr>
  </w:style>
  <w:style w:type="paragraph" w:styleId="Index1">
    <w:name w:val="index 1"/>
    <w:basedOn w:val="Normal"/>
    <w:next w:val="Normal"/>
    <w:semiHidden/>
    <w:rsid w:val="00FB6A8E"/>
    <w:pPr>
      <w:spacing w:before="0" w:beforeAutospacing="0" w:after="0" w:afterAutospacing="0" w:line="240" w:lineRule="auto"/>
      <w:ind w:left="202" w:hanging="202"/>
    </w:pPr>
  </w:style>
  <w:style w:type="paragraph" w:styleId="Index2">
    <w:name w:val="index 2"/>
    <w:basedOn w:val="Normal"/>
    <w:next w:val="Normal"/>
    <w:semiHidden/>
    <w:rsid w:val="00FB6A8E"/>
    <w:pPr>
      <w:spacing w:before="0" w:beforeAutospacing="0" w:after="0" w:afterAutospacing="0" w:line="240" w:lineRule="auto"/>
      <w:ind w:left="490" w:hanging="202"/>
    </w:pPr>
  </w:style>
  <w:style w:type="paragraph" w:styleId="Index3">
    <w:name w:val="index 3"/>
    <w:basedOn w:val="Normal"/>
    <w:next w:val="Normal"/>
    <w:semiHidden/>
    <w:rsid w:val="00FB6A8E"/>
    <w:pPr>
      <w:spacing w:before="0" w:beforeAutospacing="0" w:after="0" w:afterAutospacing="0" w:line="240" w:lineRule="auto"/>
      <w:ind w:left="605" w:hanging="202"/>
    </w:pPr>
  </w:style>
  <w:style w:type="paragraph" w:styleId="Index4">
    <w:name w:val="index 4"/>
    <w:basedOn w:val="Normal"/>
    <w:next w:val="Normal"/>
    <w:semiHidden/>
    <w:rsid w:val="00FB6A8E"/>
    <w:pPr>
      <w:spacing w:before="0" w:beforeAutospacing="0" w:after="0" w:afterAutospacing="0" w:line="240" w:lineRule="auto"/>
      <w:ind w:left="807" w:hanging="202"/>
    </w:pPr>
  </w:style>
  <w:style w:type="paragraph" w:styleId="Index5">
    <w:name w:val="index 5"/>
    <w:basedOn w:val="Normal"/>
    <w:next w:val="Normal"/>
    <w:semiHidden/>
    <w:rsid w:val="00FB6A8E"/>
    <w:pPr>
      <w:ind w:left="1000" w:hanging="200"/>
    </w:pPr>
  </w:style>
  <w:style w:type="paragraph" w:styleId="Index6">
    <w:name w:val="index 6"/>
    <w:basedOn w:val="Normal"/>
    <w:next w:val="Normal"/>
    <w:semiHidden/>
    <w:rsid w:val="00FB6A8E"/>
    <w:pPr>
      <w:ind w:left="1200" w:hanging="200"/>
    </w:pPr>
  </w:style>
  <w:style w:type="paragraph" w:styleId="Index7">
    <w:name w:val="index 7"/>
    <w:basedOn w:val="Normal"/>
    <w:next w:val="Normal"/>
    <w:semiHidden/>
    <w:rsid w:val="00FB6A8E"/>
    <w:pPr>
      <w:ind w:left="1400" w:hanging="200"/>
    </w:pPr>
  </w:style>
  <w:style w:type="paragraph" w:styleId="Index8">
    <w:name w:val="index 8"/>
    <w:basedOn w:val="Normal"/>
    <w:next w:val="Normal"/>
    <w:semiHidden/>
    <w:rsid w:val="00FB6A8E"/>
    <w:pPr>
      <w:ind w:left="1600" w:hanging="200"/>
    </w:pPr>
  </w:style>
  <w:style w:type="paragraph" w:styleId="Index9">
    <w:name w:val="index 9"/>
    <w:basedOn w:val="Normal"/>
    <w:next w:val="Normal"/>
    <w:semiHidden/>
    <w:rsid w:val="00FB6A8E"/>
    <w:pPr>
      <w:ind w:left="1800" w:hanging="200"/>
    </w:pPr>
  </w:style>
  <w:style w:type="paragraph" w:styleId="IndexHeading">
    <w:name w:val="index heading"/>
    <w:basedOn w:val="Normal"/>
    <w:next w:val="Index1"/>
    <w:semiHidden/>
    <w:rsid w:val="00FB6A8E"/>
  </w:style>
  <w:style w:type="paragraph" w:styleId="BlockText">
    <w:name w:val="Block Text"/>
    <w:basedOn w:val="Normal"/>
    <w:rsid w:val="00FB6A8E"/>
    <w:pPr>
      <w:spacing w:after="120"/>
      <w:ind w:left="1440" w:right="1440"/>
    </w:pPr>
  </w:style>
  <w:style w:type="paragraph" w:styleId="BodyTextFirstIndent">
    <w:name w:val="Body Text First Indent"/>
    <w:basedOn w:val="BodyText"/>
    <w:rsid w:val="00FB6A8E"/>
    <w:pPr>
      <w:spacing w:before="0" w:line="240" w:lineRule="auto"/>
      <w:ind w:firstLine="210"/>
    </w:pPr>
  </w:style>
  <w:style w:type="paragraph" w:styleId="BodyTextFirstIndent2">
    <w:name w:val="Body Text First Indent 2"/>
    <w:basedOn w:val="BodyTextIndent"/>
    <w:rsid w:val="00FB6A8E"/>
    <w:pPr>
      <w:spacing w:after="120"/>
      <w:ind w:left="360" w:firstLine="210"/>
    </w:pPr>
    <w:rPr>
      <w:rFonts w:ascii="Helvetica" w:hAnsi="Helvetica" w:cs="Times New Roman"/>
      <w:spacing w:val="-5"/>
    </w:rPr>
  </w:style>
  <w:style w:type="paragraph" w:styleId="Caption">
    <w:name w:val="caption"/>
    <w:basedOn w:val="Normal"/>
    <w:next w:val="Normal"/>
    <w:qFormat/>
    <w:rsid w:val="00FB6A8E"/>
    <w:pPr>
      <w:spacing w:before="120" w:after="120"/>
    </w:pPr>
    <w:rPr>
      <w:b/>
      <w:bCs/>
    </w:rPr>
  </w:style>
  <w:style w:type="paragraph" w:styleId="Date">
    <w:name w:val="Date"/>
    <w:basedOn w:val="Normal"/>
    <w:next w:val="Normal"/>
    <w:rsid w:val="00FB6A8E"/>
  </w:style>
  <w:style w:type="paragraph" w:styleId="E-mailSignature">
    <w:name w:val="E-mail Signature"/>
    <w:basedOn w:val="Normal"/>
    <w:rsid w:val="00FB6A8E"/>
  </w:style>
  <w:style w:type="paragraph" w:styleId="EndnoteText">
    <w:name w:val="endnote text"/>
    <w:basedOn w:val="Normal"/>
    <w:semiHidden/>
    <w:rsid w:val="00FB6A8E"/>
  </w:style>
  <w:style w:type="paragraph" w:styleId="EnvelopeAddress">
    <w:name w:val="envelope address"/>
    <w:basedOn w:val="Normal"/>
    <w:rsid w:val="00FB6A8E"/>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FB6A8E"/>
    <w:rPr>
      <w:rFonts w:cs="Arial"/>
    </w:rPr>
  </w:style>
  <w:style w:type="paragraph" w:styleId="FootnoteText">
    <w:name w:val="footnote text"/>
    <w:basedOn w:val="Normal"/>
    <w:semiHidden/>
    <w:rsid w:val="00FB6A8E"/>
  </w:style>
  <w:style w:type="paragraph" w:styleId="HTMLAddress">
    <w:name w:val="HTML Address"/>
    <w:basedOn w:val="Normal"/>
    <w:rsid w:val="00FB6A8E"/>
    <w:rPr>
      <w:i/>
      <w:iCs/>
    </w:rPr>
  </w:style>
  <w:style w:type="paragraph" w:styleId="HTMLPreformatted">
    <w:name w:val="HTML Preformatted"/>
    <w:basedOn w:val="Normal"/>
    <w:rsid w:val="00FB6A8E"/>
    <w:rPr>
      <w:rFonts w:cs="Courier New"/>
    </w:rPr>
  </w:style>
  <w:style w:type="paragraph" w:styleId="MacroText">
    <w:name w:val="macro"/>
    <w:semiHidden/>
    <w:rsid w:val="00FB6A8E"/>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FB6A8E"/>
  </w:style>
  <w:style w:type="paragraph" w:styleId="PlainText">
    <w:name w:val="Plain Text"/>
    <w:basedOn w:val="Normal"/>
    <w:rsid w:val="00FB6A8E"/>
    <w:rPr>
      <w:rFonts w:cs="Courier New"/>
    </w:rPr>
  </w:style>
  <w:style w:type="paragraph" w:styleId="Salutation">
    <w:name w:val="Salutation"/>
    <w:basedOn w:val="Normal"/>
    <w:next w:val="Normal"/>
    <w:rsid w:val="00FB6A8E"/>
  </w:style>
  <w:style w:type="paragraph" w:styleId="Subtitle">
    <w:name w:val="Subtitle"/>
    <w:basedOn w:val="Normal"/>
    <w:qFormat/>
    <w:rsid w:val="00FB6A8E"/>
    <w:pPr>
      <w:spacing w:after="60"/>
      <w:jc w:val="center"/>
      <w:outlineLvl w:val="1"/>
    </w:pPr>
    <w:rPr>
      <w:rFonts w:cs="Arial"/>
      <w:sz w:val="24"/>
      <w:szCs w:val="24"/>
    </w:rPr>
  </w:style>
  <w:style w:type="paragraph" w:styleId="TableofAuthorities">
    <w:name w:val="table of authorities"/>
    <w:basedOn w:val="Normal"/>
    <w:next w:val="Normal"/>
    <w:semiHidden/>
    <w:rsid w:val="00FB6A8E"/>
    <w:pPr>
      <w:ind w:left="200" w:hanging="200"/>
    </w:pPr>
  </w:style>
  <w:style w:type="paragraph" w:styleId="TableofFigures">
    <w:name w:val="table of figures"/>
    <w:basedOn w:val="Normal"/>
    <w:next w:val="Normal"/>
    <w:semiHidden/>
    <w:rsid w:val="00FB6A8E"/>
    <w:pPr>
      <w:ind w:left="400" w:hanging="400"/>
    </w:pPr>
  </w:style>
  <w:style w:type="paragraph" w:styleId="Title">
    <w:name w:val="Title"/>
    <w:basedOn w:val="Normal"/>
    <w:qFormat/>
    <w:rsid w:val="00FB6A8E"/>
    <w:pPr>
      <w:spacing w:before="240" w:after="60"/>
      <w:jc w:val="center"/>
      <w:outlineLvl w:val="0"/>
    </w:pPr>
    <w:rPr>
      <w:rFonts w:cs="Arial"/>
      <w:b/>
      <w:bCs/>
      <w:kern w:val="28"/>
      <w:sz w:val="32"/>
      <w:szCs w:val="32"/>
    </w:rPr>
  </w:style>
  <w:style w:type="paragraph" w:styleId="TOAHeading">
    <w:name w:val="toa heading"/>
    <w:basedOn w:val="Normal"/>
    <w:next w:val="Normal"/>
    <w:semiHidden/>
    <w:rsid w:val="00FB6A8E"/>
    <w:pPr>
      <w:spacing w:before="120"/>
    </w:pPr>
    <w:rPr>
      <w:rFonts w:cs="Arial"/>
      <w:b/>
      <w:bCs/>
      <w:sz w:val="24"/>
      <w:szCs w:val="24"/>
    </w:rPr>
  </w:style>
  <w:style w:type="paragraph" w:customStyle="1" w:styleId="Example">
    <w:name w:val="Example"/>
    <w:basedOn w:val="Normal"/>
    <w:next w:val="Normal"/>
    <w:link w:val="ExampleChar1"/>
    <w:rsid w:val="00FB6A8E"/>
    <w:pPr>
      <w:shd w:val="clear" w:color="auto" w:fill="E6E6E6"/>
      <w:ind w:right="576"/>
    </w:pPr>
  </w:style>
  <w:style w:type="paragraph" w:customStyle="1" w:styleId="Example-Small">
    <w:name w:val="Example - Small"/>
    <w:basedOn w:val="BodyText"/>
    <w:next w:val="BodyText"/>
    <w:rsid w:val="00FB6A8E"/>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FB6A8E"/>
  </w:style>
  <w:style w:type="character" w:styleId="FootnoteReference">
    <w:name w:val="footnote reference"/>
    <w:semiHidden/>
    <w:rsid w:val="00FB6A8E"/>
    <w:rPr>
      <w:vertAlign w:val="superscript"/>
    </w:rPr>
  </w:style>
  <w:style w:type="paragraph" w:styleId="DocumentMap">
    <w:name w:val="Document Map"/>
    <w:basedOn w:val="Normal"/>
    <w:semiHidden/>
    <w:rsid w:val="00FB6A8E"/>
    <w:pPr>
      <w:shd w:val="clear" w:color="auto" w:fill="000080"/>
    </w:pPr>
    <w:rPr>
      <w:rFonts w:cs="Tahoma"/>
    </w:rPr>
  </w:style>
  <w:style w:type="character" w:styleId="HTMLCode">
    <w:name w:val="HTML Code"/>
    <w:rsid w:val="00FB6A8E"/>
    <w:rPr>
      <w:rFonts w:ascii="Helvetica" w:hAnsi="Helvetica"/>
      <w:sz w:val="20"/>
      <w:szCs w:val="20"/>
    </w:rPr>
  </w:style>
  <w:style w:type="character" w:styleId="HTMLKeyboard">
    <w:name w:val="HTML Keyboard"/>
    <w:rsid w:val="00FB6A8E"/>
    <w:rPr>
      <w:rFonts w:ascii="Helvetica" w:hAnsi="Helvetica"/>
      <w:sz w:val="20"/>
      <w:szCs w:val="20"/>
    </w:rPr>
  </w:style>
  <w:style w:type="character" w:styleId="HTMLSample">
    <w:name w:val="HTML Sample"/>
    <w:rsid w:val="00FB6A8E"/>
    <w:rPr>
      <w:rFonts w:ascii="Helvetica" w:hAnsi="Helvetica"/>
    </w:rPr>
  </w:style>
  <w:style w:type="character" w:styleId="HTMLTypewriter">
    <w:name w:val="HTML Typewriter"/>
    <w:rsid w:val="00FB6A8E"/>
    <w:rPr>
      <w:rFonts w:ascii="Helvetica" w:hAnsi="Helvetica"/>
      <w:sz w:val="20"/>
      <w:szCs w:val="20"/>
    </w:rPr>
  </w:style>
  <w:style w:type="paragraph" w:styleId="Closing">
    <w:name w:val="Closing"/>
    <w:basedOn w:val="Normal"/>
    <w:rsid w:val="00FB6A8E"/>
    <w:pPr>
      <w:keepNext/>
      <w:spacing w:line="220" w:lineRule="atLeast"/>
    </w:pPr>
  </w:style>
  <w:style w:type="paragraph" w:customStyle="1" w:styleId="Example-Code">
    <w:name w:val="Example - Code"/>
    <w:basedOn w:val="Example"/>
    <w:next w:val="Normal"/>
    <w:link w:val="Example-CodeChar1"/>
    <w:rsid w:val="00FB6A8E"/>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FB6A8E"/>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FB6A8E"/>
    <w:pPr>
      <w:keepNext/>
      <w:keepLines/>
      <w:spacing w:before="400" w:after="120" w:line="240" w:lineRule="atLeast"/>
    </w:pPr>
    <w:rPr>
      <w:rFonts w:ascii="Arial Black" w:hAnsi="Arial Black"/>
      <w:kern w:val="28"/>
      <w:sz w:val="96"/>
    </w:rPr>
  </w:style>
  <w:style w:type="paragraph" w:customStyle="1" w:styleId="EmptyLine">
    <w:name w:val="Empty Line"/>
    <w:rsid w:val="00FB6A8E"/>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FB6A8E"/>
    <w:pPr>
      <w:spacing w:line="210" w:lineRule="atLeast"/>
    </w:pPr>
    <w:rPr>
      <w:rFonts w:ascii="Verdana" w:eastAsia="Arial Unicode MS" w:hAnsi="Verdana" w:cs="Arial Unicode MS"/>
      <w:color w:val="333333"/>
      <w:sz w:val="18"/>
      <w:szCs w:val="18"/>
    </w:rPr>
  </w:style>
  <w:style w:type="character" w:customStyle="1" w:styleId="m1">
    <w:name w:val="m1"/>
    <w:rsid w:val="00FB6A8E"/>
    <w:rPr>
      <w:color w:val="0000FF"/>
    </w:rPr>
  </w:style>
  <w:style w:type="character" w:customStyle="1" w:styleId="b1">
    <w:name w:val="b1"/>
    <w:rsid w:val="00FB6A8E"/>
    <w:rPr>
      <w:rFonts w:ascii="Courier New" w:hAnsi="Courier New" w:cs="Courier New" w:hint="default"/>
      <w:b/>
      <w:bCs/>
      <w:strike w:val="0"/>
      <w:dstrike w:val="0"/>
      <w:color w:val="FF0000"/>
      <w:u w:val="none"/>
      <w:effect w:val="none"/>
    </w:rPr>
  </w:style>
  <w:style w:type="character" w:customStyle="1" w:styleId="tx1">
    <w:name w:val="tx1"/>
    <w:rsid w:val="00FB6A8E"/>
    <w:rPr>
      <w:b/>
      <w:bCs/>
    </w:rPr>
  </w:style>
  <w:style w:type="character" w:styleId="Emphasis">
    <w:name w:val="Emphasis"/>
    <w:qFormat/>
    <w:rsid w:val="00FB6A8E"/>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FB6A8E"/>
    <w:pPr>
      <w:keepNext/>
    </w:pPr>
    <w:rPr>
      <w:b/>
      <w:color w:val="FFFFFF"/>
    </w:rPr>
  </w:style>
  <w:style w:type="character" w:styleId="Strong">
    <w:name w:val="Strong"/>
    <w:qFormat/>
    <w:rPr>
      <w:b/>
      <w:bCs/>
    </w:rPr>
  </w:style>
  <w:style w:type="table" w:styleId="TableGrid">
    <w:name w:val="Table Grid"/>
    <w:basedOn w:val="TableNormal"/>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0">
    <w:name w:val="bodytextchar"/>
    <w:rsid w:val="00154E81"/>
    <w:rPr>
      <w:rFonts w:ascii="Helvetica" w:hAnsi="Helvetica" w:cs="Helvetica" w:hint="default"/>
      <w:color w:val="5F5F5F"/>
    </w:rPr>
  </w:style>
  <w:style w:type="paragraph" w:customStyle="1" w:styleId="example0">
    <w:name w:val="example"/>
    <w:basedOn w:val="Normal"/>
    <w:rsid w:val="00732ABE"/>
    <w:pPr>
      <w:shd w:val="clear" w:color="auto" w:fill="E6E6E6"/>
      <w:ind w:right="576"/>
    </w:pPr>
    <w:rPr>
      <w:rFonts w:cs="Arial"/>
    </w:rPr>
  </w:style>
  <w:style w:type="paragraph" w:customStyle="1" w:styleId="msolistparagraph0">
    <w:name w:val="msolistparagraph"/>
    <w:basedOn w:val="Normal"/>
    <w:rsid w:val="00E4661A"/>
    <w:pPr>
      <w:spacing w:before="0" w:beforeAutospacing="0" w:after="0" w:afterAutospacing="0" w:line="240" w:lineRule="auto"/>
      <w:ind w:left="720"/>
    </w:pPr>
    <w:rPr>
      <w:rFonts w:ascii="Times New Roman" w:hAnsi="Times New Roman"/>
      <w:color w:val="auto"/>
      <w:sz w:val="24"/>
      <w:szCs w:val="24"/>
    </w:rPr>
  </w:style>
  <w:style w:type="character" w:customStyle="1" w:styleId="Heading4Char">
    <w:name w:val="Heading 4 Char"/>
    <w:link w:val="Heading4"/>
    <w:rsid w:val="00271025"/>
    <w:rPr>
      <w:rFonts w:ascii="Arial" w:hAnsi="Arial"/>
      <w:b/>
      <w:color w:val="5F5F5F"/>
      <w:spacing w:val="-2"/>
      <w:kern w:val="28"/>
      <w:sz w:val="24"/>
    </w:rPr>
  </w:style>
  <w:style w:type="character" w:customStyle="1" w:styleId="Heading3Char">
    <w:name w:val="Heading 3 Char"/>
    <w:link w:val="Heading3"/>
    <w:rsid w:val="00077837"/>
    <w:rPr>
      <w:rFonts w:ascii="Arial" w:hAnsi="Arial"/>
      <w:b/>
      <w:color w:val="5F5F5F"/>
      <w:kern w:val="28"/>
      <w:sz w:val="28"/>
    </w:rPr>
  </w:style>
  <w:style w:type="character" w:customStyle="1" w:styleId="Heading5Char1">
    <w:name w:val="Heading 5 Char1"/>
    <w:link w:val="Heading5"/>
    <w:rsid w:val="00077837"/>
    <w:rPr>
      <w:rFonts w:ascii="Arial" w:hAnsi="Arial"/>
      <w:b/>
      <w:i/>
      <w:color w:val="5F5F5F"/>
      <w:spacing w:val="-2"/>
      <w:kern w:val="28"/>
    </w:rPr>
  </w:style>
  <w:style w:type="character" w:customStyle="1" w:styleId="Heading2Char">
    <w:name w:val="Heading 2 Char"/>
    <w:link w:val="Heading2"/>
    <w:rsid w:val="00A4283E"/>
    <w:rPr>
      <w:rFonts w:ascii="Arial" w:hAnsi="Arial"/>
      <w:b/>
      <w:caps/>
      <w:color w:val="666699"/>
      <w:spacing w:val="-10"/>
      <w:kern w:val="28"/>
      <w:sz w:val="36"/>
    </w:rPr>
  </w:style>
  <w:style w:type="character" w:customStyle="1" w:styleId="ExampleChar1">
    <w:name w:val="Example Char1"/>
    <w:link w:val="Example"/>
    <w:rsid w:val="00A4283E"/>
    <w:rPr>
      <w:rFonts w:ascii="Arial" w:hAnsi="Arial"/>
      <w:color w:val="5F5F5F"/>
      <w:lang w:val="en-US" w:eastAsia="en-US" w:bidi="ar-SA"/>
    </w:rPr>
  </w:style>
  <w:style w:type="character" w:customStyle="1" w:styleId="Heading5Char">
    <w:name w:val="Heading 5 Char"/>
    <w:rsid w:val="002D0B77"/>
    <w:rPr>
      <w:rFonts w:ascii="Arial" w:hAnsi="Arial"/>
      <w:b/>
      <w:i/>
      <w:color w:val="5F5F5F"/>
      <w:spacing w:val="-2"/>
      <w:kern w:val="28"/>
      <w:lang w:val="en-US" w:eastAsia="en-US" w:bidi="ar-SA"/>
    </w:rPr>
  </w:style>
  <w:style w:type="character" w:customStyle="1" w:styleId="posttablenutxt1">
    <w:name w:val="post_table_nutxt1"/>
    <w:rsid w:val="00746456"/>
    <w:rPr>
      <w:rFonts w:ascii="Verdana" w:hAnsi="Verdana" w:hint="default"/>
      <w:b w:val="0"/>
      <w:bCs w:val="0"/>
      <w:strike w:val="0"/>
      <w:dstrike w:val="0"/>
      <w:color w:val="4B4B4B"/>
      <w:sz w:val="17"/>
      <w:szCs w:val="17"/>
      <w:u w:val="none"/>
      <w:effect w:val="none"/>
    </w:rPr>
  </w:style>
  <w:style w:type="character" w:customStyle="1" w:styleId="Example-CodeChar1">
    <w:name w:val="Example - Code Char1"/>
    <w:link w:val="Example-Code"/>
    <w:rsid w:val="009A0134"/>
    <w:rPr>
      <w:rFonts w:ascii="Arial" w:hAnsi="Arial"/>
      <w:color w:val="5F5F5F"/>
      <w:sz w:val="18"/>
      <w:shd w:val="clear" w:color="auto" w:fill="E6E6E6"/>
    </w:rPr>
  </w:style>
  <w:style w:type="paragraph" w:customStyle="1" w:styleId="Heading3Alt">
    <w:name w:val="Heading 3 Alt"/>
    <w:basedOn w:val="Heading3"/>
    <w:next w:val="Normal"/>
    <w:rsid w:val="00A9003E"/>
    <w:pPr>
      <w:numPr>
        <w:ilvl w:val="0"/>
        <w:numId w:val="0"/>
      </w:numPr>
    </w:pPr>
  </w:style>
  <w:style w:type="paragraph" w:customStyle="1" w:styleId="Heading4Alt">
    <w:name w:val="Heading 4 Alt"/>
    <w:basedOn w:val="Heading4"/>
    <w:next w:val="Normal"/>
    <w:qFormat/>
    <w:rsid w:val="00A9003E"/>
    <w:pPr>
      <w:numPr>
        <w:ilvl w:val="0"/>
        <w:numId w:val="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76B01"/>
    <w:pPr>
      <w:spacing w:before="100" w:beforeAutospacing="1" w:after="100" w:afterAutospacing="1" w:line="300" w:lineRule="auto"/>
    </w:pPr>
    <w:rPr>
      <w:rFonts w:ascii="Arial" w:hAnsi="Arial"/>
      <w:color w:val="5F5F5F"/>
    </w:rPr>
  </w:style>
  <w:style w:type="paragraph" w:styleId="Heading1">
    <w:name w:val="heading 1"/>
    <w:basedOn w:val="Normal"/>
    <w:next w:val="Normal"/>
    <w:qFormat/>
    <w:rsid w:val="00FB6A8E"/>
    <w:pPr>
      <w:keepNext/>
      <w:keepLines/>
      <w:pageBreakBefore/>
      <w:spacing w:before="240" w:after="240" w:line="200" w:lineRule="atLeast"/>
      <w:outlineLvl w:val="0"/>
    </w:pPr>
    <w:rPr>
      <w:b/>
      <w:caps/>
      <w:color w:val="666699"/>
      <w:spacing w:val="-10"/>
      <w:kern w:val="28"/>
      <w:sz w:val="40"/>
    </w:rPr>
  </w:style>
  <w:style w:type="paragraph" w:styleId="Heading2">
    <w:name w:val="heading 2"/>
    <w:basedOn w:val="Normal"/>
    <w:next w:val="Normal"/>
    <w:link w:val="Heading2Char"/>
    <w:qFormat/>
    <w:rsid w:val="00FB6A8E"/>
    <w:pPr>
      <w:keepNext/>
      <w:keepLines/>
      <w:pageBreakBefore/>
      <w:numPr>
        <w:ilvl w:val="1"/>
        <w:numId w:val="42"/>
      </w:numPr>
      <w:pBdr>
        <w:bottom w:val="dotted" w:sz="12" w:space="1" w:color="666699"/>
      </w:pBdr>
      <w:spacing w:before="240" w:after="120" w:line="200" w:lineRule="atLeast"/>
      <w:outlineLvl w:val="1"/>
    </w:pPr>
    <w:rPr>
      <w:b/>
      <w:caps/>
      <w:color w:val="666699"/>
      <w:spacing w:val="-10"/>
      <w:kern w:val="28"/>
      <w:sz w:val="36"/>
    </w:rPr>
  </w:style>
  <w:style w:type="paragraph" w:styleId="Heading3">
    <w:name w:val="heading 3"/>
    <w:basedOn w:val="Normal"/>
    <w:next w:val="Normal"/>
    <w:link w:val="Heading3Char"/>
    <w:qFormat/>
    <w:rsid w:val="00FB6A8E"/>
    <w:pPr>
      <w:keepNext/>
      <w:keepLines/>
      <w:numPr>
        <w:ilvl w:val="2"/>
        <w:numId w:val="42"/>
      </w:numPr>
      <w:spacing w:before="240" w:after="120" w:line="180" w:lineRule="atLeast"/>
      <w:outlineLvl w:val="2"/>
    </w:pPr>
    <w:rPr>
      <w:b/>
      <w:kern w:val="28"/>
      <w:sz w:val="28"/>
    </w:rPr>
  </w:style>
  <w:style w:type="paragraph" w:styleId="Heading4">
    <w:name w:val="heading 4"/>
    <w:basedOn w:val="Normal"/>
    <w:next w:val="Normal"/>
    <w:link w:val="Heading4Char"/>
    <w:qFormat/>
    <w:rsid w:val="00FB6A8E"/>
    <w:pPr>
      <w:keepNext/>
      <w:keepLines/>
      <w:numPr>
        <w:ilvl w:val="3"/>
        <w:numId w:val="42"/>
      </w:numPr>
      <w:spacing w:before="120" w:after="120" w:line="180" w:lineRule="atLeast"/>
      <w:outlineLvl w:val="3"/>
    </w:pPr>
    <w:rPr>
      <w:b/>
      <w:spacing w:val="-2"/>
      <w:kern w:val="28"/>
      <w:sz w:val="24"/>
    </w:rPr>
  </w:style>
  <w:style w:type="paragraph" w:styleId="Heading5">
    <w:name w:val="heading 5"/>
    <w:basedOn w:val="Normal"/>
    <w:next w:val="Normal"/>
    <w:link w:val="Heading5Char1"/>
    <w:qFormat/>
    <w:rsid w:val="00FB6A8E"/>
    <w:pPr>
      <w:keepNext/>
      <w:keepLines/>
      <w:numPr>
        <w:ilvl w:val="4"/>
        <w:numId w:val="42"/>
      </w:numPr>
      <w:spacing w:before="120" w:after="120" w:line="180" w:lineRule="atLeast"/>
      <w:outlineLvl w:val="4"/>
    </w:pPr>
    <w:rPr>
      <w:b/>
      <w:i/>
      <w:spacing w:val="-2"/>
      <w:kern w:val="28"/>
    </w:rPr>
  </w:style>
  <w:style w:type="paragraph" w:styleId="Heading6">
    <w:name w:val="heading 6"/>
    <w:basedOn w:val="Normal"/>
    <w:next w:val="Normal"/>
    <w:qFormat/>
    <w:rsid w:val="0088400C"/>
    <w:pPr>
      <w:numPr>
        <w:ilvl w:val="5"/>
        <w:numId w:val="42"/>
      </w:numPr>
      <w:outlineLvl w:val="5"/>
    </w:pPr>
    <w:rPr>
      <w:noProof/>
    </w:rPr>
  </w:style>
  <w:style w:type="paragraph" w:styleId="Heading7">
    <w:name w:val="heading 7"/>
    <w:basedOn w:val="Normal"/>
    <w:next w:val="Normal"/>
    <w:qFormat/>
    <w:rsid w:val="00FB6A8E"/>
    <w:pPr>
      <w:pageBreakBefore/>
      <w:numPr>
        <w:ilvl w:val="6"/>
        <w:numId w:val="42"/>
      </w:numPr>
      <w:spacing w:before="1080"/>
      <w:jc w:val="center"/>
      <w:outlineLvl w:val="6"/>
    </w:pPr>
    <w:rPr>
      <w:b/>
      <w:sz w:val="40"/>
      <w:szCs w:val="24"/>
    </w:rPr>
  </w:style>
  <w:style w:type="paragraph" w:styleId="Heading8">
    <w:name w:val="heading 8"/>
    <w:basedOn w:val="Normal"/>
    <w:next w:val="Normal"/>
    <w:qFormat/>
    <w:rsid w:val="00FB6A8E"/>
    <w:pPr>
      <w:keepNext/>
      <w:numPr>
        <w:ilvl w:val="7"/>
        <w:numId w:val="42"/>
      </w:numPr>
      <w:outlineLvl w:val="7"/>
    </w:pPr>
    <w:rPr>
      <w:b/>
      <w:bCs/>
      <w:sz w:val="24"/>
      <w:szCs w:val="24"/>
    </w:rPr>
  </w:style>
  <w:style w:type="paragraph" w:styleId="Heading9">
    <w:name w:val="heading 9"/>
    <w:basedOn w:val="Normal"/>
    <w:next w:val="Normal"/>
    <w:qFormat/>
    <w:rsid w:val="00FB6A8E"/>
    <w:pPr>
      <w:keepNext/>
      <w:numPr>
        <w:ilvl w:val="8"/>
        <w:numId w:val="42"/>
      </w:numPr>
      <w:outlineLvl w:val="8"/>
    </w:pPr>
    <w:rPr>
      <w:b/>
      <w:bCs/>
      <w:color w:val="FF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 Text Char1,Body Text Char2,Body Text Char1 Char,Body Text Char Char Char1 Char,Body Text Char Char Char Char Char Char Char Char Char Char Char Char Char,Body Text Char Char Char Char Char Char Char Char Char Char Char1 Char"/>
    <w:basedOn w:val="Normal"/>
    <w:link w:val="BodyTextChar3"/>
    <w:rsid w:val="00FB6A8E"/>
  </w:style>
  <w:style w:type="character" w:customStyle="1" w:styleId="BodyTextChar">
    <w:name w:val="Body Text Char"/>
    <w:rPr>
      <w:rFonts w:ascii="Helvetica" w:hAnsi="Helvetica"/>
      <w:color w:val="5F5F5F"/>
      <w:lang w:val="en-US" w:eastAsia="en-US" w:bidi="ar-SA"/>
    </w:rPr>
  </w:style>
  <w:style w:type="paragraph" w:customStyle="1" w:styleId="Enclosure">
    <w:name w:val="Enclosure"/>
    <w:basedOn w:val="BodyText"/>
    <w:next w:val="Normal"/>
    <w:rsid w:val="00FB6A8E"/>
    <w:pPr>
      <w:keepLines/>
      <w:spacing w:before="220"/>
    </w:pPr>
  </w:style>
  <w:style w:type="paragraph" w:customStyle="1" w:styleId="HeaderBase">
    <w:name w:val="Header Base"/>
    <w:basedOn w:val="BodyText"/>
    <w:rsid w:val="00FB6A8E"/>
    <w:pPr>
      <w:keepLines/>
      <w:tabs>
        <w:tab w:val="center" w:pos="4320"/>
        <w:tab w:val="right" w:pos="8640"/>
      </w:tabs>
      <w:spacing w:after="0"/>
    </w:pPr>
  </w:style>
  <w:style w:type="paragraph" w:styleId="Footer">
    <w:name w:val="footer"/>
    <w:basedOn w:val="HeaderBase"/>
    <w:rsid w:val="00FB6A8E"/>
    <w:pPr>
      <w:spacing w:before="600"/>
    </w:pPr>
    <w:rPr>
      <w:sz w:val="18"/>
    </w:rPr>
  </w:style>
  <w:style w:type="paragraph" w:styleId="Header">
    <w:name w:val="header"/>
    <w:basedOn w:val="HeaderBase"/>
    <w:rsid w:val="00FB6A8E"/>
    <w:pPr>
      <w:spacing w:after="600"/>
    </w:pPr>
  </w:style>
  <w:style w:type="paragraph" w:customStyle="1" w:styleId="HeadingBase">
    <w:name w:val="Heading Base"/>
    <w:basedOn w:val="BodyText"/>
    <w:next w:val="BodyText"/>
    <w:rsid w:val="00FB6A8E"/>
    <w:pPr>
      <w:keepNext/>
      <w:keepLines/>
      <w:spacing w:after="0"/>
    </w:pPr>
    <w:rPr>
      <w:spacing w:val="-10"/>
      <w:kern w:val="28"/>
    </w:rPr>
  </w:style>
  <w:style w:type="paragraph" w:styleId="MessageHeader">
    <w:name w:val="Message Header"/>
    <w:basedOn w:val="BodyText"/>
    <w:rsid w:val="00FB6A8E"/>
    <w:pPr>
      <w:keepLines/>
      <w:spacing w:after="120"/>
      <w:ind w:left="1555" w:hanging="720"/>
    </w:pPr>
  </w:style>
  <w:style w:type="paragraph" w:customStyle="1" w:styleId="MessageHeaderFirst">
    <w:name w:val="Message Header First"/>
    <w:basedOn w:val="MessageHeader"/>
    <w:next w:val="MessageHeader"/>
    <w:rsid w:val="00FB6A8E"/>
    <w:pPr>
      <w:spacing w:before="220"/>
    </w:pPr>
  </w:style>
  <w:style w:type="character" w:customStyle="1" w:styleId="MessageHeaderLabel">
    <w:name w:val="Message Header Label"/>
    <w:rsid w:val="00FB6A8E"/>
    <w:rPr>
      <w:rFonts w:ascii="Helvetica" w:hAnsi="Helvetica"/>
      <w:spacing w:val="-10"/>
      <w:sz w:val="18"/>
    </w:rPr>
  </w:style>
  <w:style w:type="paragraph" w:customStyle="1" w:styleId="MessageHeaderLast">
    <w:name w:val="Message Header Last"/>
    <w:basedOn w:val="MessageHeader"/>
    <w:next w:val="BodyText"/>
    <w:rsid w:val="00FB6A8E"/>
    <w:pPr>
      <w:pBdr>
        <w:bottom w:val="single" w:sz="6" w:space="15" w:color="auto"/>
      </w:pBdr>
      <w:spacing w:after="320"/>
    </w:pPr>
  </w:style>
  <w:style w:type="paragraph" w:styleId="NormalIndent">
    <w:name w:val="Normal Indent"/>
    <w:basedOn w:val="Normal"/>
    <w:rsid w:val="00FB6A8E"/>
    <w:pPr>
      <w:ind w:left="1555"/>
    </w:pPr>
  </w:style>
  <w:style w:type="character" w:styleId="PageNumber">
    <w:name w:val="page number"/>
    <w:rsid w:val="00FB6A8E"/>
    <w:rPr>
      <w:sz w:val="18"/>
    </w:rPr>
  </w:style>
  <w:style w:type="paragraph" w:customStyle="1" w:styleId="ReturnAddress">
    <w:name w:val="Return Address"/>
    <w:basedOn w:val="Normal"/>
    <w:rsid w:val="00FB6A8E"/>
    <w:pPr>
      <w:keepLines/>
      <w:spacing w:line="200" w:lineRule="atLeast"/>
    </w:pPr>
    <w:rPr>
      <w:spacing w:val="-2"/>
      <w:sz w:val="16"/>
    </w:rPr>
  </w:style>
  <w:style w:type="paragraph" w:styleId="Signature">
    <w:name w:val="Signature"/>
    <w:basedOn w:val="BodyText"/>
    <w:rsid w:val="00FB6A8E"/>
    <w:pPr>
      <w:keepNext/>
      <w:keepLines/>
      <w:spacing w:before="660" w:after="0"/>
    </w:pPr>
  </w:style>
  <w:style w:type="paragraph" w:customStyle="1" w:styleId="SignatureJobTitle">
    <w:name w:val="Signature Job Title"/>
    <w:basedOn w:val="Signature"/>
    <w:next w:val="Normal"/>
    <w:rsid w:val="00FB6A8E"/>
    <w:pPr>
      <w:spacing w:before="0"/>
    </w:pPr>
  </w:style>
  <w:style w:type="paragraph" w:customStyle="1" w:styleId="SignatureName">
    <w:name w:val="Signature Name"/>
    <w:basedOn w:val="Signature"/>
    <w:next w:val="SignatureJobTitle"/>
    <w:rsid w:val="00FB6A8E"/>
    <w:pPr>
      <w:spacing w:before="720"/>
    </w:pPr>
  </w:style>
  <w:style w:type="paragraph" w:styleId="TOC1">
    <w:name w:val="toc 1"/>
    <w:basedOn w:val="Normal"/>
    <w:next w:val="Normal"/>
    <w:uiPriority w:val="39"/>
    <w:rsid w:val="00FB6A8E"/>
    <w:pPr>
      <w:keepNext/>
      <w:tabs>
        <w:tab w:val="right" w:leader="dot" w:pos="10588"/>
      </w:tabs>
      <w:spacing w:before="240" w:beforeAutospacing="0" w:after="120" w:afterAutospacing="0"/>
      <w:ind w:right="720"/>
    </w:pPr>
    <w:rPr>
      <w:b/>
      <w:smallCaps/>
      <w:noProof/>
      <w:color w:val="333399"/>
      <w:sz w:val="28"/>
      <w:szCs w:val="36"/>
    </w:rPr>
  </w:style>
  <w:style w:type="paragraph" w:styleId="List">
    <w:name w:val="List"/>
    <w:basedOn w:val="Normal"/>
    <w:rsid w:val="00FB6A8E"/>
    <w:pPr>
      <w:ind w:left="1195" w:hanging="360"/>
    </w:pPr>
  </w:style>
  <w:style w:type="paragraph" w:styleId="List2">
    <w:name w:val="List 2"/>
    <w:basedOn w:val="Normal"/>
    <w:rsid w:val="00FB6A8E"/>
    <w:pPr>
      <w:ind w:left="1555" w:hanging="360"/>
    </w:pPr>
  </w:style>
  <w:style w:type="paragraph" w:styleId="List3">
    <w:name w:val="List 3"/>
    <w:basedOn w:val="Normal"/>
    <w:rsid w:val="00FB6A8E"/>
    <w:pPr>
      <w:ind w:left="1915" w:hanging="360"/>
    </w:pPr>
  </w:style>
  <w:style w:type="paragraph" w:styleId="List4">
    <w:name w:val="List 4"/>
    <w:basedOn w:val="Normal"/>
    <w:rsid w:val="00FB6A8E"/>
    <w:pPr>
      <w:ind w:left="2275" w:hanging="360"/>
    </w:pPr>
  </w:style>
  <w:style w:type="paragraph" w:styleId="List5">
    <w:name w:val="List 5"/>
    <w:basedOn w:val="Normal"/>
    <w:rsid w:val="00FB6A8E"/>
    <w:pPr>
      <w:ind w:left="2635" w:hanging="360"/>
    </w:pPr>
  </w:style>
  <w:style w:type="paragraph" w:styleId="ListBullet">
    <w:name w:val="List Bullet"/>
    <w:basedOn w:val="Normal"/>
    <w:rsid w:val="00FB6A8E"/>
    <w:pPr>
      <w:numPr>
        <w:numId w:val="1"/>
      </w:numPr>
      <w:ind w:left="1195"/>
    </w:pPr>
  </w:style>
  <w:style w:type="paragraph" w:styleId="ListBullet2">
    <w:name w:val="List Bullet 2"/>
    <w:basedOn w:val="Normal"/>
    <w:rsid w:val="00FB6A8E"/>
    <w:pPr>
      <w:numPr>
        <w:numId w:val="2"/>
      </w:numPr>
      <w:ind w:left="1555"/>
    </w:pPr>
  </w:style>
  <w:style w:type="paragraph" w:styleId="ListBullet3">
    <w:name w:val="List Bullet 3"/>
    <w:basedOn w:val="Normal"/>
    <w:rsid w:val="00FB6A8E"/>
    <w:pPr>
      <w:numPr>
        <w:numId w:val="3"/>
      </w:numPr>
      <w:ind w:left="1915"/>
    </w:pPr>
  </w:style>
  <w:style w:type="paragraph" w:styleId="ListBullet4">
    <w:name w:val="List Bullet 4"/>
    <w:basedOn w:val="Normal"/>
    <w:rsid w:val="00FB6A8E"/>
    <w:pPr>
      <w:numPr>
        <w:numId w:val="4"/>
      </w:numPr>
      <w:ind w:left="2275"/>
    </w:pPr>
  </w:style>
  <w:style w:type="paragraph" w:styleId="ListBullet5">
    <w:name w:val="List Bullet 5"/>
    <w:basedOn w:val="Normal"/>
    <w:rsid w:val="00FB6A8E"/>
    <w:pPr>
      <w:numPr>
        <w:numId w:val="5"/>
      </w:numPr>
      <w:ind w:left="2635"/>
    </w:pPr>
  </w:style>
  <w:style w:type="paragraph" w:styleId="ListContinue">
    <w:name w:val="List Continue"/>
    <w:basedOn w:val="Normal"/>
    <w:rsid w:val="00FB6A8E"/>
    <w:pPr>
      <w:spacing w:after="120"/>
      <w:ind w:left="1195"/>
    </w:pPr>
  </w:style>
  <w:style w:type="paragraph" w:styleId="ListContinue2">
    <w:name w:val="List Continue 2"/>
    <w:basedOn w:val="Normal"/>
    <w:rsid w:val="00FB6A8E"/>
    <w:pPr>
      <w:spacing w:after="120"/>
      <w:ind w:left="1555"/>
    </w:pPr>
  </w:style>
  <w:style w:type="paragraph" w:styleId="ListContinue3">
    <w:name w:val="List Continue 3"/>
    <w:basedOn w:val="Normal"/>
    <w:rsid w:val="00FB6A8E"/>
    <w:pPr>
      <w:spacing w:after="120"/>
      <w:ind w:left="1915"/>
    </w:pPr>
  </w:style>
  <w:style w:type="paragraph" w:styleId="ListContinue4">
    <w:name w:val="List Continue 4"/>
    <w:basedOn w:val="Normal"/>
    <w:rsid w:val="00FB6A8E"/>
    <w:pPr>
      <w:spacing w:after="120"/>
      <w:ind w:left="2275"/>
    </w:pPr>
  </w:style>
  <w:style w:type="paragraph" w:styleId="ListContinue5">
    <w:name w:val="List Continue 5"/>
    <w:basedOn w:val="Normal"/>
    <w:rsid w:val="00FB6A8E"/>
    <w:pPr>
      <w:spacing w:after="120"/>
      <w:ind w:left="2635"/>
    </w:pPr>
  </w:style>
  <w:style w:type="paragraph" w:styleId="ListNumber">
    <w:name w:val="List Number"/>
    <w:basedOn w:val="Normal"/>
    <w:rsid w:val="00FB6A8E"/>
    <w:pPr>
      <w:numPr>
        <w:numId w:val="6"/>
      </w:numPr>
      <w:ind w:left="1195"/>
    </w:pPr>
  </w:style>
  <w:style w:type="paragraph" w:styleId="ListNumber2">
    <w:name w:val="List Number 2"/>
    <w:basedOn w:val="Normal"/>
    <w:rsid w:val="00FB6A8E"/>
    <w:pPr>
      <w:numPr>
        <w:numId w:val="7"/>
      </w:numPr>
      <w:ind w:left="1555"/>
    </w:pPr>
  </w:style>
  <w:style w:type="paragraph" w:styleId="ListNumber3">
    <w:name w:val="List Number 3"/>
    <w:basedOn w:val="Normal"/>
    <w:rsid w:val="00FB6A8E"/>
    <w:pPr>
      <w:numPr>
        <w:numId w:val="8"/>
      </w:numPr>
      <w:ind w:left="1915"/>
    </w:pPr>
  </w:style>
  <w:style w:type="paragraph" w:styleId="ListNumber4">
    <w:name w:val="List Number 4"/>
    <w:basedOn w:val="Normal"/>
    <w:rsid w:val="00FB6A8E"/>
    <w:pPr>
      <w:numPr>
        <w:numId w:val="9"/>
      </w:numPr>
      <w:ind w:left="2275"/>
    </w:pPr>
  </w:style>
  <w:style w:type="paragraph" w:styleId="ListNumber5">
    <w:name w:val="List Number 5"/>
    <w:basedOn w:val="Normal"/>
    <w:rsid w:val="00FB6A8E"/>
    <w:pPr>
      <w:numPr>
        <w:numId w:val="10"/>
      </w:numPr>
      <w:ind w:left="2635"/>
    </w:pPr>
  </w:style>
  <w:style w:type="paragraph" w:styleId="TOC2">
    <w:name w:val="toc 2"/>
    <w:basedOn w:val="Normal"/>
    <w:next w:val="Normal"/>
    <w:uiPriority w:val="39"/>
    <w:rsid w:val="00FB6A8E"/>
    <w:pPr>
      <w:spacing w:before="120" w:beforeAutospacing="0" w:after="120" w:afterAutospacing="0"/>
      <w:ind w:left="432"/>
    </w:pPr>
    <w:rPr>
      <w:b/>
      <w:noProof/>
      <w:color w:val="333399"/>
      <w:sz w:val="22"/>
      <w:szCs w:val="28"/>
    </w:rPr>
  </w:style>
  <w:style w:type="paragraph" w:styleId="TOC3">
    <w:name w:val="toc 3"/>
    <w:basedOn w:val="Normal"/>
    <w:next w:val="Normal"/>
    <w:uiPriority w:val="39"/>
    <w:rsid w:val="00FB6A8E"/>
    <w:pPr>
      <w:spacing w:before="0" w:beforeAutospacing="0" w:after="0" w:afterAutospacing="0" w:line="240" w:lineRule="auto"/>
      <w:ind w:left="720"/>
    </w:pPr>
    <w:rPr>
      <w:noProof/>
    </w:rPr>
  </w:style>
  <w:style w:type="paragraph" w:styleId="TOC4">
    <w:name w:val="toc 4"/>
    <w:basedOn w:val="Normal"/>
    <w:next w:val="Normal"/>
    <w:uiPriority w:val="39"/>
    <w:rsid w:val="00FB6A8E"/>
    <w:pPr>
      <w:spacing w:before="0" w:beforeAutospacing="0" w:after="0" w:afterAutospacing="0" w:line="240" w:lineRule="auto"/>
      <w:ind w:left="1008"/>
    </w:pPr>
    <w:rPr>
      <w:noProof/>
    </w:rPr>
  </w:style>
  <w:style w:type="paragraph" w:styleId="TOC5">
    <w:name w:val="toc 5"/>
    <w:basedOn w:val="Normal"/>
    <w:next w:val="Normal"/>
    <w:semiHidden/>
    <w:rsid w:val="00FB6A8E"/>
    <w:pPr>
      <w:spacing w:before="0" w:beforeAutospacing="0" w:after="0" w:afterAutospacing="0" w:line="240" w:lineRule="auto"/>
      <w:ind w:left="1296"/>
    </w:pPr>
  </w:style>
  <w:style w:type="paragraph" w:styleId="TOC6">
    <w:name w:val="toc 6"/>
    <w:basedOn w:val="Normal"/>
    <w:next w:val="Normal"/>
    <w:semiHidden/>
    <w:rsid w:val="00FB6A8E"/>
    <w:pPr>
      <w:spacing w:before="0" w:beforeAutospacing="0" w:after="0" w:afterAutospacing="0" w:line="240" w:lineRule="auto"/>
      <w:ind w:left="1584"/>
    </w:pPr>
  </w:style>
  <w:style w:type="paragraph" w:styleId="TOC7">
    <w:name w:val="toc 7"/>
    <w:basedOn w:val="Normal"/>
    <w:next w:val="Normal"/>
    <w:semiHidden/>
    <w:rsid w:val="00FB6A8E"/>
    <w:pPr>
      <w:spacing w:before="240" w:after="240"/>
      <w:ind w:right="720"/>
      <w:jc w:val="center"/>
    </w:pPr>
    <w:rPr>
      <w:b/>
      <w:noProof/>
      <w:color w:val="333399"/>
      <w:sz w:val="28"/>
      <w:szCs w:val="40"/>
    </w:rPr>
  </w:style>
  <w:style w:type="paragraph" w:styleId="TOC8">
    <w:name w:val="toc 8"/>
    <w:basedOn w:val="Normal"/>
    <w:next w:val="Normal"/>
    <w:semiHidden/>
    <w:rsid w:val="00FB6A8E"/>
    <w:pPr>
      <w:ind w:left="1400"/>
    </w:pPr>
  </w:style>
  <w:style w:type="paragraph" w:styleId="TOC9">
    <w:name w:val="toc 9"/>
    <w:basedOn w:val="Normal"/>
    <w:next w:val="Normal"/>
    <w:semiHidden/>
    <w:rsid w:val="00FB6A8E"/>
    <w:pPr>
      <w:ind w:left="1600"/>
    </w:pPr>
  </w:style>
  <w:style w:type="character" w:styleId="Hyperlink">
    <w:name w:val="Hyperlink"/>
    <w:uiPriority w:val="99"/>
    <w:rsid w:val="00FB6A8E"/>
    <w:rPr>
      <w:color w:val="0000FF"/>
      <w:u w:val="single"/>
    </w:rPr>
  </w:style>
  <w:style w:type="paragraph" w:styleId="NormalWeb">
    <w:name w:val="Normal (Web)"/>
    <w:basedOn w:val="Normal"/>
    <w:rsid w:val="00FB6A8E"/>
    <w:rPr>
      <w:sz w:val="24"/>
      <w:szCs w:val="24"/>
    </w:rPr>
  </w:style>
  <w:style w:type="paragraph" w:customStyle="1" w:styleId="Title1">
    <w:name w:val="Title 1"/>
    <w:rsid w:val="00FB6A8E"/>
    <w:pPr>
      <w:widowControl w:val="0"/>
      <w:autoSpaceDE w:val="0"/>
      <w:autoSpaceDN w:val="0"/>
      <w:adjustRightInd w:val="0"/>
    </w:pPr>
    <w:rPr>
      <w:rFonts w:ascii="Helvetica" w:hAnsi="Helvetica"/>
      <w:b/>
      <w:bCs/>
      <w:sz w:val="24"/>
      <w:szCs w:val="24"/>
    </w:rPr>
  </w:style>
  <w:style w:type="paragraph" w:customStyle="1" w:styleId="Title2">
    <w:name w:val="Title 2"/>
    <w:rsid w:val="00FB6A8E"/>
    <w:pPr>
      <w:widowControl w:val="0"/>
      <w:autoSpaceDE w:val="0"/>
      <w:autoSpaceDN w:val="0"/>
      <w:adjustRightInd w:val="0"/>
    </w:pPr>
    <w:rPr>
      <w:rFonts w:ascii="Helvetica" w:hAnsi="Helvetica"/>
      <w:b/>
      <w:bCs/>
      <w:sz w:val="24"/>
      <w:szCs w:val="24"/>
    </w:rPr>
  </w:style>
  <w:style w:type="paragraph" w:customStyle="1" w:styleId="TableHeaderCentered">
    <w:name w:val="Table Header Centered"/>
    <w:rsid w:val="00FB6A8E"/>
    <w:pPr>
      <w:widowControl w:val="0"/>
      <w:autoSpaceDE w:val="0"/>
      <w:autoSpaceDN w:val="0"/>
      <w:adjustRightInd w:val="0"/>
      <w:jc w:val="center"/>
    </w:pPr>
    <w:rPr>
      <w:rFonts w:ascii="Helvetica" w:hAnsi="Helvetica"/>
      <w:sz w:val="18"/>
      <w:szCs w:val="18"/>
    </w:rPr>
  </w:style>
  <w:style w:type="paragraph" w:customStyle="1" w:styleId="Statement">
    <w:name w:val="Statement"/>
    <w:rsid w:val="00FB6A8E"/>
    <w:pPr>
      <w:widowControl w:val="0"/>
      <w:autoSpaceDE w:val="0"/>
      <w:autoSpaceDN w:val="0"/>
      <w:adjustRightInd w:val="0"/>
      <w:jc w:val="both"/>
    </w:pPr>
    <w:rPr>
      <w:rFonts w:ascii="Helvetica" w:hAnsi="Helvetica"/>
      <w:sz w:val="24"/>
      <w:szCs w:val="24"/>
    </w:rPr>
  </w:style>
  <w:style w:type="paragraph" w:customStyle="1" w:styleId="CenteredTable">
    <w:name w:val="Centered Table"/>
    <w:rsid w:val="00FB6A8E"/>
    <w:pPr>
      <w:widowControl w:val="0"/>
      <w:autoSpaceDE w:val="0"/>
      <w:autoSpaceDN w:val="0"/>
      <w:adjustRightInd w:val="0"/>
      <w:jc w:val="center"/>
    </w:pPr>
    <w:rPr>
      <w:rFonts w:ascii="Helvetica" w:hAnsi="Helvetica"/>
      <w:sz w:val="18"/>
      <w:szCs w:val="18"/>
    </w:rPr>
  </w:style>
  <w:style w:type="paragraph" w:customStyle="1" w:styleId="Table">
    <w:name w:val="Table"/>
    <w:basedOn w:val="Normal"/>
    <w:rsid w:val="00FB6A8E"/>
    <w:pPr>
      <w:widowControl w:val="0"/>
      <w:pBdr>
        <w:top w:val="single" w:sz="12" w:space="1" w:color="FFFFFF"/>
        <w:left w:val="single" w:sz="12" w:space="4" w:color="FFFFFF"/>
        <w:bottom w:val="single" w:sz="12" w:space="1" w:color="FFFFFF"/>
        <w:right w:val="single" w:sz="12" w:space="4" w:color="FFFFFF"/>
      </w:pBdr>
      <w:autoSpaceDE w:val="0"/>
      <w:autoSpaceDN w:val="0"/>
      <w:adjustRightInd w:val="0"/>
    </w:pPr>
    <w:rPr>
      <w:szCs w:val="18"/>
    </w:rPr>
  </w:style>
  <w:style w:type="character" w:styleId="CommentReference">
    <w:name w:val="annotation reference"/>
    <w:semiHidden/>
    <w:rsid w:val="00FB6A8E"/>
    <w:rPr>
      <w:sz w:val="16"/>
      <w:szCs w:val="16"/>
    </w:rPr>
  </w:style>
  <w:style w:type="paragraph" w:styleId="CommentText">
    <w:name w:val="annotation text"/>
    <w:basedOn w:val="Normal"/>
    <w:semiHidden/>
    <w:rsid w:val="00FB6A8E"/>
  </w:style>
  <w:style w:type="character" w:styleId="FollowedHyperlink">
    <w:name w:val="FollowedHyperlink"/>
    <w:rsid w:val="00FB6A8E"/>
    <w:rPr>
      <w:color w:val="800080"/>
      <w:u w:val="single"/>
    </w:rPr>
  </w:style>
  <w:style w:type="paragraph" w:styleId="BodyTextIndent">
    <w:name w:val="Body Text Indent"/>
    <w:aliases w:val="Body Text Indent Char Char Char,Body Text Indent Char Char,Body Text Indent Char,Body Text Indent Char2 Char,Body Text Indent Char1 Char Char Char,Body Text Indent Char Char Char Char Char"/>
    <w:basedOn w:val="Normal"/>
    <w:link w:val="BodyTextIndentChar2"/>
    <w:rsid w:val="00FB6A8E"/>
    <w:pPr>
      <w:ind w:left="540" w:hanging="540"/>
    </w:pPr>
    <w:rPr>
      <w:rFonts w:cs="Courier New"/>
    </w:rPr>
  </w:style>
  <w:style w:type="character" w:customStyle="1" w:styleId="BodyTextIndent1">
    <w:name w:val="Body Text Indent1"/>
    <w:aliases w:val="Body Text Indent Char Char Char1,Body Text Indent Char Char Char2"/>
    <w:rPr>
      <w:rFonts w:ascii="Helvetica" w:hAnsi="Helvetica" w:cs="Courier New"/>
      <w:color w:val="5F5F5F"/>
      <w:lang w:val="en-US" w:eastAsia="en-US" w:bidi="ar-SA"/>
    </w:rPr>
  </w:style>
  <w:style w:type="paragraph" w:styleId="BodyTextIndent2">
    <w:name w:val="Body Text Indent 2"/>
    <w:basedOn w:val="Normal"/>
    <w:rsid w:val="00FB6A8E"/>
    <w:rPr>
      <w:b/>
      <w:bCs/>
      <w:color w:val="666699"/>
      <w:sz w:val="40"/>
    </w:rPr>
  </w:style>
  <w:style w:type="paragraph" w:styleId="Index1">
    <w:name w:val="index 1"/>
    <w:basedOn w:val="Normal"/>
    <w:next w:val="Normal"/>
    <w:semiHidden/>
    <w:rsid w:val="00FB6A8E"/>
    <w:pPr>
      <w:spacing w:before="0" w:beforeAutospacing="0" w:after="0" w:afterAutospacing="0" w:line="240" w:lineRule="auto"/>
      <w:ind w:left="202" w:hanging="202"/>
    </w:pPr>
  </w:style>
  <w:style w:type="paragraph" w:styleId="Index2">
    <w:name w:val="index 2"/>
    <w:basedOn w:val="Normal"/>
    <w:next w:val="Normal"/>
    <w:semiHidden/>
    <w:rsid w:val="00FB6A8E"/>
    <w:pPr>
      <w:spacing w:before="0" w:beforeAutospacing="0" w:after="0" w:afterAutospacing="0" w:line="240" w:lineRule="auto"/>
      <w:ind w:left="490" w:hanging="202"/>
    </w:pPr>
  </w:style>
  <w:style w:type="paragraph" w:styleId="Index3">
    <w:name w:val="index 3"/>
    <w:basedOn w:val="Normal"/>
    <w:next w:val="Normal"/>
    <w:semiHidden/>
    <w:rsid w:val="00FB6A8E"/>
    <w:pPr>
      <w:spacing w:before="0" w:beforeAutospacing="0" w:after="0" w:afterAutospacing="0" w:line="240" w:lineRule="auto"/>
      <w:ind w:left="605" w:hanging="202"/>
    </w:pPr>
  </w:style>
  <w:style w:type="paragraph" w:styleId="Index4">
    <w:name w:val="index 4"/>
    <w:basedOn w:val="Normal"/>
    <w:next w:val="Normal"/>
    <w:semiHidden/>
    <w:rsid w:val="00FB6A8E"/>
    <w:pPr>
      <w:spacing w:before="0" w:beforeAutospacing="0" w:after="0" w:afterAutospacing="0" w:line="240" w:lineRule="auto"/>
      <w:ind w:left="807" w:hanging="202"/>
    </w:pPr>
  </w:style>
  <w:style w:type="paragraph" w:styleId="Index5">
    <w:name w:val="index 5"/>
    <w:basedOn w:val="Normal"/>
    <w:next w:val="Normal"/>
    <w:semiHidden/>
    <w:rsid w:val="00FB6A8E"/>
    <w:pPr>
      <w:ind w:left="1000" w:hanging="200"/>
    </w:pPr>
  </w:style>
  <w:style w:type="paragraph" w:styleId="Index6">
    <w:name w:val="index 6"/>
    <w:basedOn w:val="Normal"/>
    <w:next w:val="Normal"/>
    <w:semiHidden/>
    <w:rsid w:val="00FB6A8E"/>
    <w:pPr>
      <w:ind w:left="1200" w:hanging="200"/>
    </w:pPr>
  </w:style>
  <w:style w:type="paragraph" w:styleId="Index7">
    <w:name w:val="index 7"/>
    <w:basedOn w:val="Normal"/>
    <w:next w:val="Normal"/>
    <w:semiHidden/>
    <w:rsid w:val="00FB6A8E"/>
    <w:pPr>
      <w:ind w:left="1400" w:hanging="200"/>
    </w:pPr>
  </w:style>
  <w:style w:type="paragraph" w:styleId="Index8">
    <w:name w:val="index 8"/>
    <w:basedOn w:val="Normal"/>
    <w:next w:val="Normal"/>
    <w:semiHidden/>
    <w:rsid w:val="00FB6A8E"/>
    <w:pPr>
      <w:ind w:left="1600" w:hanging="200"/>
    </w:pPr>
  </w:style>
  <w:style w:type="paragraph" w:styleId="Index9">
    <w:name w:val="index 9"/>
    <w:basedOn w:val="Normal"/>
    <w:next w:val="Normal"/>
    <w:semiHidden/>
    <w:rsid w:val="00FB6A8E"/>
    <w:pPr>
      <w:ind w:left="1800" w:hanging="200"/>
    </w:pPr>
  </w:style>
  <w:style w:type="paragraph" w:styleId="IndexHeading">
    <w:name w:val="index heading"/>
    <w:basedOn w:val="Normal"/>
    <w:next w:val="Index1"/>
    <w:semiHidden/>
    <w:rsid w:val="00FB6A8E"/>
  </w:style>
  <w:style w:type="paragraph" w:styleId="BlockText">
    <w:name w:val="Block Text"/>
    <w:basedOn w:val="Normal"/>
    <w:rsid w:val="00FB6A8E"/>
    <w:pPr>
      <w:spacing w:after="120"/>
      <w:ind w:left="1440" w:right="1440"/>
    </w:pPr>
  </w:style>
  <w:style w:type="paragraph" w:styleId="BodyTextFirstIndent">
    <w:name w:val="Body Text First Indent"/>
    <w:basedOn w:val="BodyText"/>
    <w:rsid w:val="00FB6A8E"/>
    <w:pPr>
      <w:spacing w:before="0" w:line="240" w:lineRule="auto"/>
      <w:ind w:firstLine="210"/>
    </w:pPr>
  </w:style>
  <w:style w:type="paragraph" w:styleId="BodyTextFirstIndent2">
    <w:name w:val="Body Text First Indent 2"/>
    <w:basedOn w:val="BodyTextIndent"/>
    <w:rsid w:val="00FB6A8E"/>
    <w:pPr>
      <w:spacing w:after="120"/>
      <w:ind w:left="360" w:firstLine="210"/>
    </w:pPr>
    <w:rPr>
      <w:rFonts w:ascii="Helvetica" w:hAnsi="Helvetica" w:cs="Times New Roman"/>
      <w:spacing w:val="-5"/>
    </w:rPr>
  </w:style>
  <w:style w:type="paragraph" w:styleId="Caption">
    <w:name w:val="caption"/>
    <w:basedOn w:val="Normal"/>
    <w:next w:val="Normal"/>
    <w:qFormat/>
    <w:rsid w:val="00FB6A8E"/>
    <w:pPr>
      <w:spacing w:before="120" w:after="120"/>
    </w:pPr>
    <w:rPr>
      <w:b/>
      <w:bCs/>
    </w:rPr>
  </w:style>
  <w:style w:type="paragraph" w:styleId="Date">
    <w:name w:val="Date"/>
    <w:basedOn w:val="Normal"/>
    <w:next w:val="Normal"/>
    <w:rsid w:val="00FB6A8E"/>
  </w:style>
  <w:style w:type="paragraph" w:styleId="E-mailSignature">
    <w:name w:val="E-mail Signature"/>
    <w:basedOn w:val="Normal"/>
    <w:rsid w:val="00FB6A8E"/>
  </w:style>
  <w:style w:type="paragraph" w:styleId="EndnoteText">
    <w:name w:val="endnote text"/>
    <w:basedOn w:val="Normal"/>
    <w:semiHidden/>
    <w:rsid w:val="00FB6A8E"/>
  </w:style>
  <w:style w:type="paragraph" w:styleId="EnvelopeAddress">
    <w:name w:val="envelope address"/>
    <w:basedOn w:val="Normal"/>
    <w:rsid w:val="00FB6A8E"/>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FB6A8E"/>
    <w:rPr>
      <w:rFonts w:cs="Arial"/>
    </w:rPr>
  </w:style>
  <w:style w:type="paragraph" w:styleId="FootnoteText">
    <w:name w:val="footnote text"/>
    <w:basedOn w:val="Normal"/>
    <w:semiHidden/>
    <w:rsid w:val="00FB6A8E"/>
  </w:style>
  <w:style w:type="paragraph" w:styleId="HTMLAddress">
    <w:name w:val="HTML Address"/>
    <w:basedOn w:val="Normal"/>
    <w:rsid w:val="00FB6A8E"/>
    <w:rPr>
      <w:i/>
      <w:iCs/>
    </w:rPr>
  </w:style>
  <w:style w:type="paragraph" w:styleId="HTMLPreformatted">
    <w:name w:val="HTML Preformatted"/>
    <w:basedOn w:val="Normal"/>
    <w:rsid w:val="00FB6A8E"/>
    <w:rPr>
      <w:rFonts w:cs="Courier New"/>
    </w:rPr>
  </w:style>
  <w:style w:type="paragraph" w:styleId="MacroText">
    <w:name w:val="macro"/>
    <w:semiHidden/>
    <w:rsid w:val="00FB6A8E"/>
    <w:pPr>
      <w:tabs>
        <w:tab w:val="left" w:pos="480"/>
        <w:tab w:val="left" w:pos="960"/>
        <w:tab w:val="left" w:pos="1440"/>
        <w:tab w:val="left" w:pos="1920"/>
        <w:tab w:val="left" w:pos="2400"/>
        <w:tab w:val="left" w:pos="2880"/>
        <w:tab w:val="left" w:pos="3360"/>
        <w:tab w:val="left" w:pos="3840"/>
        <w:tab w:val="left" w:pos="4320"/>
      </w:tabs>
      <w:ind w:left="864"/>
    </w:pPr>
    <w:rPr>
      <w:rFonts w:ascii="Helvetica" w:hAnsi="Helvetica" w:cs="Courier New"/>
      <w:spacing w:val="-5"/>
    </w:rPr>
  </w:style>
  <w:style w:type="paragraph" w:styleId="NoteHeading">
    <w:name w:val="Note Heading"/>
    <w:basedOn w:val="Normal"/>
    <w:next w:val="Normal"/>
    <w:rsid w:val="00FB6A8E"/>
  </w:style>
  <w:style w:type="paragraph" w:styleId="PlainText">
    <w:name w:val="Plain Text"/>
    <w:basedOn w:val="Normal"/>
    <w:rsid w:val="00FB6A8E"/>
    <w:rPr>
      <w:rFonts w:cs="Courier New"/>
    </w:rPr>
  </w:style>
  <w:style w:type="paragraph" w:styleId="Salutation">
    <w:name w:val="Salutation"/>
    <w:basedOn w:val="Normal"/>
    <w:next w:val="Normal"/>
    <w:rsid w:val="00FB6A8E"/>
  </w:style>
  <w:style w:type="paragraph" w:styleId="Subtitle">
    <w:name w:val="Subtitle"/>
    <w:basedOn w:val="Normal"/>
    <w:qFormat/>
    <w:rsid w:val="00FB6A8E"/>
    <w:pPr>
      <w:spacing w:after="60"/>
      <w:jc w:val="center"/>
      <w:outlineLvl w:val="1"/>
    </w:pPr>
    <w:rPr>
      <w:rFonts w:cs="Arial"/>
      <w:sz w:val="24"/>
      <w:szCs w:val="24"/>
    </w:rPr>
  </w:style>
  <w:style w:type="paragraph" w:styleId="TableofAuthorities">
    <w:name w:val="table of authorities"/>
    <w:basedOn w:val="Normal"/>
    <w:next w:val="Normal"/>
    <w:semiHidden/>
    <w:rsid w:val="00FB6A8E"/>
    <w:pPr>
      <w:ind w:left="200" w:hanging="200"/>
    </w:pPr>
  </w:style>
  <w:style w:type="paragraph" w:styleId="TableofFigures">
    <w:name w:val="table of figures"/>
    <w:basedOn w:val="Normal"/>
    <w:next w:val="Normal"/>
    <w:semiHidden/>
    <w:rsid w:val="00FB6A8E"/>
    <w:pPr>
      <w:ind w:left="400" w:hanging="400"/>
    </w:pPr>
  </w:style>
  <w:style w:type="paragraph" w:styleId="Title">
    <w:name w:val="Title"/>
    <w:basedOn w:val="Normal"/>
    <w:qFormat/>
    <w:rsid w:val="00FB6A8E"/>
    <w:pPr>
      <w:spacing w:before="240" w:after="60"/>
      <w:jc w:val="center"/>
      <w:outlineLvl w:val="0"/>
    </w:pPr>
    <w:rPr>
      <w:rFonts w:cs="Arial"/>
      <w:b/>
      <w:bCs/>
      <w:kern w:val="28"/>
      <w:sz w:val="32"/>
      <w:szCs w:val="32"/>
    </w:rPr>
  </w:style>
  <w:style w:type="paragraph" w:styleId="TOAHeading">
    <w:name w:val="toa heading"/>
    <w:basedOn w:val="Normal"/>
    <w:next w:val="Normal"/>
    <w:semiHidden/>
    <w:rsid w:val="00FB6A8E"/>
    <w:pPr>
      <w:spacing w:before="120"/>
    </w:pPr>
    <w:rPr>
      <w:rFonts w:cs="Arial"/>
      <w:b/>
      <w:bCs/>
      <w:sz w:val="24"/>
      <w:szCs w:val="24"/>
    </w:rPr>
  </w:style>
  <w:style w:type="paragraph" w:customStyle="1" w:styleId="Example">
    <w:name w:val="Example"/>
    <w:basedOn w:val="Normal"/>
    <w:next w:val="Normal"/>
    <w:link w:val="ExampleChar1"/>
    <w:rsid w:val="00FB6A8E"/>
    <w:pPr>
      <w:shd w:val="clear" w:color="auto" w:fill="E6E6E6"/>
      <w:ind w:right="576"/>
    </w:pPr>
  </w:style>
  <w:style w:type="paragraph" w:customStyle="1" w:styleId="Example-Small">
    <w:name w:val="Example - Small"/>
    <w:basedOn w:val="BodyText"/>
    <w:next w:val="BodyText"/>
    <w:rsid w:val="00FB6A8E"/>
    <w:pPr>
      <w:pBdr>
        <w:top w:val="single" w:sz="4" w:space="1" w:color="C0C0C0"/>
        <w:left w:val="single" w:sz="4" w:space="6" w:color="C0C0C0"/>
        <w:bottom w:val="single" w:sz="4" w:space="1" w:color="C0C0C0"/>
        <w:right w:val="single" w:sz="4" w:space="4" w:color="C0C0C0"/>
      </w:pBdr>
      <w:spacing w:before="0" w:beforeAutospacing="0" w:after="0" w:afterAutospacing="0"/>
      <w:ind w:left="1296" w:right="432"/>
    </w:pPr>
    <w:rPr>
      <w:rFonts w:cs="Arial"/>
      <w:sz w:val="16"/>
    </w:rPr>
  </w:style>
  <w:style w:type="paragraph" w:customStyle="1" w:styleId="Picture">
    <w:name w:val="Picture"/>
    <w:basedOn w:val="BodyText"/>
    <w:next w:val="BodyText"/>
    <w:rsid w:val="00FB6A8E"/>
  </w:style>
  <w:style w:type="character" w:styleId="FootnoteReference">
    <w:name w:val="footnote reference"/>
    <w:semiHidden/>
    <w:rsid w:val="00FB6A8E"/>
    <w:rPr>
      <w:vertAlign w:val="superscript"/>
    </w:rPr>
  </w:style>
  <w:style w:type="paragraph" w:styleId="DocumentMap">
    <w:name w:val="Document Map"/>
    <w:basedOn w:val="Normal"/>
    <w:semiHidden/>
    <w:rsid w:val="00FB6A8E"/>
    <w:pPr>
      <w:shd w:val="clear" w:color="auto" w:fill="000080"/>
    </w:pPr>
    <w:rPr>
      <w:rFonts w:cs="Tahoma"/>
    </w:rPr>
  </w:style>
  <w:style w:type="character" w:styleId="HTMLCode">
    <w:name w:val="HTML Code"/>
    <w:rsid w:val="00FB6A8E"/>
    <w:rPr>
      <w:rFonts w:ascii="Helvetica" w:hAnsi="Helvetica"/>
      <w:sz w:val="20"/>
      <w:szCs w:val="20"/>
    </w:rPr>
  </w:style>
  <w:style w:type="character" w:styleId="HTMLKeyboard">
    <w:name w:val="HTML Keyboard"/>
    <w:rsid w:val="00FB6A8E"/>
    <w:rPr>
      <w:rFonts w:ascii="Helvetica" w:hAnsi="Helvetica"/>
      <w:sz w:val="20"/>
      <w:szCs w:val="20"/>
    </w:rPr>
  </w:style>
  <w:style w:type="character" w:styleId="HTMLSample">
    <w:name w:val="HTML Sample"/>
    <w:rsid w:val="00FB6A8E"/>
    <w:rPr>
      <w:rFonts w:ascii="Helvetica" w:hAnsi="Helvetica"/>
    </w:rPr>
  </w:style>
  <w:style w:type="character" w:styleId="HTMLTypewriter">
    <w:name w:val="HTML Typewriter"/>
    <w:rsid w:val="00FB6A8E"/>
    <w:rPr>
      <w:rFonts w:ascii="Helvetica" w:hAnsi="Helvetica"/>
      <w:sz w:val="20"/>
      <w:szCs w:val="20"/>
    </w:rPr>
  </w:style>
  <w:style w:type="paragraph" w:styleId="Closing">
    <w:name w:val="Closing"/>
    <w:basedOn w:val="Normal"/>
    <w:rsid w:val="00FB6A8E"/>
    <w:pPr>
      <w:keepNext/>
      <w:spacing w:line="220" w:lineRule="atLeast"/>
    </w:pPr>
  </w:style>
  <w:style w:type="paragraph" w:customStyle="1" w:styleId="Example-Code">
    <w:name w:val="Example - Code"/>
    <w:basedOn w:val="Example"/>
    <w:next w:val="Normal"/>
    <w:link w:val="Example-CodeChar1"/>
    <w:rsid w:val="00FB6A8E"/>
    <w:pPr>
      <w:tabs>
        <w:tab w:val="left" w:pos="216"/>
        <w:tab w:val="left" w:pos="432"/>
        <w:tab w:val="left" w:pos="648"/>
        <w:tab w:val="left" w:pos="864"/>
        <w:tab w:val="left" w:pos="1080"/>
        <w:tab w:val="left" w:pos="1296"/>
        <w:tab w:val="left" w:pos="1512"/>
        <w:tab w:val="left" w:pos="1728"/>
      </w:tabs>
      <w:spacing w:before="0" w:beforeAutospacing="0" w:after="0" w:afterAutospacing="0"/>
    </w:pPr>
    <w:rPr>
      <w:sz w:val="18"/>
    </w:rPr>
  </w:style>
  <w:style w:type="paragraph" w:customStyle="1" w:styleId="CompanyName">
    <w:name w:val="Company Name"/>
    <w:basedOn w:val="Normal"/>
    <w:rsid w:val="00FB6A8E"/>
    <w:pPr>
      <w:keepLines/>
      <w:shd w:val="solid" w:color="auto" w:fill="auto"/>
      <w:spacing w:line="320" w:lineRule="exact"/>
    </w:pPr>
    <w:rPr>
      <w:color w:val="FFFFFF"/>
      <w:spacing w:val="-15"/>
      <w:sz w:val="32"/>
    </w:rPr>
  </w:style>
  <w:style w:type="paragraph" w:customStyle="1" w:styleId="DocumentLabel">
    <w:name w:val="Document Label"/>
    <w:basedOn w:val="Normal"/>
    <w:next w:val="Normal"/>
    <w:rsid w:val="00FB6A8E"/>
    <w:pPr>
      <w:keepNext/>
      <w:keepLines/>
      <w:spacing w:before="400" w:after="120" w:line="240" w:lineRule="atLeast"/>
    </w:pPr>
    <w:rPr>
      <w:rFonts w:ascii="Arial Black" w:hAnsi="Arial Black"/>
      <w:kern w:val="28"/>
      <w:sz w:val="96"/>
    </w:rPr>
  </w:style>
  <w:style w:type="paragraph" w:customStyle="1" w:styleId="EmptyLine">
    <w:name w:val="Empty Line"/>
    <w:rsid w:val="00FB6A8E"/>
    <w:pPr>
      <w:widowControl w:val="0"/>
      <w:autoSpaceDE w:val="0"/>
      <w:autoSpaceDN w:val="0"/>
      <w:adjustRightInd w:val="0"/>
    </w:pPr>
    <w:rPr>
      <w:rFonts w:ascii="MS Sans Serif" w:hAnsi="MS Sans Serif"/>
      <w:sz w:val="18"/>
      <w:szCs w:val="18"/>
    </w:rPr>
  </w:style>
  <w:style w:type="paragraph" w:customStyle="1" w:styleId="bodytext1">
    <w:name w:val="bodytext1"/>
    <w:basedOn w:val="Normal"/>
    <w:rsid w:val="00FB6A8E"/>
    <w:pPr>
      <w:spacing w:line="210" w:lineRule="atLeast"/>
    </w:pPr>
    <w:rPr>
      <w:rFonts w:ascii="Verdana" w:eastAsia="Arial Unicode MS" w:hAnsi="Verdana" w:cs="Arial Unicode MS"/>
      <w:color w:val="333333"/>
      <w:sz w:val="18"/>
      <w:szCs w:val="18"/>
    </w:rPr>
  </w:style>
  <w:style w:type="character" w:customStyle="1" w:styleId="m1">
    <w:name w:val="m1"/>
    <w:rsid w:val="00FB6A8E"/>
    <w:rPr>
      <w:color w:val="0000FF"/>
    </w:rPr>
  </w:style>
  <w:style w:type="character" w:customStyle="1" w:styleId="b1">
    <w:name w:val="b1"/>
    <w:rsid w:val="00FB6A8E"/>
    <w:rPr>
      <w:rFonts w:ascii="Courier New" w:hAnsi="Courier New" w:cs="Courier New" w:hint="default"/>
      <w:b/>
      <w:bCs/>
      <w:strike w:val="0"/>
      <w:dstrike w:val="0"/>
      <w:color w:val="FF0000"/>
      <w:u w:val="none"/>
      <w:effect w:val="none"/>
    </w:rPr>
  </w:style>
  <w:style w:type="character" w:customStyle="1" w:styleId="tx1">
    <w:name w:val="tx1"/>
    <w:rsid w:val="00FB6A8E"/>
    <w:rPr>
      <w:b/>
      <w:bCs/>
    </w:rPr>
  </w:style>
  <w:style w:type="character" w:styleId="Emphasis">
    <w:name w:val="Emphasis"/>
    <w:qFormat/>
    <w:rsid w:val="00FB6A8E"/>
    <w:rPr>
      <w:i/>
      <w:iCs/>
    </w:rPr>
  </w:style>
  <w:style w:type="paragraph" w:customStyle="1" w:styleId="bodytext0">
    <w:name w:val="bodytext"/>
    <w:basedOn w:val="Normal"/>
    <w:pPr>
      <w:spacing w:line="225" w:lineRule="atLeast"/>
    </w:pPr>
    <w:rPr>
      <w:rFonts w:ascii="Verdana" w:eastAsia="Arial Unicode MS" w:hAnsi="Verdana" w:cs="Arial Unicode MS"/>
      <w:color w:val="000000"/>
      <w:sz w:val="17"/>
      <w:szCs w:val="17"/>
    </w:rPr>
  </w:style>
  <w:style w:type="paragraph" w:customStyle="1" w:styleId="TableHeading">
    <w:name w:val="Table Heading"/>
    <w:basedOn w:val="BodyText"/>
    <w:next w:val="BodyText"/>
    <w:rsid w:val="00FB6A8E"/>
    <w:pPr>
      <w:keepNext/>
    </w:pPr>
    <w:rPr>
      <w:b/>
      <w:color w:val="FFFFFF"/>
    </w:rPr>
  </w:style>
  <w:style w:type="character" w:styleId="Strong">
    <w:name w:val="Strong"/>
    <w:qFormat/>
    <w:rPr>
      <w:b/>
      <w:bCs/>
    </w:rPr>
  </w:style>
  <w:style w:type="table" w:styleId="TableGrid">
    <w:name w:val="Table Grid"/>
    <w:basedOn w:val="TableNormal"/>
    <w:rsid w:val="00F219C5"/>
    <w:pPr>
      <w:spacing w:before="100" w:beforeAutospacing="1" w:after="100" w:afterAutospacing="1" w:line="30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header1">
    <w:name w:val="bheader1"/>
    <w:rPr>
      <w:rFonts w:ascii="Verdana" w:hAnsi="Verdana" w:hint="default"/>
      <w:b/>
      <w:bCs/>
      <w:color w:val="555555"/>
      <w:sz w:val="18"/>
      <w:szCs w:val="18"/>
    </w:rPr>
  </w:style>
  <w:style w:type="character" w:customStyle="1" w:styleId="ExampleChar">
    <w:name w:val="Example Char"/>
    <w:basedOn w:val="BodyTextChar"/>
    <w:rPr>
      <w:rFonts w:ascii="Helvetica" w:hAnsi="Helvetica"/>
      <w:color w:val="5F5F5F"/>
      <w:lang w:val="en-US" w:eastAsia="en-US" w:bidi="ar-SA"/>
    </w:rPr>
  </w:style>
  <w:style w:type="character" w:customStyle="1" w:styleId="Example-CodeChar">
    <w:name w:val="Example - Code Char"/>
    <w:rPr>
      <w:rFonts w:ascii="Helvetica" w:hAnsi="Helvetica"/>
      <w:color w:val="5F5F5F"/>
      <w:sz w:val="18"/>
      <w:lang w:val="en-US" w:eastAsia="en-US" w:bidi="ar-SA"/>
    </w:rPr>
  </w:style>
  <w:style w:type="paragraph" w:customStyle="1" w:styleId="Example-Code1">
    <w:name w:val="Example - Code1"/>
    <w:basedOn w:val="Example"/>
    <w:next w:val="BodyText"/>
    <w:pPr>
      <w:tabs>
        <w:tab w:val="left" w:pos="1440"/>
        <w:tab w:val="left" w:pos="1800"/>
        <w:tab w:val="left" w:pos="2160"/>
        <w:tab w:val="left" w:pos="2520"/>
        <w:tab w:val="left" w:pos="2880"/>
      </w:tabs>
      <w:spacing w:before="0" w:beforeAutospacing="0" w:after="0" w:afterAutospacing="0"/>
    </w:pPr>
    <w:rPr>
      <w:sz w:val="18"/>
    </w:rPr>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paragraph" w:customStyle="1" w:styleId="instructions">
    <w:name w:val="instructions"/>
    <w:basedOn w:val="Normal"/>
    <w:rsid w:val="000961B5"/>
    <w:pPr>
      <w:spacing w:before="0" w:beforeAutospacing="0" w:after="150" w:afterAutospacing="0" w:line="240" w:lineRule="auto"/>
    </w:pPr>
    <w:rPr>
      <w:rFonts w:ascii="Verdana" w:hAnsi="Verdana" w:cs="Arial"/>
      <w:color w:val="002D83"/>
      <w:sz w:val="17"/>
      <w:szCs w:val="17"/>
    </w:rPr>
  </w:style>
  <w:style w:type="character" w:customStyle="1" w:styleId="BodyTextChar3">
    <w:name w:val="Body Text Char3"/>
    <w:aliases w:val="Body Text Char1 Char1,Body Text Char2 Char,Body Text Char1 Char Char,Body Text Char Char Char1 Char Char,Body Text Char Char Char Char Char Char Char Char Char Char Char Char Char Char"/>
    <w:link w:val="BodyText"/>
    <w:rsid w:val="004022A6"/>
    <w:rPr>
      <w:rFonts w:ascii="Arial" w:hAnsi="Arial"/>
      <w:color w:val="5F5F5F"/>
      <w:lang w:val="en-US" w:eastAsia="en-US" w:bidi="ar-SA"/>
    </w:rPr>
  </w:style>
  <w:style w:type="character" w:customStyle="1" w:styleId="BodyTextChar3Char">
    <w:name w:val="Body Text Char3 Char"/>
    <w:aliases w:val="Body Text Char2 Char Char,Body Text Char1 Char Char Char,Body Text Char Char Char1 Char Char Char,Body Text Char Char Char Char Char Char Char Char Char Char Char Char Char Char Char,Body Text Char1 Char1 Char Char"/>
    <w:rsid w:val="00D06D67"/>
    <w:rPr>
      <w:rFonts w:ascii="Helvetica" w:hAnsi="Helvetica"/>
      <w:color w:val="5F5F5F"/>
      <w:lang w:val="en-US" w:eastAsia="en-US" w:bidi="ar-SA"/>
    </w:rPr>
  </w:style>
  <w:style w:type="character" w:customStyle="1" w:styleId="BodyTextCharCharChar">
    <w:name w:val="Body Text Char Char Char"/>
    <w:rsid w:val="00D06D67"/>
    <w:rPr>
      <w:rFonts w:ascii="Helvetica" w:hAnsi="Helvetica"/>
      <w:color w:val="5F5F5F"/>
      <w:lang w:val="en-US" w:eastAsia="en-US" w:bidi="ar-SA"/>
    </w:rPr>
  </w:style>
  <w:style w:type="character" w:customStyle="1" w:styleId="BodyTextIndentChar2">
    <w:name w:val="Body Text Indent Char2"/>
    <w:aliases w:val="Body Text Indent Char Char Char Char1,Body Text Indent Char Char Char4,Body Text Indent Char Char1,Body Text Indent Char2 Char Char,Body Text Indent Char1 Char Char Char Char,Body Text Indent Char Char Char Char Char Char1"/>
    <w:link w:val="BodyTextIndent"/>
    <w:rsid w:val="00D06D67"/>
    <w:rPr>
      <w:rFonts w:ascii="Arial" w:hAnsi="Arial" w:cs="Courier New"/>
      <w:color w:val="5F5F5F"/>
      <w:lang w:val="en-US" w:eastAsia="en-US" w:bidi="ar-SA"/>
    </w:rPr>
  </w:style>
  <w:style w:type="character" w:customStyle="1" w:styleId="pi1">
    <w:name w:val="pi1"/>
    <w:rsid w:val="00D06D67"/>
    <w:rPr>
      <w:color w:val="0000FF"/>
    </w:rPr>
  </w:style>
  <w:style w:type="character" w:customStyle="1" w:styleId="t1">
    <w:name w:val="t1"/>
    <w:rsid w:val="00D06D67"/>
    <w:rPr>
      <w:color w:val="990000"/>
    </w:rPr>
  </w:style>
  <w:style w:type="character" w:customStyle="1" w:styleId="ns1">
    <w:name w:val="ns1"/>
    <w:rsid w:val="00D06D67"/>
    <w:rPr>
      <w:color w:val="FF0000"/>
    </w:rPr>
  </w:style>
  <w:style w:type="character" w:customStyle="1" w:styleId="BodyTextCharCharCharCharCharCharCharChar1">
    <w:name w:val="Body Text Char Char Char Char Char Char Char Char1"/>
    <w:aliases w:val="Body Text Char Char1,Body Text Char Char Char2,Body Text Char Char Char3,Body Text Char Char Char4"/>
    <w:rsid w:val="00D06D67"/>
    <w:rPr>
      <w:rFonts w:ascii="Helvetica" w:hAnsi="Helvetica"/>
      <w:color w:val="5F5F5F"/>
      <w:lang w:val="en-US" w:eastAsia="en-US" w:bidi="ar-SA"/>
    </w:rPr>
  </w:style>
  <w:style w:type="paragraph" w:customStyle="1" w:styleId="StyleCenteredLeft-0">
    <w:name w:val="Style Centered Left:  -0&quot;"/>
    <w:rsid w:val="00D06D67"/>
    <w:pPr>
      <w:jc w:val="center"/>
    </w:pPr>
    <w:rPr>
      <w:rFonts w:ascii="Helvetica" w:hAnsi="Helvetica"/>
      <w:color w:val="5F5F5F"/>
    </w:rPr>
  </w:style>
  <w:style w:type="character" w:customStyle="1" w:styleId="StyleBodyText1BodyTextCharCharCharCharCharCharCharChar1">
    <w:name w:val="Style Body Text1Body Text Char Char Char Char Char Char Char Char1..."/>
    <w:rsid w:val="00D06D67"/>
    <w:rPr>
      <w:rFonts w:ascii="Helvetica" w:hAnsi="Helvetica"/>
      <w:i/>
      <w:iCs/>
      <w:color w:val="5F5F5F"/>
      <w:lang w:val="en-US" w:eastAsia="en-US" w:bidi="ar-SA"/>
    </w:rPr>
  </w:style>
  <w:style w:type="numbering" w:customStyle="1" w:styleId="Numbered">
    <w:name w:val="Numbered"/>
    <w:basedOn w:val="NoList"/>
    <w:rsid w:val="00D06D67"/>
    <w:pPr>
      <w:numPr>
        <w:numId w:val="12"/>
      </w:numPr>
    </w:pPr>
  </w:style>
  <w:style w:type="character" w:customStyle="1" w:styleId="BodyTextIndentCharCharChar3">
    <w:name w:val="Body Text Indent Char Char Char3"/>
    <w:aliases w:val="Body Text Indent Char1 Char"/>
    <w:rsid w:val="00D06D67"/>
    <w:rPr>
      <w:rFonts w:ascii="Helvetica" w:hAnsi="Helvetica" w:cs="Courier New"/>
      <w:color w:val="5F5F5F"/>
      <w:lang w:val="en-US" w:eastAsia="en-US" w:bidi="ar-SA"/>
    </w:rPr>
  </w:style>
  <w:style w:type="character" w:customStyle="1" w:styleId="BodyTextIndentChar1">
    <w:name w:val="Body Text Indent Char1"/>
    <w:aliases w:val="Body Text Indent Char Char Char Char"/>
    <w:rsid w:val="00D06D67"/>
    <w:rPr>
      <w:rFonts w:ascii="Helvetica" w:hAnsi="Helvetica" w:cs="Courier New"/>
      <w:lang w:val="en-US" w:eastAsia="en-US" w:bidi="ar-SA"/>
    </w:rPr>
  </w:style>
  <w:style w:type="character" w:customStyle="1" w:styleId="BodyTextCharCharCharCharCharCharCharCharCharCharChar">
    <w:name w:val="Body Text Char Char Char Char Char Char Char Char Char Char Char"/>
    <w:aliases w:val="Body Text Char Char Char Char Char Char"/>
    <w:rsid w:val="00D06D67"/>
    <w:rPr>
      <w:rFonts w:ascii="Helvetica" w:hAnsi="Helvetica"/>
      <w:color w:val="5F5F5F"/>
      <w:lang w:val="en-US" w:eastAsia="en-US" w:bidi="ar-SA"/>
    </w:rPr>
  </w:style>
  <w:style w:type="paragraph" w:customStyle="1" w:styleId="Body">
    <w:name w:val="Body"/>
    <w:rsid w:val="00D06D67"/>
    <w:pPr>
      <w:suppressAutoHyphens/>
      <w:autoSpaceDE w:val="0"/>
      <w:autoSpaceDN w:val="0"/>
      <w:adjustRightInd w:val="0"/>
      <w:spacing w:before="240" w:after="140" w:line="240" w:lineRule="atLeast"/>
      <w:ind w:left="2520"/>
    </w:pPr>
    <w:rPr>
      <w:rFonts w:ascii="Palatino Linotype" w:hAnsi="Palatino Linotype"/>
      <w:color w:val="000000"/>
      <w:w w:val="0"/>
    </w:rPr>
  </w:style>
  <w:style w:type="paragraph" w:styleId="BodyText2">
    <w:name w:val="Body Text 2"/>
    <w:basedOn w:val="Normal"/>
    <w:rsid w:val="00D06D67"/>
    <w:pPr>
      <w:spacing w:after="120" w:line="480" w:lineRule="auto"/>
    </w:pPr>
  </w:style>
  <w:style w:type="paragraph" w:customStyle="1" w:styleId="bodytext20">
    <w:name w:val="bodytext2"/>
    <w:basedOn w:val="Normal"/>
    <w:rsid w:val="00D06D67"/>
    <w:pPr>
      <w:spacing w:line="225" w:lineRule="atLeast"/>
    </w:pPr>
    <w:rPr>
      <w:rFonts w:ascii="Verdana" w:eastAsia="Arial Unicode MS" w:hAnsi="Verdana" w:cs="Arial Unicode MS"/>
      <w:color w:val="000000"/>
      <w:sz w:val="17"/>
      <w:szCs w:val="17"/>
    </w:rPr>
  </w:style>
  <w:style w:type="paragraph" w:customStyle="1" w:styleId="TableHeading1">
    <w:name w:val="Table Heading1"/>
    <w:basedOn w:val="BodyText"/>
    <w:next w:val="BodyText"/>
    <w:rsid w:val="00D06D67"/>
    <w:pPr>
      <w:keepNext/>
    </w:pPr>
    <w:rPr>
      <w:b/>
      <w:color w:val="FFFFFF"/>
    </w:rPr>
  </w:style>
  <w:style w:type="character" w:customStyle="1" w:styleId="BodyTextChar11">
    <w:name w:val="Body Text Char11"/>
    <w:rsid w:val="00D06D67"/>
    <w:rPr>
      <w:rFonts w:ascii="Helvetica" w:hAnsi="Helvetica"/>
      <w:color w:val="5F5F5F"/>
      <w:lang w:val="en-US" w:eastAsia="en-US" w:bidi="ar-SA"/>
    </w:rPr>
  </w:style>
  <w:style w:type="character" w:customStyle="1" w:styleId="BodyTextIndentChar1Char1">
    <w:name w:val="Body Text Indent Char1 Char1"/>
    <w:aliases w:val="Body Text Indent Char Char Char31"/>
    <w:rsid w:val="00D06D67"/>
    <w:rPr>
      <w:rFonts w:ascii="Helvetica" w:hAnsi="Helvetica" w:cs="Courier New"/>
      <w:color w:val="5F5F5F"/>
      <w:lang w:val="en-US" w:eastAsia="en-US" w:bidi="ar-SA"/>
    </w:rPr>
  </w:style>
  <w:style w:type="numbering" w:customStyle="1" w:styleId="Numbered1">
    <w:name w:val="Numbered1"/>
    <w:basedOn w:val="NoList"/>
    <w:rsid w:val="00D06D67"/>
    <w:pPr>
      <w:numPr>
        <w:numId w:val="11"/>
      </w:numPr>
    </w:pPr>
  </w:style>
  <w:style w:type="character" w:customStyle="1" w:styleId="BodyTextIndentCharCharCharCharCharChar">
    <w:name w:val="Body Text Indent Char Char Char Char Char Char"/>
    <w:aliases w:val="Body Text Indent Char1 Char Char,Body Text Indent Char Char Char1 Char,Body Text Indent1 Char,Body Text Indent Char Char Char2 Char"/>
    <w:rsid w:val="00B20746"/>
    <w:rPr>
      <w:rFonts w:ascii="Helvetica" w:hAnsi="Helvetica" w:cs="Helvetica"/>
      <w:color w:val="5F5F5F"/>
      <w:lang w:val="en-US" w:eastAsia="en-US"/>
    </w:rPr>
  </w:style>
  <w:style w:type="character" w:customStyle="1" w:styleId="bodytextchar0">
    <w:name w:val="bodytextchar"/>
    <w:rsid w:val="00154E81"/>
    <w:rPr>
      <w:rFonts w:ascii="Helvetica" w:hAnsi="Helvetica" w:cs="Helvetica" w:hint="default"/>
      <w:color w:val="5F5F5F"/>
    </w:rPr>
  </w:style>
  <w:style w:type="paragraph" w:customStyle="1" w:styleId="example0">
    <w:name w:val="example"/>
    <w:basedOn w:val="Normal"/>
    <w:rsid w:val="00732ABE"/>
    <w:pPr>
      <w:shd w:val="clear" w:color="auto" w:fill="E6E6E6"/>
      <w:ind w:right="576"/>
    </w:pPr>
    <w:rPr>
      <w:rFonts w:cs="Arial"/>
    </w:rPr>
  </w:style>
  <w:style w:type="paragraph" w:customStyle="1" w:styleId="msolistparagraph0">
    <w:name w:val="msolistparagraph"/>
    <w:basedOn w:val="Normal"/>
    <w:rsid w:val="00E4661A"/>
    <w:pPr>
      <w:spacing w:before="0" w:beforeAutospacing="0" w:after="0" w:afterAutospacing="0" w:line="240" w:lineRule="auto"/>
      <w:ind w:left="720"/>
    </w:pPr>
    <w:rPr>
      <w:rFonts w:ascii="Times New Roman" w:hAnsi="Times New Roman"/>
      <w:color w:val="auto"/>
      <w:sz w:val="24"/>
      <w:szCs w:val="24"/>
    </w:rPr>
  </w:style>
  <w:style w:type="character" w:customStyle="1" w:styleId="Heading4Char">
    <w:name w:val="Heading 4 Char"/>
    <w:link w:val="Heading4"/>
    <w:rsid w:val="00271025"/>
    <w:rPr>
      <w:rFonts w:ascii="Arial" w:hAnsi="Arial"/>
      <w:b/>
      <w:color w:val="5F5F5F"/>
      <w:spacing w:val="-2"/>
      <w:kern w:val="28"/>
      <w:sz w:val="24"/>
    </w:rPr>
  </w:style>
  <w:style w:type="character" w:customStyle="1" w:styleId="Heading3Char">
    <w:name w:val="Heading 3 Char"/>
    <w:link w:val="Heading3"/>
    <w:rsid w:val="00077837"/>
    <w:rPr>
      <w:rFonts w:ascii="Arial" w:hAnsi="Arial"/>
      <w:b/>
      <w:color w:val="5F5F5F"/>
      <w:kern w:val="28"/>
      <w:sz w:val="28"/>
    </w:rPr>
  </w:style>
  <w:style w:type="character" w:customStyle="1" w:styleId="Heading5Char1">
    <w:name w:val="Heading 5 Char1"/>
    <w:link w:val="Heading5"/>
    <w:rsid w:val="00077837"/>
    <w:rPr>
      <w:rFonts w:ascii="Arial" w:hAnsi="Arial"/>
      <w:b/>
      <w:i/>
      <w:color w:val="5F5F5F"/>
      <w:spacing w:val="-2"/>
      <w:kern w:val="28"/>
    </w:rPr>
  </w:style>
  <w:style w:type="character" w:customStyle="1" w:styleId="Heading2Char">
    <w:name w:val="Heading 2 Char"/>
    <w:link w:val="Heading2"/>
    <w:rsid w:val="00A4283E"/>
    <w:rPr>
      <w:rFonts w:ascii="Arial" w:hAnsi="Arial"/>
      <w:b/>
      <w:caps/>
      <w:color w:val="666699"/>
      <w:spacing w:val="-10"/>
      <w:kern w:val="28"/>
      <w:sz w:val="36"/>
    </w:rPr>
  </w:style>
  <w:style w:type="character" w:customStyle="1" w:styleId="ExampleChar1">
    <w:name w:val="Example Char1"/>
    <w:link w:val="Example"/>
    <w:rsid w:val="00A4283E"/>
    <w:rPr>
      <w:rFonts w:ascii="Arial" w:hAnsi="Arial"/>
      <w:color w:val="5F5F5F"/>
      <w:lang w:val="en-US" w:eastAsia="en-US" w:bidi="ar-SA"/>
    </w:rPr>
  </w:style>
  <w:style w:type="character" w:customStyle="1" w:styleId="Heading5Char">
    <w:name w:val="Heading 5 Char"/>
    <w:rsid w:val="002D0B77"/>
    <w:rPr>
      <w:rFonts w:ascii="Arial" w:hAnsi="Arial"/>
      <w:b/>
      <w:i/>
      <w:color w:val="5F5F5F"/>
      <w:spacing w:val="-2"/>
      <w:kern w:val="28"/>
      <w:lang w:val="en-US" w:eastAsia="en-US" w:bidi="ar-SA"/>
    </w:rPr>
  </w:style>
  <w:style w:type="character" w:customStyle="1" w:styleId="posttablenutxt1">
    <w:name w:val="post_table_nutxt1"/>
    <w:rsid w:val="00746456"/>
    <w:rPr>
      <w:rFonts w:ascii="Verdana" w:hAnsi="Verdana" w:hint="default"/>
      <w:b w:val="0"/>
      <w:bCs w:val="0"/>
      <w:strike w:val="0"/>
      <w:dstrike w:val="0"/>
      <w:color w:val="4B4B4B"/>
      <w:sz w:val="17"/>
      <w:szCs w:val="17"/>
      <w:u w:val="none"/>
      <w:effect w:val="none"/>
    </w:rPr>
  </w:style>
  <w:style w:type="character" w:customStyle="1" w:styleId="Example-CodeChar1">
    <w:name w:val="Example - Code Char1"/>
    <w:link w:val="Example-Code"/>
    <w:rsid w:val="009A0134"/>
    <w:rPr>
      <w:rFonts w:ascii="Arial" w:hAnsi="Arial"/>
      <w:color w:val="5F5F5F"/>
      <w:sz w:val="18"/>
      <w:shd w:val="clear" w:color="auto" w:fill="E6E6E6"/>
    </w:rPr>
  </w:style>
  <w:style w:type="paragraph" w:customStyle="1" w:styleId="Heading3Alt">
    <w:name w:val="Heading 3 Alt"/>
    <w:basedOn w:val="Heading3"/>
    <w:next w:val="Normal"/>
    <w:rsid w:val="00A9003E"/>
    <w:pPr>
      <w:numPr>
        <w:ilvl w:val="0"/>
        <w:numId w:val="0"/>
      </w:numPr>
    </w:pPr>
  </w:style>
  <w:style w:type="paragraph" w:customStyle="1" w:styleId="Heading4Alt">
    <w:name w:val="Heading 4 Alt"/>
    <w:basedOn w:val="Heading4"/>
    <w:next w:val="Normal"/>
    <w:qFormat/>
    <w:rsid w:val="00A9003E"/>
    <w:pPr>
      <w:numPr>
        <w:ilvl w:val="0"/>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3305">
      <w:bodyDiv w:val="1"/>
      <w:marLeft w:val="0"/>
      <w:marRight w:val="0"/>
      <w:marTop w:val="0"/>
      <w:marBottom w:val="0"/>
      <w:divBdr>
        <w:top w:val="none" w:sz="0" w:space="0" w:color="auto"/>
        <w:left w:val="none" w:sz="0" w:space="0" w:color="auto"/>
        <w:bottom w:val="none" w:sz="0" w:space="0" w:color="auto"/>
        <w:right w:val="none" w:sz="0" w:space="0" w:color="auto"/>
      </w:divBdr>
    </w:div>
    <w:div w:id="69887994">
      <w:bodyDiv w:val="1"/>
      <w:marLeft w:val="0"/>
      <w:marRight w:val="0"/>
      <w:marTop w:val="0"/>
      <w:marBottom w:val="0"/>
      <w:divBdr>
        <w:top w:val="none" w:sz="0" w:space="0" w:color="auto"/>
        <w:left w:val="none" w:sz="0" w:space="0" w:color="auto"/>
        <w:bottom w:val="none" w:sz="0" w:space="0" w:color="auto"/>
        <w:right w:val="none" w:sz="0" w:space="0" w:color="auto"/>
      </w:divBdr>
      <w:divsChild>
        <w:div w:id="427117240">
          <w:marLeft w:val="0"/>
          <w:marRight w:val="0"/>
          <w:marTop w:val="0"/>
          <w:marBottom w:val="0"/>
          <w:divBdr>
            <w:top w:val="none" w:sz="0" w:space="0" w:color="auto"/>
            <w:left w:val="none" w:sz="0" w:space="0" w:color="auto"/>
            <w:bottom w:val="none" w:sz="0" w:space="0" w:color="auto"/>
            <w:right w:val="none" w:sz="0" w:space="0" w:color="auto"/>
          </w:divBdr>
        </w:div>
        <w:div w:id="623460454">
          <w:marLeft w:val="0"/>
          <w:marRight w:val="0"/>
          <w:marTop w:val="0"/>
          <w:marBottom w:val="0"/>
          <w:divBdr>
            <w:top w:val="none" w:sz="0" w:space="0" w:color="auto"/>
            <w:left w:val="none" w:sz="0" w:space="0" w:color="auto"/>
            <w:bottom w:val="none" w:sz="0" w:space="0" w:color="auto"/>
            <w:right w:val="none" w:sz="0" w:space="0" w:color="auto"/>
          </w:divBdr>
        </w:div>
        <w:div w:id="830373256">
          <w:marLeft w:val="0"/>
          <w:marRight w:val="0"/>
          <w:marTop w:val="0"/>
          <w:marBottom w:val="0"/>
          <w:divBdr>
            <w:top w:val="none" w:sz="0" w:space="0" w:color="auto"/>
            <w:left w:val="none" w:sz="0" w:space="0" w:color="auto"/>
            <w:bottom w:val="none" w:sz="0" w:space="0" w:color="auto"/>
            <w:right w:val="none" w:sz="0" w:space="0" w:color="auto"/>
          </w:divBdr>
        </w:div>
        <w:div w:id="1046413709">
          <w:marLeft w:val="0"/>
          <w:marRight w:val="0"/>
          <w:marTop w:val="0"/>
          <w:marBottom w:val="0"/>
          <w:divBdr>
            <w:top w:val="none" w:sz="0" w:space="0" w:color="auto"/>
            <w:left w:val="none" w:sz="0" w:space="0" w:color="auto"/>
            <w:bottom w:val="none" w:sz="0" w:space="0" w:color="auto"/>
            <w:right w:val="none" w:sz="0" w:space="0" w:color="auto"/>
          </w:divBdr>
        </w:div>
        <w:div w:id="1561600827">
          <w:marLeft w:val="0"/>
          <w:marRight w:val="0"/>
          <w:marTop w:val="0"/>
          <w:marBottom w:val="0"/>
          <w:divBdr>
            <w:top w:val="none" w:sz="0" w:space="0" w:color="auto"/>
            <w:left w:val="none" w:sz="0" w:space="0" w:color="auto"/>
            <w:bottom w:val="none" w:sz="0" w:space="0" w:color="auto"/>
            <w:right w:val="none" w:sz="0" w:space="0" w:color="auto"/>
          </w:divBdr>
        </w:div>
        <w:div w:id="1595821434">
          <w:marLeft w:val="0"/>
          <w:marRight w:val="0"/>
          <w:marTop w:val="0"/>
          <w:marBottom w:val="0"/>
          <w:divBdr>
            <w:top w:val="none" w:sz="0" w:space="0" w:color="auto"/>
            <w:left w:val="none" w:sz="0" w:space="0" w:color="auto"/>
            <w:bottom w:val="none" w:sz="0" w:space="0" w:color="auto"/>
            <w:right w:val="none" w:sz="0" w:space="0" w:color="auto"/>
          </w:divBdr>
        </w:div>
        <w:div w:id="1963263986">
          <w:marLeft w:val="0"/>
          <w:marRight w:val="0"/>
          <w:marTop w:val="0"/>
          <w:marBottom w:val="0"/>
          <w:divBdr>
            <w:top w:val="none" w:sz="0" w:space="0" w:color="auto"/>
            <w:left w:val="none" w:sz="0" w:space="0" w:color="auto"/>
            <w:bottom w:val="none" w:sz="0" w:space="0" w:color="auto"/>
            <w:right w:val="none" w:sz="0" w:space="0" w:color="auto"/>
          </w:divBdr>
        </w:div>
      </w:divsChild>
    </w:div>
    <w:div w:id="76099789">
      <w:bodyDiv w:val="1"/>
      <w:marLeft w:val="0"/>
      <w:marRight w:val="0"/>
      <w:marTop w:val="0"/>
      <w:marBottom w:val="0"/>
      <w:divBdr>
        <w:top w:val="none" w:sz="0" w:space="0" w:color="auto"/>
        <w:left w:val="none" w:sz="0" w:space="0" w:color="auto"/>
        <w:bottom w:val="none" w:sz="0" w:space="0" w:color="auto"/>
        <w:right w:val="none" w:sz="0" w:space="0" w:color="auto"/>
      </w:divBdr>
      <w:divsChild>
        <w:div w:id="15548634">
          <w:marLeft w:val="0"/>
          <w:marRight w:val="0"/>
          <w:marTop w:val="0"/>
          <w:marBottom w:val="0"/>
          <w:divBdr>
            <w:top w:val="none" w:sz="0" w:space="0" w:color="auto"/>
            <w:left w:val="none" w:sz="0" w:space="0" w:color="auto"/>
            <w:bottom w:val="none" w:sz="0" w:space="0" w:color="auto"/>
            <w:right w:val="none" w:sz="0" w:space="0" w:color="auto"/>
          </w:divBdr>
        </w:div>
        <w:div w:id="606274420">
          <w:marLeft w:val="0"/>
          <w:marRight w:val="0"/>
          <w:marTop w:val="0"/>
          <w:marBottom w:val="0"/>
          <w:divBdr>
            <w:top w:val="none" w:sz="0" w:space="0" w:color="auto"/>
            <w:left w:val="none" w:sz="0" w:space="0" w:color="auto"/>
            <w:bottom w:val="none" w:sz="0" w:space="0" w:color="auto"/>
            <w:right w:val="none" w:sz="0" w:space="0" w:color="auto"/>
          </w:divBdr>
        </w:div>
      </w:divsChild>
    </w:div>
    <w:div w:id="176698244">
      <w:bodyDiv w:val="1"/>
      <w:marLeft w:val="0"/>
      <w:marRight w:val="0"/>
      <w:marTop w:val="0"/>
      <w:marBottom w:val="0"/>
      <w:divBdr>
        <w:top w:val="none" w:sz="0" w:space="0" w:color="auto"/>
        <w:left w:val="none" w:sz="0" w:space="0" w:color="auto"/>
        <w:bottom w:val="none" w:sz="0" w:space="0" w:color="auto"/>
        <w:right w:val="none" w:sz="0" w:space="0" w:color="auto"/>
      </w:divBdr>
    </w:div>
    <w:div w:id="319190471">
      <w:bodyDiv w:val="1"/>
      <w:marLeft w:val="0"/>
      <w:marRight w:val="0"/>
      <w:marTop w:val="0"/>
      <w:marBottom w:val="0"/>
      <w:divBdr>
        <w:top w:val="none" w:sz="0" w:space="0" w:color="auto"/>
        <w:left w:val="none" w:sz="0" w:space="0" w:color="auto"/>
        <w:bottom w:val="none" w:sz="0" w:space="0" w:color="auto"/>
        <w:right w:val="none" w:sz="0" w:space="0" w:color="auto"/>
      </w:divBdr>
    </w:div>
    <w:div w:id="326132544">
      <w:bodyDiv w:val="1"/>
      <w:marLeft w:val="60"/>
      <w:marRight w:val="60"/>
      <w:marTop w:val="60"/>
      <w:marBottom w:val="15"/>
      <w:divBdr>
        <w:top w:val="none" w:sz="0" w:space="0" w:color="auto"/>
        <w:left w:val="none" w:sz="0" w:space="0" w:color="auto"/>
        <w:bottom w:val="none" w:sz="0" w:space="0" w:color="auto"/>
        <w:right w:val="none" w:sz="0" w:space="0" w:color="auto"/>
      </w:divBdr>
    </w:div>
    <w:div w:id="344668617">
      <w:bodyDiv w:val="1"/>
      <w:marLeft w:val="0"/>
      <w:marRight w:val="0"/>
      <w:marTop w:val="0"/>
      <w:marBottom w:val="0"/>
      <w:divBdr>
        <w:top w:val="none" w:sz="0" w:space="0" w:color="auto"/>
        <w:left w:val="none" w:sz="0" w:space="0" w:color="auto"/>
        <w:bottom w:val="none" w:sz="0" w:space="0" w:color="auto"/>
        <w:right w:val="none" w:sz="0" w:space="0" w:color="auto"/>
      </w:divBdr>
    </w:div>
    <w:div w:id="409816600">
      <w:bodyDiv w:val="1"/>
      <w:marLeft w:val="0"/>
      <w:marRight w:val="0"/>
      <w:marTop w:val="0"/>
      <w:marBottom w:val="0"/>
      <w:divBdr>
        <w:top w:val="none" w:sz="0" w:space="0" w:color="auto"/>
        <w:left w:val="none" w:sz="0" w:space="0" w:color="auto"/>
        <w:bottom w:val="none" w:sz="0" w:space="0" w:color="auto"/>
        <w:right w:val="none" w:sz="0" w:space="0" w:color="auto"/>
      </w:divBdr>
    </w:div>
    <w:div w:id="493883950">
      <w:bodyDiv w:val="1"/>
      <w:marLeft w:val="0"/>
      <w:marRight w:val="0"/>
      <w:marTop w:val="0"/>
      <w:marBottom w:val="0"/>
      <w:divBdr>
        <w:top w:val="none" w:sz="0" w:space="0" w:color="auto"/>
        <w:left w:val="none" w:sz="0" w:space="0" w:color="auto"/>
        <w:bottom w:val="none" w:sz="0" w:space="0" w:color="auto"/>
        <w:right w:val="none" w:sz="0" w:space="0" w:color="auto"/>
      </w:divBdr>
    </w:div>
    <w:div w:id="527067474">
      <w:bodyDiv w:val="1"/>
      <w:marLeft w:val="0"/>
      <w:marRight w:val="0"/>
      <w:marTop w:val="0"/>
      <w:marBottom w:val="0"/>
      <w:divBdr>
        <w:top w:val="none" w:sz="0" w:space="0" w:color="auto"/>
        <w:left w:val="none" w:sz="0" w:space="0" w:color="auto"/>
        <w:bottom w:val="none" w:sz="0" w:space="0" w:color="auto"/>
        <w:right w:val="none" w:sz="0" w:space="0" w:color="auto"/>
      </w:divBdr>
    </w:div>
    <w:div w:id="528689757">
      <w:bodyDiv w:val="1"/>
      <w:marLeft w:val="0"/>
      <w:marRight w:val="0"/>
      <w:marTop w:val="0"/>
      <w:marBottom w:val="0"/>
      <w:divBdr>
        <w:top w:val="none" w:sz="0" w:space="0" w:color="auto"/>
        <w:left w:val="none" w:sz="0" w:space="0" w:color="auto"/>
        <w:bottom w:val="none" w:sz="0" w:space="0" w:color="auto"/>
        <w:right w:val="none" w:sz="0" w:space="0" w:color="auto"/>
      </w:divBdr>
    </w:div>
    <w:div w:id="563756094">
      <w:bodyDiv w:val="1"/>
      <w:marLeft w:val="0"/>
      <w:marRight w:val="0"/>
      <w:marTop w:val="0"/>
      <w:marBottom w:val="0"/>
      <w:divBdr>
        <w:top w:val="none" w:sz="0" w:space="0" w:color="auto"/>
        <w:left w:val="none" w:sz="0" w:space="0" w:color="auto"/>
        <w:bottom w:val="none" w:sz="0" w:space="0" w:color="auto"/>
        <w:right w:val="none" w:sz="0" w:space="0" w:color="auto"/>
      </w:divBdr>
    </w:div>
    <w:div w:id="617757361">
      <w:bodyDiv w:val="1"/>
      <w:marLeft w:val="0"/>
      <w:marRight w:val="0"/>
      <w:marTop w:val="0"/>
      <w:marBottom w:val="0"/>
      <w:divBdr>
        <w:top w:val="none" w:sz="0" w:space="0" w:color="auto"/>
        <w:left w:val="none" w:sz="0" w:space="0" w:color="auto"/>
        <w:bottom w:val="none" w:sz="0" w:space="0" w:color="auto"/>
        <w:right w:val="none" w:sz="0" w:space="0" w:color="auto"/>
      </w:divBdr>
    </w:div>
    <w:div w:id="705369844">
      <w:bodyDiv w:val="1"/>
      <w:marLeft w:val="0"/>
      <w:marRight w:val="0"/>
      <w:marTop w:val="0"/>
      <w:marBottom w:val="0"/>
      <w:divBdr>
        <w:top w:val="none" w:sz="0" w:space="0" w:color="auto"/>
        <w:left w:val="none" w:sz="0" w:space="0" w:color="auto"/>
        <w:bottom w:val="none" w:sz="0" w:space="0" w:color="auto"/>
        <w:right w:val="none" w:sz="0" w:space="0" w:color="auto"/>
      </w:divBdr>
    </w:div>
    <w:div w:id="733163284">
      <w:bodyDiv w:val="1"/>
      <w:marLeft w:val="0"/>
      <w:marRight w:val="0"/>
      <w:marTop w:val="0"/>
      <w:marBottom w:val="0"/>
      <w:divBdr>
        <w:top w:val="none" w:sz="0" w:space="0" w:color="auto"/>
        <w:left w:val="none" w:sz="0" w:space="0" w:color="auto"/>
        <w:bottom w:val="none" w:sz="0" w:space="0" w:color="auto"/>
        <w:right w:val="none" w:sz="0" w:space="0" w:color="auto"/>
      </w:divBdr>
    </w:div>
    <w:div w:id="784543678">
      <w:bodyDiv w:val="1"/>
      <w:marLeft w:val="0"/>
      <w:marRight w:val="0"/>
      <w:marTop w:val="0"/>
      <w:marBottom w:val="0"/>
      <w:divBdr>
        <w:top w:val="none" w:sz="0" w:space="0" w:color="auto"/>
        <w:left w:val="none" w:sz="0" w:space="0" w:color="auto"/>
        <w:bottom w:val="none" w:sz="0" w:space="0" w:color="auto"/>
        <w:right w:val="none" w:sz="0" w:space="0" w:color="auto"/>
      </w:divBdr>
    </w:div>
    <w:div w:id="899707064">
      <w:bodyDiv w:val="1"/>
      <w:marLeft w:val="0"/>
      <w:marRight w:val="0"/>
      <w:marTop w:val="0"/>
      <w:marBottom w:val="0"/>
      <w:divBdr>
        <w:top w:val="none" w:sz="0" w:space="0" w:color="auto"/>
        <w:left w:val="none" w:sz="0" w:space="0" w:color="auto"/>
        <w:bottom w:val="none" w:sz="0" w:space="0" w:color="auto"/>
        <w:right w:val="none" w:sz="0" w:space="0" w:color="auto"/>
      </w:divBdr>
    </w:div>
    <w:div w:id="947545301">
      <w:bodyDiv w:val="1"/>
      <w:marLeft w:val="0"/>
      <w:marRight w:val="0"/>
      <w:marTop w:val="0"/>
      <w:marBottom w:val="0"/>
      <w:divBdr>
        <w:top w:val="none" w:sz="0" w:space="0" w:color="auto"/>
        <w:left w:val="none" w:sz="0" w:space="0" w:color="auto"/>
        <w:bottom w:val="none" w:sz="0" w:space="0" w:color="auto"/>
        <w:right w:val="none" w:sz="0" w:space="0" w:color="auto"/>
      </w:divBdr>
    </w:div>
    <w:div w:id="959216025">
      <w:bodyDiv w:val="1"/>
      <w:marLeft w:val="0"/>
      <w:marRight w:val="0"/>
      <w:marTop w:val="0"/>
      <w:marBottom w:val="0"/>
      <w:divBdr>
        <w:top w:val="none" w:sz="0" w:space="0" w:color="auto"/>
        <w:left w:val="none" w:sz="0" w:space="0" w:color="auto"/>
        <w:bottom w:val="none" w:sz="0" w:space="0" w:color="auto"/>
        <w:right w:val="none" w:sz="0" w:space="0" w:color="auto"/>
      </w:divBdr>
    </w:div>
    <w:div w:id="1106996348">
      <w:bodyDiv w:val="1"/>
      <w:marLeft w:val="0"/>
      <w:marRight w:val="0"/>
      <w:marTop w:val="0"/>
      <w:marBottom w:val="0"/>
      <w:divBdr>
        <w:top w:val="none" w:sz="0" w:space="0" w:color="auto"/>
        <w:left w:val="none" w:sz="0" w:space="0" w:color="auto"/>
        <w:bottom w:val="none" w:sz="0" w:space="0" w:color="auto"/>
        <w:right w:val="none" w:sz="0" w:space="0" w:color="auto"/>
      </w:divBdr>
    </w:div>
    <w:div w:id="1121538069">
      <w:bodyDiv w:val="1"/>
      <w:marLeft w:val="0"/>
      <w:marRight w:val="0"/>
      <w:marTop w:val="0"/>
      <w:marBottom w:val="0"/>
      <w:divBdr>
        <w:top w:val="none" w:sz="0" w:space="0" w:color="auto"/>
        <w:left w:val="none" w:sz="0" w:space="0" w:color="auto"/>
        <w:bottom w:val="none" w:sz="0" w:space="0" w:color="auto"/>
        <w:right w:val="none" w:sz="0" w:space="0" w:color="auto"/>
      </w:divBdr>
    </w:div>
    <w:div w:id="1176380549">
      <w:bodyDiv w:val="1"/>
      <w:marLeft w:val="0"/>
      <w:marRight w:val="0"/>
      <w:marTop w:val="0"/>
      <w:marBottom w:val="0"/>
      <w:divBdr>
        <w:top w:val="none" w:sz="0" w:space="0" w:color="auto"/>
        <w:left w:val="none" w:sz="0" w:space="0" w:color="auto"/>
        <w:bottom w:val="none" w:sz="0" w:space="0" w:color="auto"/>
        <w:right w:val="none" w:sz="0" w:space="0" w:color="auto"/>
      </w:divBdr>
      <w:divsChild>
        <w:div w:id="65960997">
          <w:marLeft w:val="0"/>
          <w:marRight w:val="0"/>
          <w:marTop w:val="0"/>
          <w:marBottom w:val="0"/>
          <w:divBdr>
            <w:top w:val="none" w:sz="0" w:space="0" w:color="auto"/>
            <w:left w:val="none" w:sz="0" w:space="0" w:color="auto"/>
            <w:bottom w:val="none" w:sz="0" w:space="0" w:color="auto"/>
            <w:right w:val="none" w:sz="0" w:space="0" w:color="auto"/>
          </w:divBdr>
        </w:div>
      </w:divsChild>
    </w:div>
    <w:div w:id="1196314488">
      <w:bodyDiv w:val="1"/>
      <w:marLeft w:val="0"/>
      <w:marRight w:val="0"/>
      <w:marTop w:val="0"/>
      <w:marBottom w:val="0"/>
      <w:divBdr>
        <w:top w:val="none" w:sz="0" w:space="0" w:color="auto"/>
        <w:left w:val="none" w:sz="0" w:space="0" w:color="auto"/>
        <w:bottom w:val="none" w:sz="0" w:space="0" w:color="auto"/>
        <w:right w:val="none" w:sz="0" w:space="0" w:color="auto"/>
      </w:divBdr>
    </w:div>
    <w:div w:id="1243025863">
      <w:bodyDiv w:val="1"/>
      <w:marLeft w:val="0"/>
      <w:marRight w:val="0"/>
      <w:marTop w:val="0"/>
      <w:marBottom w:val="0"/>
      <w:divBdr>
        <w:top w:val="none" w:sz="0" w:space="0" w:color="auto"/>
        <w:left w:val="none" w:sz="0" w:space="0" w:color="auto"/>
        <w:bottom w:val="none" w:sz="0" w:space="0" w:color="auto"/>
        <w:right w:val="none" w:sz="0" w:space="0" w:color="auto"/>
      </w:divBdr>
    </w:div>
    <w:div w:id="1264649856">
      <w:bodyDiv w:val="1"/>
      <w:marLeft w:val="0"/>
      <w:marRight w:val="0"/>
      <w:marTop w:val="0"/>
      <w:marBottom w:val="0"/>
      <w:divBdr>
        <w:top w:val="none" w:sz="0" w:space="0" w:color="auto"/>
        <w:left w:val="none" w:sz="0" w:space="0" w:color="auto"/>
        <w:bottom w:val="none" w:sz="0" w:space="0" w:color="auto"/>
        <w:right w:val="none" w:sz="0" w:space="0" w:color="auto"/>
      </w:divBdr>
    </w:div>
    <w:div w:id="1296257332">
      <w:bodyDiv w:val="1"/>
      <w:marLeft w:val="0"/>
      <w:marRight w:val="0"/>
      <w:marTop w:val="0"/>
      <w:marBottom w:val="0"/>
      <w:divBdr>
        <w:top w:val="none" w:sz="0" w:space="0" w:color="auto"/>
        <w:left w:val="none" w:sz="0" w:space="0" w:color="auto"/>
        <w:bottom w:val="none" w:sz="0" w:space="0" w:color="auto"/>
        <w:right w:val="none" w:sz="0" w:space="0" w:color="auto"/>
      </w:divBdr>
    </w:div>
    <w:div w:id="1392843883">
      <w:bodyDiv w:val="1"/>
      <w:marLeft w:val="0"/>
      <w:marRight w:val="0"/>
      <w:marTop w:val="0"/>
      <w:marBottom w:val="0"/>
      <w:divBdr>
        <w:top w:val="none" w:sz="0" w:space="0" w:color="auto"/>
        <w:left w:val="none" w:sz="0" w:space="0" w:color="auto"/>
        <w:bottom w:val="none" w:sz="0" w:space="0" w:color="auto"/>
        <w:right w:val="none" w:sz="0" w:space="0" w:color="auto"/>
      </w:divBdr>
    </w:div>
    <w:div w:id="1406562565">
      <w:bodyDiv w:val="1"/>
      <w:marLeft w:val="0"/>
      <w:marRight w:val="0"/>
      <w:marTop w:val="0"/>
      <w:marBottom w:val="0"/>
      <w:divBdr>
        <w:top w:val="none" w:sz="0" w:space="0" w:color="auto"/>
        <w:left w:val="none" w:sz="0" w:space="0" w:color="auto"/>
        <w:bottom w:val="none" w:sz="0" w:space="0" w:color="auto"/>
        <w:right w:val="none" w:sz="0" w:space="0" w:color="auto"/>
      </w:divBdr>
    </w:div>
    <w:div w:id="1453095340">
      <w:bodyDiv w:val="1"/>
      <w:marLeft w:val="0"/>
      <w:marRight w:val="0"/>
      <w:marTop w:val="0"/>
      <w:marBottom w:val="0"/>
      <w:divBdr>
        <w:top w:val="none" w:sz="0" w:space="0" w:color="auto"/>
        <w:left w:val="none" w:sz="0" w:space="0" w:color="auto"/>
        <w:bottom w:val="none" w:sz="0" w:space="0" w:color="auto"/>
        <w:right w:val="none" w:sz="0" w:space="0" w:color="auto"/>
      </w:divBdr>
    </w:div>
    <w:div w:id="1488285519">
      <w:bodyDiv w:val="1"/>
      <w:marLeft w:val="0"/>
      <w:marRight w:val="0"/>
      <w:marTop w:val="0"/>
      <w:marBottom w:val="0"/>
      <w:divBdr>
        <w:top w:val="none" w:sz="0" w:space="0" w:color="auto"/>
        <w:left w:val="none" w:sz="0" w:space="0" w:color="auto"/>
        <w:bottom w:val="none" w:sz="0" w:space="0" w:color="auto"/>
        <w:right w:val="none" w:sz="0" w:space="0" w:color="auto"/>
      </w:divBdr>
      <w:divsChild>
        <w:div w:id="278806788">
          <w:marLeft w:val="0"/>
          <w:marRight w:val="0"/>
          <w:marTop w:val="0"/>
          <w:marBottom w:val="0"/>
          <w:divBdr>
            <w:top w:val="none" w:sz="0" w:space="0" w:color="auto"/>
            <w:left w:val="none" w:sz="0" w:space="0" w:color="auto"/>
            <w:bottom w:val="none" w:sz="0" w:space="0" w:color="auto"/>
            <w:right w:val="none" w:sz="0" w:space="0" w:color="auto"/>
          </w:divBdr>
        </w:div>
        <w:div w:id="1494565796">
          <w:marLeft w:val="0"/>
          <w:marRight w:val="0"/>
          <w:marTop w:val="0"/>
          <w:marBottom w:val="0"/>
          <w:divBdr>
            <w:top w:val="none" w:sz="0" w:space="0" w:color="auto"/>
            <w:left w:val="none" w:sz="0" w:space="0" w:color="auto"/>
            <w:bottom w:val="none" w:sz="0" w:space="0" w:color="auto"/>
            <w:right w:val="none" w:sz="0" w:space="0" w:color="auto"/>
          </w:divBdr>
        </w:div>
      </w:divsChild>
    </w:div>
    <w:div w:id="1603225927">
      <w:bodyDiv w:val="1"/>
      <w:marLeft w:val="0"/>
      <w:marRight w:val="0"/>
      <w:marTop w:val="0"/>
      <w:marBottom w:val="0"/>
      <w:divBdr>
        <w:top w:val="none" w:sz="0" w:space="0" w:color="auto"/>
        <w:left w:val="none" w:sz="0" w:space="0" w:color="auto"/>
        <w:bottom w:val="none" w:sz="0" w:space="0" w:color="auto"/>
        <w:right w:val="none" w:sz="0" w:space="0" w:color="auto"/>
      </w:divBdr>
    </w:div>
    <w:div w:id="1668556477">
      <w:bodyDiv w:val="1"/>
      <w:marLeft w:val="0"/>
      <w:marRight w:val="0"/>
      <w:marTop w:val="0"/>
      <w:marBottom w:val="0"/>
      <w:divBdr>
        <w:top w:val="none" w:sz="0" w:space="0" w:color="auto"/>
        <w:left w:val="none" w:sz="0" w:space="0" w:color="auto"/>
        <w:bottom w:val="none" w:sz="0" w:space="0" w:color="auto"/>
        <w:right w:val="none" w:sz="0" w:space="0" w:color="auto"/>
      </w:divBdr>
    </w:div>
    <w:div w:id="1671446566">
      <w:bodyDiv w:val="1"/>
      <w:marLeft w:val="0"/>
      <w:marRight w:val="0"/>
      <w:marTop w:val="0"/>
      <w:marBottom w:val="0"/>
      <w:divBdr>
        <w:top w:val="none" w:sz="0" w:space="0" w:color="auto"/>
        <w:left w:val="none" w:sz="0" w:space="0" w:color="auto"/>
        <w:bottom w:val="none" w:sz="0" w:space="0" w:color="auto"/>
        <w:right w:val="none" w:sz="0" w:space="0" w:color="auto"/>
      </w:divBdr>
    </w:div>
    <w:div w:id="1703439819">
      <w:bodyDiv w:val="1"/>
      <w:marLeft w:val="0"/>
      <w:marRight w:val="0"/>
      <w:marTop w:val="0"/>
      <w:marBottom w:val="0"/>
      <w:divBdr>
        <w:top w:val="none" w:sz="0" w:space="0" w:color="auto"/>
        <w:left w:val="none" w:sz="0" w:space="0" w:color="auto"/>
        <w:bottom w:val="none" w:sz="0" w:space="0" w:color="auto"/>
        <w:right w:val="none" w:sz="0" w:space="0" w:color="auto"/>
      </w:divBdr>
    </w:div>
    <w:div w:id="1725982860">
      <w:bodyDiv w:val="1"/>
      <w:marLeft w:val="0"/>
      <w:marRight w:val="0"/>
      <w:marTop w:val="0"/>
      <w:marBottom w:val="0"/>
      <w:divBdr>
        <w:top w:val="none" w:sz="0" w:space="0" w:color="auto"/>
        <w:left w:val="none" w:sz="0" w:space="0" w:color="auto"/>
        <w:bottom w:val="none" w:sz="0" w:space="0" w:color="auto"/>
        <w:right w:val="none" w:sz="0" w:space="0" w:color="auto"/>
      </w:divBdr>
    </w:div>
    <w:div w:id="1728718730">
      <w:bodyDiv w:val="1"/>
      <w:marLeft w:val="0"/>
      <w:marRight w:val="0"/>
      <w:marTop w:val="0"/>
      <w:marBottom w:val="0"/>
      <w:divBdr>
        <w:top w:val="none" w:sz="0" w:space="0" w:color="auto"/>
        <w:left w:val="none" w:sz="0" w:space="0" w:color="auto"/>
        <w:bottom w:val="none" w:sz="0" w:space="0" w:color="auto"/>
        <w:right w:val="none" w:sz="0" w:space="0" w:color="auto"/>
      </w:divBdr>
    </w:div>
    <w:div w:id="1734547744">
      <w:bodyDiv w:val="1"/>
      <w:marLeft w:val="0"/>
      <w:marRight w:val="0"/>
      <w:marTop w:val="0"/>
      <w:marBottom w:val="0"/>
      <w:divBdr>
        <w:top w:val="none" w:sz="0" w:space="0" w:color="auto"/>
        <w:left w:val="none" w:sz="0" w:space="0" w:color="auto"/>
        <w:bottom w:val="none" w:sz="0" w:space="0" w:color="auto"/>
        <w:right w:val="none" w:sz="0" w:space="0" w:color="auto"/>
      </w:divBdr>
      <w:divsChild>
        <w:div w:id="2053537106">
          <w:marLeft w:val="0"/>
          <w:marRight w:val="0"/>
          <w:marTop w:val="0"/>
          <w:marBottom w:val="30"/>
          <w:divBdr>
            <w:top w:val="none" w:sz="0" w:space="0" w:color="auto"/>
            <w:left w:val="none" w:sz="0" w:space="0" w:color="auto"/>
            <w:bottom w:val="none" w:sz="0" w:space="0" w:color="auto"/>
            <w:right w:val="none" w:sz="0" w:space="0" w:color="auto"/>
          </w:divBdr>
        </w:div>
      </w:divsChild>
    </w:div>
    <w:div w:id="1739789057">
      <w:bodyDiv w:val="1"/>
      <w:marLeft w:val="0"/>
      <w:marRight w:val="0"/>
      <w:marTop w:val="0"/>
      <w:marBottom w:val="0"/>
      <w:divBdr>
        <w:top w:val="none" w:sz="0" w:space="0" w:color="auto"/>
        <w:left w:val="none" w:sz="0" w:space="0" w:color="auto"/>
        <w:bottom w:val="none" w:sz="0" w:space="0" w:color="auto"/>
        <w:right w:val="none" w:sz="0" w:space="0" w:color="auto"/>
      </w:divBdr>
    </w:div>
    <w:div w:id="1857890374">
      <w:bodyDiv w:val="1"/>
      <w:marLeft w:val="0"/>
      <w:marRight w:val="0"/>
      <w:marTop w:val="0"/>
      <w:marBottom w:val="0"/>
      <w:divBdr>
        <w:top w:val="none" w:sz="0" w:space="0" w:color="auto"/>
        <w:left w:val="none" w:sz="0" w:space="0" w:color="auto"/>
        <w:bottom w:val="none" w:sz="0" w:space="0" w:color="auto"/>
        <w:right w:val="none" w:sz="0" w:space="0" w:color="auto"/>
      </w:divBdr>
    </w:div>
    <w:div w:id="1906529209">
      <w:bodyDiv w:val="1"/>
      <w:marLeft w:val="0"/>
      <w:marRight w:val="0"/>
      <w:marTop w:val="0"/>
      <w:marBottom w:val="0"/>
      <w:divBdr>
        <w:top w:val="none" w:sz="0" w:space="0" w:color="auto"/>
        <w:left w:val="none" w:sz="0" w:space="0" w:color="auto"/>
        <w:bottom w:val="none" w:sz="0" w:space="0" w:color="auto"/>
        <w:right w:val="none" w:sz="0" w:space="0" w:color="auto"/>
      </w:divBdr>
    </w:div>
    <w:div w:id="1967270663">
      <w:bodyDiv w:val="1"/>
      <w:marLeft w:val="0"/>
      <w:marRight w:val="0"/>
      <w:marTop w:val="0"/>
      <w:marBottom w:val="0"/>
      <w:divBdr>
        <w:top w:val="none" w:sz="0" w:space="0" w:color="auto"/>
        <w:left w:val="none" w:sz="0" w:space="0" w:color="auto"/>
        <w:bottom w:val="none" w:sz="0" w:space="0" w:color="auto"/>
        <w:right w:val="none" w:sz="0" w:space="0" w:color="auto"/>
      </w:divBdr>
    </w:div>
    <w:div w:id="1986734531">
      <w:bodyDiv w:val="1"/>
      <w:marLeft w:val="0"/>
      <w:marRight w:val="0"/>
      <w:marTop w:val="0"/>
      <w:marBottom w:val="0"/>
      <w:divBdr>
        <w:top w:val="none" w:sz="0" w:space="0" w:color="auto"/>
        <w:left w:val="none" w:sz="0" w:space="0" w:color="auto"/>
        <w:bottom w:val="none" w:sz="0" w:space="0" w:color="auto"/>
        <w:right w:val="none" w:sz="0" w:space="0" w:color="auto"/>
      </w:divBdr>
    </w:div>
    <w:div w:id="2040692465">
      <w:bodyDiv w:val="1"/>
      <w:marLeft w:val="0"/>
      <w:marRight w:val="0"/>
      <w:marTop w:val="0"/>
      <w:marBottom w:val="0"/>
      <w:divBdr>
        <w:top w:val="none" w:sz="0" w:space="0" w:color="auto"/>
        <w:left w:val="none" w:sz="0" w:space="0" w:color="auto"/>
        <w:bottom w:val="none" w:sz="0" w:space="0" w:color="auto"/>
        <w:right w:val="none" w:sz="0" w:space="0" w:color="auto"/>
      </w:divBdr>
    </w:div>
    <w:div w:id="2115782278">
      <w:bodyDiv w:val="1"/>
      <w:marLeft w:val="0"/>
      <w:marRight w:val="0"/>
      <w:marTop w:val="0"/>
      <w:marBottom w:val="0"/>
      <w:divBdr>
        <w:top w:val="none" w:sz="0" w:space="0" w:color="auto"/>
        <w:left w:val="none" w:sz="0" w:space="0" w:color="auto"/>
        <w:bottom w:val="none" w:sz="0" w:space="0" w:color="auto"/>
        <w:right w:val="none" w:sz="0" w:space="0" w:color="auto"/>
      </w:divBdr>
    </w:div>
    <w:div w:id="2125691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6.png"/><Relationship Id="rId89" Type="http://schemas.openxmlformats.org/officeDocument/2006/relationships/image" Target="media/image71.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4.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cid:image001.png@01D056AA.20B1B2D0" TargetMode="Externa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hyperlink" Target="http://www.campaignmonitor.com/blog/archives/2007/01/microsoft_takes_email_design_b.html" TargetMode="External"/><Relationship Id="rId66" Type="http://schemas.openxmlformats.org/officeDocument/2006/relationships/image" Target="media/image50.png"/><Relationship Id="rId74" Type="http://schemas.openxmlformats.org/officeDocument/2006/relationships/image" Target="media/image57.png"/><Relationship Id="rId79" Type="http://schemas.openxmlformats.org/officeDocument/2006/relationships/image" Target="media/image61.png"/><Relationship Id="rId87" Type="http://schemas.openxmlformats.org/officeDocument/2006/relationships/image" Target="media/image69.png"/><Relationship Id="rId102"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image" Target="media/image45.png"/><Relationship Id="rId82" Type="http://schemas.openxmlformats.org/officeDocument/2006/relationships/image" Target="media/image64.png"/><Relationship Id="rId90" Type="http://schemas.openxmlformats.org/officeDocument/2006/relationships/image" Target="media/image72.png"/><Relationship Id="rId95" Type="http://schemas.openxmlformats.org/officeDocument/2006/relationships/hyperlink" Target="http://ajax.asp.net/docs/mref/T_System_Web_UI_UpdatePanel.aspx" TargetMode="Externa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oleObject" Target="embeddings/oleObject1.bin"/><Relationship Id="rId27" Type="http://schemas.openxmlformats.org/officeDocument/2006/relationships/image" Target="media/image14.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http://msdn.microsoft.com/library/default.asp?url=/library/en-us/cpref/html/frlrfsystemwebuiwebcontrolswebcontrolclasstooltiptopic.asp" TargetMode="External"/><Relationship Id="rId100" Type="http://schemas.openxmlformats.org/officeDocument/2006/relationships/hyperlink" Target="http://ajax.asp.net/docs/mref/T_System_Web_UI_ScriptManager.aspx" TargetMode="Externa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7.png"/><Relationship Id="rId72" Type="http://schemas.openxmlformats.org/officeDocument/2006/relationships/image" Target="media/image55.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hyperlink" Target="http://msdn2.microsoft.com/en-us/1463ysyw"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4.png"/><Relationship Id="rId67" Type="http://schemas.openxmlformats.org/officeDocument/2006/relationships/image" Target="media/image51.png"/><Relationship Id="rId103" Type="http://schemas.openxmlformats.org/officeDocument/2006/relationships/footer" Target="footer4.xml"/><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6.png"/><Relationship Id="rId70" Type="http://schemas.openxmlformats.org/officeDocument/2006/relationships/oleObject" Target="embeddings/oleObject2.bin"/><Relationship Id="rId75" Type="http://schemas.openxmlformats.org/officeDocument/2006/relationships/image" Target="media/image58.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hyperlink" Target="http://ajax.asp.net/docs/mref/T_System_Web_UI_UpdatePanel.aspx"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eader" Target="header2.xml"/><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hyperlink" Target="http://www.meetup.com/fwwebdesign/messages/boards/view/viewthread?thread=3020677" TargetMode="External"/><Relationship Id="rId65" Type="http://schemas.openxmlformats.org/officeDocument/2006/relationships/image" Target="media/image49.png"/><Relationship Id="rId73" Type="http://schemas.openxmlformats.org/officeDocument/2006/relationships/image" Target="media/image56.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hyperlink" Target="http://ajax.asp.net/docs/overview/UpdatePanelOverview.aspx" TargetMode="External"/><Relationship Id="rId99" Type="http://schemas.openxmlformats.org/officeDocument/2006/relationships/hyperlink" Target="http://msdn2.microsoft.com/en-us/0skaxdwf" TargetMode="External"/><Relationship Id="rId101" Type="http://schemas.openxmlformats.org/officeDocument/2006/relationships/hyperlink" Target="http://ajax.asp.net/docs/mref/T_System_Web_UI_UpdatePanel.aspx" TargetMode="Externa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59.png"/><Relationship Id="rId97" Type="http://schemas.openxmlformats.org/officeDocument/2006/relationships/hyperlink" Target="http://msdn2.microsoft.com/en-us/0skaxdwf" TargetMode="External"/><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Iron%20Speed\Engineering\User's%20Guide%20V1.3.9\Application%20Developers%20Guid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4A3532-580B-4873-BDB0-AA2F35FF8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Application Developers Guide.dot</Template>
  <TotalTime>259</TotalTime>
  <Pages>124</Pages>
  <Words>29360</Words>
  <Characters>167358</Characters>
  <Application>Microsoft Office Word</Application>
  <DocSecurity>0</DocSecurity>
  <Lines>1394</Lines>
  <Paragraphs>392</Paragraphs>
  <ScaleCrop>false</ScaleCrop>
  <HeadingPairs>
    <vt:vector size="2" baseType="variant">
      <vt:variant>
        <vt:lpstr>Title</vt:lpstr>
      </vt:variant>
      <vt:variant>
        <vt:i4>1</vt:i4>
      </vt:variant>
    </vt:vector>
  </HeadingPairs>
  <TitlesOfParts>
    <vt:vector size="1" baseType="lpstr">
      <vt:lpstr>Part III: Configuring Component Properties</vt:lpstr>
    </vt:vector>
  </TitlesOfParts>
  <Company>Iron Speed, Inc.</Company>
  <LinksUpToDate>false</LinksUpToDate>
  <CharactersWithSpaces>196326</CharactersWithSpaces>
  <SharedDoc>false</SharedDoc>
  <HLinks>
    <vt:vector size="480" baseType="variant">
      <vt:variant>
        <vt:i4>8126519</vt:i4>
      </vt:variant>
      <vt:variant>
        <vt:i4>639</vt:i4>
      </vt:variant>
      <vt:variant>
        <vt:i4>0</vt:i4>
      </vt:variant>
      <vt:variant>
        <vt:i4>5</vt:i4>
      </vt:variant>
      <vt:variant>
        <vt:lpwstr>http://ajax.asp.net/docs/mref/T_System_Web_UI_UpdatePanel.aspx</vt:lpwstr>
      </vt:variant>
      <vt:variant>
        <vt:lpwstr/>
      </vt:variant>
      <vt:variant>
        <vt:i4>1507399</vt:i4>
      </vt:variant>
      <vt:variant>
        <vt:i4>636</vt:i4>
      </vt:variant>
      <vt:variant>
        <vt:i4>0</vt:i4>
      </vt:variant>
      <vt:variant>
        <vt:i4>5</vt:i4>
      </vt:variant>
      <vt:variant>
        <vt:lpwstr>http://ajax.asp.net/docs/mref/T_System_Web_UI_ScriptManager.aspx</vt:lpwstr>
      </vt:variant>
      <vt:variant>
        <vt:lpwstr/>
      </vt:variant>
      <vt:variant>
        <vt:i4>720920</vt:i4>
      </vt:variant>
      <vt:variant>
        <vt:i4>633</vt:i4>
      </vt:variant>
      <vt:variant>
        <vt:i4>0</vt:i4>
      </vt:variant>
      <vt:variant>
        <vt:i4>5</vt:i4>
      </vt:variant>
      <vt:variant>
        <vt:lpwstr>http://msdn2.microsoft.com/en-us/0skaxdwf</vt:lpwstr>
      </vt:variant>
      <vt:variant>
        <vt:lpwstr/>
      </vt:variant>
      <vt:variant>
        <vt:i4>5767194</vt:i4>
      </vt:variant>
      <vt:variant>
        <vt:i4>630</vt:i4>
      </vt:variant>
      <vt:variant>
        <vt:i4>0</vt:i4>
      </vt:variant>
      <vt:variant>
        <vt:i4>5</vt:i4>
      </vt:variant>
      <vt:variant>
        <vt:lpwstr>http://msdn2.microsoft.com/en-us/1463ysyw</vt:lpwstr>
      </vt:variant>
      <vt:variant>
        <vt:lpwstr/>
      </vt:variant>
      <vt:variant>
        <vt:i4>720920</vt:i4>
      </vt:variant>
      <vt:variant>
        <vt:i4>627</vt:i4>
      </vt:variant>
      <vt:variant>
        <vt:i4>0</vt:i4>
      </vt:variant>
      <vt:variant>
        <vt:i4>5</vt:i4>
      </vt:variant>
      <vt:variant>
        <vt:lpwstr>http://msdn2.microsoft.com/en-us/0skaxdwf</vt:lpwstr>
      </vt:variant>
      <vt:variant>
        <vt:lpwstr/>
      </vt:variant>
      <vt:variant>
        <vt:i4>8126519</vt:i4>
      </vt:variant>
      <vt:variant>
        <vt:i4>624</vt:i4>
      </vt:variant>
      <vt:variant>
        <vt:i4>0</vt:i4>
      </vt:variant>
      <vt:variant>
        <vt:i4>5</vt:i4>
      </vt:variant>
      <vt:variant>
        <vt:lpwstr>http://ajax.asp.net/docs/mref/T_System_Web_UI_UpdatePanel.aspx</vt:lpwstr>
      </vt:variant>
      <vt:variant>
        <vt:lpwstr/>
      </vt:variant>
      <vt:variant>
        <vt:i4>8126519</vt:i4>
      </vt:variant>
      <vt:variant>
        <vt:i4>621</vt:i4>
      </vt:variant>
      <vt:variant>
        <vt:i4>0</vt:i4>
      </vt:variant>
      <vt:variant>
        <vt:i4>5</vt:i4>
      </vt:variant>
      <vt:variant>
        <vt:lpwstr>http://ajax.asp.net/docs/mref/T_System_Web_UI_UpdatePanel.aspx</vt:lpwstr>
      </vt:variant>
      <vt:variant>
        <vt:lpwstr/>
      </vt:variant>
      <vt:variant>
        <vt:i4>7602238</vt:i4>
      </vt:variant>
      <vt:variant>
        <vt:i4>618</vt:i4>
      </vt:variant>
      <vt:variant>
        <vt:i4>0</vt:i4>
      </vt:variant>
      <vt:variant>
        <vt:i4>5</vt:i4>
      </vt:variant>
      <vt:variant>
        <vt:lpwstr>http://ajax.asp.net/docs/overview/UpdatePanelOverview.aspx</vt:lpwstr>
      </vt:variant>
      <vt:variant>
        <vt:lpwstr/>
      </vt:variant>
      <vt:variant>
        <vt:i4>8126497</vt:i4>
      </vt:variant>
      <vt:variant>
        <vt:i4>441</vt:i4>
      </vt:variant>
      <vt:variant>
        <vt:i4>0</vt:i4>
      </vt:variant>
      <vt:variant>
        <vt:i4>5</vt:i4>
      </vt:variant>
      <vt:variant>
        <vt:lpwstr>http://msdn.microsoft.com/library/default.asp?url=/library/en-us/cpref/html/frlrfsystemwebuiwebcontrolswebcontrolclasstooltiptopic.asp</vt:lpwstr>
      </vt:variant>
      <vt:variant>
        <vt:lpwstr/>
      </vt:variant>
      <vt:variant>
        <vt:i4>524301</vt:i4>
      </vt:variant>
      <vt:variant>
        <vt:i4>321</vt:i4>
      </vt:variant>
      <vt:variant>
        <vt:i4>0</vt:i4>
      </vt:variant>
      <vt:variant>
        <vt:i4>5</vt:i4>
      </vt:variant>
      <vt:variant>
        <vt:lpwstr>http://www.ironspeed.com/art/logo.gif</vt:lpwstr>
      </vt:variant>
      <vt:variant>
        <vt:lpwstr/>
      </vt:variant>
      <vt:variant>
        <vt:i4>196691</vt:i4>
      </vt:variant>
      <vt:variant>
        <vt:i4>309</vt:i4>
      </vt:variant>
      <vt:variant>
        <vt:i4>0</vt:i4>
      </vt:variant>
      <vt:variant>
        <vt:i4>5</vt:i4>
      </vt:variant>
      <vt:variant>
        <vt:lpwstr>http://www.meetup.com/fwwebdesign/messages/boards/view/viewthread?thread=3020677</vt:lpwstr>
      </vt:variant>
      <vt:variant>
        <vt:lpwstr/>
      </vt:variant>
      <vt:variant>
        <vt:i4>7208999</vt:i4>
      </vt:variant>
      <vt:variant>
        <vt:i4>306</vt:i4>
      </vt:variant>
      <vt:variant>
        <vt:i4>0</vt:i4>
      </vt:variant>
      <vt:variant>
        <vt:i4>5</vt:i4>
      </vt:variant>
      <vt:variant>
        <vt:lpwstr>http://www.campaignmonitor.com/blog/archives/2007/01/microsoft_takes_email_design_b.html</vt:lpwstr>
      </vt:variant>
      <vt:variant>
        <vt:lpwstr/>
      </vt:variant>
      <vt:variant>
        <vt:i4>2359344</vt:i4>
      </vt:variant>
      <vt:variant>
        <vt:i4>291</vt:i4>
      </vt:variant>
      <vt:variant>
        <vt:i4>0</vt:i4>
      </vt:variant>
      <vt:variant>
        <vt:i4>5</vt:i4>
      </vt:variant>
      <vt:variant>
        <vt:lpwstr>http://acmeoms/View-Orders.aspx?OrderID={PK}&amp;Name={FK}</vt:lpwstr>
      </vt:variant>
      <vt:variant>
        <vt:lpwstr/>
      </vt:variant>
      <vt:variant>
        <vt:i4>1114176</vt:i4>
      </vt:variant>
      <vt:variant>
        <vt:i4>279</vt:i4>
      </vt:variant>
      <vt:variant>
        <vt:i4>0</vt:i4>
      </vt:variant>
      <vt:variant>
        <vt:i4>5</vt:i4>
      </vt:variant>
      <vt:variant>
        <vt:lpwstr>https:///</vt:lpwstr>
      </vt:variant>
      <vt:variant>
        <vt:lpwstr/>
      </vt:variant>
      <vt:variant>
        <vt:i4>262153</vt:i4>
      </vt:variant>
      <vt:variant>
        <vt:i4>276</vt:i4>
      </vt:variant>
      <vt:variant>
        <vt:i4>0</vt:i4>
      </vt:variant>
      <vt:variant>
        <vt:i4>5</vt:i4>
      </vt:variant>
      <vt:variant>
        <vt:lpwstr>http:///</vt:lpwstr>
      </vt:variant>
      <vt:variant>
        <vt:lpwstr/>
      </vt:variant>
      <vt:variant>
        <vt:i4>1900594</vt:i4>
      </vt:variant>
      <vt:variant>
        <vt:i4>194</vt:i4>
      </vt:variant>
      <vt:variant>
        <vt:i4>0</vt:i4>
      </vt:variant>
      <vt:variant>
        <vt:i4>5</vt:i4>
      </vt:variant>
      <vt:variant>
        <vt:lpwstr/>
      </vt:variant>
      <vt:variant>
        <vt:lpwstr>_Toc412479360</vt:lpwstr>
      </vt:variant>
      <vt:variant>
        <vt:i4>1966130</vt:i4>
      </vt:variant>
      <vt:variant>
        <vt:i4>191</vt:i4>
      </vt:variant>
      <vt:variant>
        <vt:i4>0</vt:i4>
      </vt:variant>
      <vt:variant>
        <vt:i4>5</vt:i4>
      </vt:variant>
      <vt:variant>
        <vt:lpwstr/>
      </vt:variant>
      <vt:variant>
        <vt:lpwstr>_Toc412479359</vt:lpwstr>
      </vt:variant>
      <vt:variant>
        <vt:i4>1966130</vt:i4>
      </vt:variant>
      <vt:variant>
        <vt:i4>188</vt:i4>
      </vt:variant>
      <vt:variant>
        <vt:i4>0</vt:i4>
      </vt:variant>
      <vt:variant>
        <vt:i4>5</vt:i4>
      </vt:variant>
      <vt:variant>
        <vt:lpwstr/>
      </vt:variant>
      <vt:variant>
        <vt:lpwstr>_Toc412479358</vt:lpwstr>
      </vt:variant>
      <vt:variant>
        <vt:i4>1966130</vt:i4>
      </vt:variant>
      <vt:variant>
        <vt:i4>185</vt:i4>
      </vt:variant>
      <vt:variant>
        <vt:i4>0</vt:i4>
      </vt:variant>
      <vt:variant>
        <vt:i4>5</vt:i4>
      </vt:variant>
      <vt:variant>
        <vt:lpwstr/>
      </vt:variant>
      <vt:variant>
        <vt:lpwstr>_Toc412479357</vt:lpwstr>
      </vt:variant>
      <vt:variant>
        <vt:i4>1966130</vt:i4>
      </vt:variant>
      <vt:variant>
        <vt:i4>182</vt:i4>
      </vt:variant>
      <vt:variant>
        <vt:i4>0</vt:i4>
      </vt:variant>
      <vt:variant>
        <vt:i4>5</vt:i4>
      </vt:variant>
      <vt:variant>
        <vt:lpwstr/>
      </vt:variant>
      <vt:variant>
        <vt:lpwstr>_Toc412479356</vt:lpwstr>
      </vt:variant>
      <vt:variant>
        <vt:i4>1966130</vt:i4>
      </vt:variant>
      <vt:variant>
        <vt:i4>179</vt:i4>
      </vt:variant>
      <vt:variant>
        <vt:i4>0</vt:i4>
      </vt:variant>
      <vt:variant>
        <vt:i4>5</vt:i4>
      </vt:variant>
      <vt:variant>
        <vt:lpwstr/>
      </vt:variant>
      <vt:variant>
        <vt:lpwstr>_Toc412479355</vt:lpwstr>
      </vt:variant>
      <vt:variant>
        <vt:i4>1966130</vt:i4>
      </vt:variant>
      <vt:variant>
        <vt:i4>176</vt:i4>
      </vt:variant>
      <vt:variant>
        <vt:i4>0</vt:i4>
      </vt:variant>
      <vt:variant>
        <vt:i4>5</vt:i4>
      </vt:variant>
      <vt:variant>
        <vt:lpwstr/>
      </vt:variant>
      <vt:variant>
        <vt:lpwstr>_Toc412479354</vt:lpwstr>
      </vt:variant>
      <vt:variant>
        <vt:i4>1966130</vt:i4>
      </vt:variant>
      <vt:variant>
        <vt:i4>173</vt:i4>
      </vt:variant>
      <vt:variant>
        <vt:i4>0</vt:i4>
      </vt:variant>
      <vt:variant>
        <vt:i4>5</vt:i4>
      </vt:variant>
      <vt:variant>
        <vt:lpwstr/>
      </vt:variant>
      <vt:variant>
        <vt:lpwstr>_Toc412479353</vt:lpwstr>
      </vt:variant>
      <vt:variant>
        <vt:i4>1966130</vt:i4>
      </vt:variant>
      <vt:variant>
        <vt:i4>170</vt:i4>
      </vt:variant>
      <vt:variant>
        <vt:i4>0</vt:i4>
      </vt:variant>
      <vt:variant>
        <vt:i4>5</vt:i4>
      </vt:variant>
      <vt:variant>
        <vt:lpwstr/>
      </vt:variant>
      <vt:variant>
        <vt:lpwstr>_Toc412479352</vt:lpwstr>
      </vt:variant>
      <vt:variant>
        <vt:i4>1966130</vt:i4>
      </vt:variant>
      <vt:variant>
        <vt:i4>167</vt:i4>
      </vt:variant>
      <vt:variant>
        <vt:i4>0</vt:i4>
      </vt:variant>
      <vt:variant>
        <vt:i4>5</vt:i4>
      </vt:variant>
      <vt:variant>
        <vt:lpwstr/>
      </vt:variant>
      <vt:variant>
        <vt:lpwstr>_Toc412479351</vt:lpwstr>
      </vt:variant>
      <vt:variant>
        <vt:i4>1966130</vt:i4>
      </vt:variant>
      <vt:variant>
        <vt:i4>164</vt:i4>
      </vt:variant>
      <vt:variant>
        <vt:i4>0</vt:i4>
      </vt:variant>
      <vt:variant>
        <vt:i4>5</vt:i4>
      </vt:variant>
      <vt:variant>
        <vt:lpwstr/>
      </vt:variant>
      <vt:variant>
        <vt:lpwstr>_Toc412479350</vt:lpwstr>
      </vt:variant>
      <vt:variant>
        <vt:i4>2031666</vt:i4>
      </vt:variant>
      <vt:variant>
        <vt:i4>161</vt:i4>
      </vt:variant>
      <vt:variant>
        <vt:i4>0</vt:i4>
      </vt:variant>
      <vt:variant>
        <vt:i4>5</vt:i4>
      </vt:variant>
      <vt:variant>
        <vt:lpwstr/>
      </vt:variant>
      <vt:variant>
        <vt:lpwstr>_Toc412479349</vt:lpwstr>
      </vt:variant>
      <vt:variant>
        <vt:i4>2031666</vt:i4>
      </vt:variant>
      <vt:variant>
        <vt:i4>158</vt:i4>
      </vt:variant>
      <vt:variant>
        <vt:i4>0</vt:i4>
      </vt:variant>
      <vt:variant>
        <vt:i4>5</vt:i4>
      </vt:variant>
      <vt:variant>
        <vt:lpwstr/>
      </vt:variant>
      <vt:variant>
        <vt:lpwstr>_Toc412479348</vt:lpwstr>
      </vt:variant>
      <vt:variant>
        <vt:i4>2031666</vt:i4>
      </vt:variant>
      <vt:variant>
        <vt:i4>155</vt:i4>
      </vt:variant>
      <vt:variant>
        <vt:i4>0</vt:i4>
      </vt:variant>
      <vt:variant>
        <vt:i4>5</vt:i4>
      </vt:variant>
      <vt:variant>
        <vt:lpwstr/>
      </vt:variant>
      <vt:variant>
        <vt:lpwstr>_Toc412479347</vt:lpwstr>
      </vt:variant>
      <vt:variant>
        <vt:i4>2031666</vt:i4>
      </vt:variant>
      <vt:variant>
        <vt:i4>152</vt:i4>
      </vt:variant>
      <vt:variant>
        <vt:i4>0</vt:i4>
      </vt:variant>
      <vt:variant>
        <vt:i4>5</vt:i4>
      </vt:variant>
      <vt:variant>
        <vt:lpwstr/>
      </vt:variant>
      <vt:variant>
        <vt:lpwstr>_Toc412479346</vt:lpwstr>
      </vt:variant>
      <vt:variant>
        <vt:i4>2031666</vt:i4>
      </vt:variant>
      <vt:variant>
        <vt:i4>149</vt:i4>
      </vt:variant>
      <vt:variant>
        <vt:i4>0</vt:i4>
      </vt:variant>
      <vt:variant>
        <vt:i4>5</vt:i4>
      </vt:variant>
      <vt:variant>
        <vt:lpwstr/>
      </vt:variant>
      <vt:variant>
        <vt:lpwstr>_Toc412479345</vt:lpwstr>
      </vt:variant>
      <vt:variant>
        <vt:i4>2031666</vt:i4>
      </vt:variant>
      <vt:variant>
        <vt:i4>146</vt:i4>
      </vt:variant>
      <vt:variant>
        <vt:i4>0</vt:i4>
      </vt:variant>
      <vt:variant>
        <vt:i4>5</vt:i4>
      </vt:variant>
      <vt:variant>
        <vt:lpwstr/>
      </vt:variant>
      <vt:variant>
        <vt:lpwstr>_Toc412479344</vt:lpwstr>
      </vt:variant>
      <vt:variant>
        <vt:i4>2031666</vt:i4>
      </vt:variant>
      <vt:variant>
        <vt:i4>143</vt:i4>
      </vt:variant>
      <vt:variant>
        <vt:i4>0</vt:i4>
      </vt:variant>
      <vt:variant>
        <vt:i4>5</vt:i4>
      </vt:variant>
      <vt:variant>
        <vt:lpwstr/>
      </vt:variant>
      <vt:variant>
        <vt:lpwstr>_Toc412479343</vt:lpwstr>
      </vt:variant>
      <vt:variant>
        <vt:i4>2031666</vt:i4>
      </vt:variant>
      <vt:variant>
        <vt:i4>140</vt:i4>
      </vt:variant>
      <vt:variant>
        <vt:i4>0</vt:i4>
      </vt:variant>
      <vt:variant>
        <vt:i4>5</vt:i4>
      </vt:variant>
      <vt:variant>
        <vt:lpwstr/>
      </vt:variant>
      <vt:variant>
        <vt:lpwstr>_Toc412479342</vt:lpwstr>
      </vt:variant>
      <vt:variant>
        <vt:i4>2031666</vt:i4>
      </vt:variant>
      <vt:variant>
        <vt:i4>137</vt:i4>
      </vt:variant>
      <vt:variant>
        <vt:i4>0</vt:i4>
      </vt:variant>
      <vt:variant>
        <vt:i4>5</vt:i4>
      </vt:variant>
      <vt:variant>
        <vt:lpwstr/>
      </vt:variant>
      <vt:variant>
        <vt:lpwstr>_Toc412479341</vt:lpwstr>
      </vt:variant>
      <vt:variant>
        <vt:i4>2031666</vt:i4>
      </vt:variant>
      <vt:variant>
        <vt:i4>134</vt:i4>
      </vt:variant>
      <vt:variant>
        <vt:i4>0</vt:i4>
      </vt:variant>
      <vt:variant>
        <vt:i4>5</vt:i4>
      </vt:variant>
      <vt:variant>
        <vt:lpwstr/>
      </vt:variant>
      <vt:variant>
        <vt:lpwstr>_Toc412479340</vt:lpwstr>
      </vt:variant>
      <vt:variant>
        <vt:i4>1572914</vt:i4>
      </vt:variant>
      <vt:variant>
        <vt:i4>131</vt:i4>
      </vt:variant>
      <vt:variant>
        <vt:i4>0</vt:i4>
      </vt:variant>
      <vt:variant>
        <vt:i4>5</vt:i4>
      </vt:variant>
      <vt:variant>
        <vt:lpwstr/>
      </vt:variant>
      <vt:variant>
        <vt:lpwstr>_Toc412479339</vt:lpwstr>
      </vt:variant>
      <vt:variant>
        <vt:i4>1572914</vt:i4>
      </vt:variant>
      <vt:variant>
        <vt:i4>128</vt:i4>
      </vt:variant>
      <vt:variant>
        <vt:i4>0</vt:i4>
      </vt:variant>
      <vt:variant>
        <vt:i4>5</vt:i4>
      </vt:variant>
      <vt:variant>
        <vt:lpwstr/>
      </vt:variant>
      <vt:variant>
        <vt:lpwstr>_Toc412479338</vt:lpwstr>
      </vt:variant>
      <vt:variant>
        <vt:i4>1572914</vt:i4>
      </vt:variant>
      <vt:variant>
        <vt:i4>125</vt:i4>
      </vt:variant>
      <vt:variant>
        <vt:i4>0</vt:i4>
      </vt:variant>
      <vt:variant>
        <vt:i4>5</vt:i4>
      </vt:variant>
      <vt:variant>
        <vt:lpwstr/>
      </vt:variant>
      <vt:variant>
        <vt:lpwstr>_Toc412479337</vt:lpwstr>
      </vt:variant>
      <vt:variant>
        <vt:i4>1572914</vt:i4>
      </vt:variant>
      <vt:variant>
        <vt:i4>122</vt:i4>
      </vt:variant>
      <vt:variant>
        <vt:i4>0</vt:i4>
      </vt:variant>
      <vt:variant>
        <vt:i4>5</vt:i4>
      </vt:variant>
      <vt:variant>
        <vt:lpwstr/>
      </vt:variant>
      <vt:variant>
        <vt:lpwstr>_Toc412479336</vt:lpwstr>
      </vt:variant>
      <vt:variant>
        <vt:i4>1572914</vt:i4>
      </vt:variant>
      <vt:variant>
        <vt:i4>119</vt:i4>
      </vt:variant>
      <vt:variant>
        <vt:i4>0</vt:i4>
      </vt:variant>
      <vt:variant>
        <vt:i4>5</vt:i4>
      </vt:variant>
      <vt:variant>
        <vt:lpwstr/>
      </vt:variant>
      <vt:variant>
        <vt:lpwstr>_Toc412479335</vt:lpwstr>
      </vt:variant>
      <vt:variant>
        <vt:i4>1572914</vt:i4>
      </vt:variant>
      <vt:variant>
        <vt:i4>116</vt:i4>
      </vt:variant>
      <vt:variant>
        <vt:i4>0</vt:i4>
      </vt:variant>
      <vt:variant>
        <vt:i4>5</vt:i4>
      </vt:variant>
      <vt:variant>
        <vt:lpwstr/>
      </vt:variant>
      <vt:variant>
        <vt:lpwstr>_Toc412479334</vt:lpwstr>
      </vt:variant>
      <vt:variant>
        <vt:i4>1572914</vt:i4>
      </vt:variant>
      <vt:variant>
        <vt:i4>113</vt:i4>
      </vt:variant>
      <vt:variant>
        <vt:i4>0</vt:i4>
      </vt:variant>
      <vt:variant>
        <vt:i4>5</vt:i4>
      </vt:variant>
      <vt:variant>
        <vt:lpwstr/>
      </vt:variant>
      <vt:variant>
        <vt:lpwstr>_Toc412479333</vt:lpwstr>
      </vt:variant>
      <vt:variant>
        <vt:i4>1572914</vt:i4>
      </vt:variant>
      <vt:variant>
        <vt:i4>110</vt:i4>
      </vt:variant>
      <vt:variant>
        <vt:i4>0</vt:i4>
      </vt:variant>
      <vt:variant>
        <vt:i4>5</vt:i4>
      </vt:variant>
      <vt:variant>
        <vt:lpwstr/>
      </vt:variant>
      <vt:variant>
        <vt:lpwstr>_Toc412479332</vt:lpwstr>
      </vt:variant>
      <vt:variant>
        <vt:i4>1572914</vt:i4>
      </vt:variant>
      <vt:variant>
        <vt:i4>107</vt:i4>
      </vt:variant>
      <vt:variant>
        <vt:i4>0</vt:i4>
      </vt:variant>
      <vt:variant>
        <vt:i4>5</vt:i4>
      </vt:variant>
      <vt:variant>
        <vt:lpwstr/>
      </vt:variant>
      <vt:variant>
        <vt:lpwstr>_Toc412479331</vt:lpwstr>
      </vt:variant>
      <vt:variant>
        <vt:i4>1572914</vt:i4>
      </vt:variant>
      <vt:variant>
        <vt:i4>104</vt:i4>
      </vt:variant>
      <vt:variant>
        <vt:i4>0</vt:i4>
      </vt:variant>
      <vt:variant>
        <vt:i4>5</vt:i4>
      </vt:variant>
      <vt:variant>
        <vt:lpwstr/>
      </vt:variant>
      <vt:variant>
        <vt:lpwstr>_Toc412479330</vt:lpwstr>
      </vt:variant>
      <vt:variant>
        <vt:i4>1638450</vt:i4>
      </vt:variant>
      <vt:variant>
        <vt:i4>101</vt:i4>
      </vt:variant>
      <vt:variant>
        <vt:i4>0</vt:i4>
      </vt:variant>
      <vt:variant>
        <vt:i4>5</vt:i4>
      </vt:variant>
      <vt:variant>
        <vt:lpwstr/>
      </vt:variant>
      <vt:variant>
        <vt:lpwstr>_Toc412479329</vt:lpwstr>
      </vt:variant>
      <vt:variant>
        <vt:i4>1638450</vt:i4>
      </vt:variant>
      <vt:variant>
        <vt:i4>98</vt:i4>
      </vt:variant>
      <vt:variant>
        <vt:i4>0</vt:i4>
      </vt:variant>
      <vt:variant>
        <vt:i4>5</vt:i4>
      </vt:variant>
      <vt:variant>
        <vt:lpwstr/>
      </vt:variant>
      <vt:variant>
        <vt:lpwstr>_Toc412479328</vt:lpwstr>
      </vt:variant>
      <vt:variant>
        <vt:i4>1638450</vt:i4>
      </vt:variant>
      <vt:variant>
        <vt:i4>95</vt:i4>
      </vt:variant>
      <vt:variant>
        <vt:i4>0</vt:i4>
      </vt:variant>
      <vt:variant>
        <vt:i4>5</vt:i4>
      </vt:variant>
      <vt:variant>
        <vt:lpwstr/>
      </vt:variant>
      <vt:variant>
        <vt:lpwstr>_Toc412479327</vt:lpwstr>
      </vt:variant>
      <vt:variant>
        <vt:i4>1638450</vt:i4>
      </vt:variant>
      <vt:variant>
        <vt:i4>92</vt:i4>
      </vt:variant>
      <vt:variant>
        <vt:i4>0</vt:i4>
      </vt:variant>
      <vt:variant>
        <vt:i4>5</vt:i4>
      </vt:variant>
      <vt:variant>
        <vt:lpwstr/>
      </vt:variant>
      <vt:variant>
        <vt:lpwstr>_Toc412479326</vt:lpwstr>
      </vt:variant>
      <vt:variant>
        <vt:i4>1638450</vt:i4>
      </vt:variant>
      <vt:variant>
        <vt:i4>89</vt:i4>
      </vt:variant>
      <vt:variant>
        <vt:i4>0</vt:i4>
      </vt:variant>
      <vt:variant>
        <vt:i4>5</vt:i4>
      </vt:variant>
      <vt:variant>
        <vt:lpwstr/>
      </vt:variant>
      <vt:variant>
        <vt:lpwstr>_Toc412479325</vt:lpwstr>
      </vt:variant>
      <vt:variant>
        <vt:i4>1638450</vt:i4>
      </vt:variant>
      <vt:variant>
        <vt:i4>86</vt:i4>
      </vt:variant>
      <vt:variant>
        <vt:i4>0</vt:i4>
      </vt:variant>
      <vt:variant>
        <vt:i4>5</vt:i4>
      </vt:variant>
      <vt:variant>
        <vt:lpwstr/>
      </vt:variant>
      <vt:variant>
        <vt:lpwstr>_Toc412479324</vt:lpwstr>
      </vt:variant>
      <vt:variant>
        <vt:i4>1638450</vt:i4>
      </vt:variant>
      <vt:variant>
        <vt:i4>83</vt:i4>
      </vt:variant>
      <vt:variant>
        <vt:i4>0</vt:i4>
      </vt:variant>
      <vt:variant>
        <vt:i4>5</vt:i4>
      </vt:variant>
      <vt:variant>
        <vt:lpwstr/>
      </vt:variant>
      <vt:variant>
        <vt:lpwstr>_Toc412479323</vt:lpwstr>
      </vt:variant>
      <vt:variant>
        <vt:i4>1638450</vt:i4>
      </vt:variant>
      <vt:variant>
        <vt:i4>80</vt:i4>
      </vt:variant>
      <vt:variant>
        <vt:i4>0</vt:i4>
      </vt:variant>
      <vt:variant>
        <vt:i4>5</vt:i4>
      </vt:variant>
      <vt:variant>
        <vt:lpwstr/>
      </vt:variant>
      <vt:variant>
        <vt:lpwstr>_Toc412479322</vt:lpwstr>
      </vt:variant>
      <vt:variant>
        <vt:i4>1638450</vt:i4>
      </vt:variant>
      <vt:variant>
        <vt:i4>77</vt:i4>
      </vt:variant>
      <vt:variant>
        <vt:i4>0</vt:i4>
      </vt:variant>
      <vt:variant>
        <vt:i4>5</vt:i4>
      </vt:variant>
      <vt:variant>
        <vt:lpwstr/>
      </vt:variant>
      <vt:variant>
        <vt:lpwstr>_Toc412479321</vt:lpwstr>
      </vt:variant>
      <vt:variant>
        <vt:i4>1638450</vt:i4>
      </vt:variant>
      <vt:variant>
        <vt:i4>74</vt:i4>
      </vt:variant>
      <vt:variant>
        <vt:i4>0</vt:i4>
      </vt:variant>
      <vt:variant>
        <vt:i4>5</vt:i4>
      </vt:variant>
      <vt:variant>
        <vt:lpwstr/>
      </vt:variant>
      <vt:variant>
        <vt:lpwstr>_Toc412479320</vt:lpwstr>
      </vt:variant>
      <vt:variant>
        <vt:i4>1703986</vt:i4>
      </vt:variant>
      <vt:variant>
        <vt:i4>71</vt:i4>
      </vt:variant>
      <vt:variant>
        <vt:i4>0</vt:i4>
      </vt:variant>
      <vt:variant>
        <vt:i4>5</vt:i4>
      </vt:variant>
      <vt:variant>
        <vt:lpwstr/>
      </vt:variant>
      <vt:variant>
        <vt:lpwstr>_Toc412479319</vt:lpwstr>
      </vt:variant>
      <vt:variant>
        <vt:i4>1703986</vt:i4>
      </vt:variant>
      <vt:variant>
        <vt:i4>68</vt:i4>
      </vt:variant>
      <vt:variant>
        <vt:i4>0</vt:i4>
      </vt:variant>
      <vt:variant>
        <vt:i4>5</vt:i4>
      </vt:variant>
      <vt:variant>
        <vt:lpwstr/>
      </vt:variant>
      <vt:variant>
        <vt:lpwstr>_Toc412479318</vt:lpwstr>
      </vt:variant>
      <vt:variant>
        <vt:i4>1703986</vt:i4>
      </vt:variant>
      <vt:variant>
        <vt:i4>65</vt:i4>
      </vt:variant>
      <vt:variant>
        <vt:i4>0</vt:i4>
      </vt:variant>
      <vt:variant>
        <vt:i4>5</vt:i4>
      </vt:variant>
      <vt:variant>
        <vt:lpwstr/>
      </vt:variant>
      <vt:variant>
        <vt:lpwstr>_Toc412479317</vt:lpwstr>
      </vt:variant>
      <vt:variant>
        <vt:i4>1703986</vt:i4>
      </vt:variant>
      <vt:variant>
        <vt:i4>62</vt:i4>
      </vt:variant>
      <vt:variant>
        <vt:i4>0</vt:i4>
      </vt:variant>
      <vt:variant>
        <vt:i4>5</vt:i4>
      </vt:variant>
      <vt:variant>
        <vt:lpwstr/>
      </vt:variant>
      <vt:variant>
        <vt:lpwstr>_Toc412479316</vt:lpwstr>
      </vt:variant>
      <vt:variant>
        <vt:i4>1703986</vt:i4>
      </vt:variant>
      <vt:variant>
        <vt:i4>59</vt:i4>
      </vt:variant>
      <vt:variant>
        <vt:i4>0</vt:i4>
      </vt:variant>
      <vt:variant>
        <vt:i4>5</vt:i4>
      </vt:variant>
      <vt:variant>
        <vt:lpwstr/>
      </vt:variant>
      <vt:variant>
        <vt:lpwstr>_Toc412479315</vt:lpwstr>
      </vt:variant>
      <vt:variant>
        <vt:i4>1703986</vt:i4>
      </vt:variant>
      <vt:variant>
        <vt:i4>56</vt:i4>
      </vt:variant>
      <vt:variant>
        <vt:i4>0</vt:i4>
      </vt:variant>
      <vt:variant>
        <vt:i4>5</vt:i4>
      </vt:variant>
      <vt:variant>
        <vt:lpwstr/>
      </vt:variant>
      <vt:variant>
        <vt:lpwstr>_Toc412479314</vt:lpwstr>
      </vt:variant>
      <vt:variant>
        <vt:i4>1703986</vt:i4>
      </vt:variant>
      <vt:variant>
        <vt:i4>53</vt:i4>
      </vt:variant>
      <vt:variant>
        <vt:i4>0</vt:i4>
      </vt:variant>
      <vt:variant>
        <vt:i4>5</vt:i4>
      </vt:variant>
      <vt:variant>
        <vt:lpwstr/>
      </vt:variant>
      <vt:variant>
        <vt:lpwstr>_Toc412479313</vt:lpwstr>
      </vt:variant>
      <vt:variant>
        <vt:i4>1703986</vt:i4>
      </vt:variant>
      <vt:variant>
        <vt:i4>50</vt:i4>
      </vt:variant>
      <vt:variant>
        <vt:i4>0</vt:i4>
      </vt:variant>
      <vt:variant>
        <vt:i4>5</vt:i4>
      </vt:variant>
      <vt:variant>
        <vt:lpwstr/>
      </vt:variant>
      <vt:variant>
        <vt:lpwstr>_Toc412479312</vt:lpwstr>
      </vt:variant>
      <vt:variant>
        <vt:i4>1703986</vt:i4>
      </vt:variant>
      <vt:variant>
        <vt:i4>47</vt:i4>
      </vt:variant>
      <vt:variant>
        <vt:i4>0</vt:i4>
      </vt:variant>
      <vt:variant>
        <vt:i4>5</vt:i4>
      </vt:variant>
      <vt:variant>
        <vt:lpwstr/>
      </vt:variant>
      <vt:variant>
        <vt:lpwstr>_Toc412479311</vt:lpwstr>
      </vt:variant>
      <vt:variant>
        <vt:i4>1703986</vt:i4>
      </vt:variant>
      <vt:variant>
        <vt:i4>44</vt:i4>
      </vt:variant>
      <vt:variant>
        <vt:i4>0</vt:i4>
      </vt:variant>
      <vt:variant>
        <vt:i4>5</vt:i4>
      </vt:variant>
      <vt:variant>
        <vt:lpwstr/>
      </vt:variant>
      <vt:variant>
        <vt:lpwstr>_Toc412479310</vt:lpwstr>
      </vt:variant>
      <vt:variant>
        <vt:i4>1769522</vt:i4>
      </vt:variant>
      <vt:variant>
        <vt:i4>41</vt:i4>
      </vt:variant>
      <vt:variant>
        <vt:i4>0</vt:i4>
      </vt:variant>
      <vt:variant>
        <vt:i4>5</vt:i4>
      </vt:variant>
      <vt:variant>
        <vt:lpwstr/>
      </vt:variant>
      <vt:variant>
        <vt:lpwstr>_Toc412479309</vt:lpwstr>
      </vt:variant>
      <vt:variant>
        <vt:i4>1769522</vt:i4>
      </vt:variant>
      <vt:variant>
        <vt:i4>38</vt:i4>
      </vt:variant>
      <vt:variant>
        <vt:i4>0</vt:i4>
      </vt:variant>
      <vt:variant>
        <vt:i4>5</vt:i4>
      </vt:variant>
      <vt:variant>
        <vt:lpwstr/>
      </vt:variant>
      <vt:variant>
        <vt:lpwstr>_Toc412479308</vt:lpwstr>
      </vt:variant>
      <vt:variant>
        <vt:i4>1769522</vt:i4>
      </vt:variant>
      <vt:variant>
        <vt:i4>35</vt:i4>
      </vt:variant>
      <vt:variant>
        <vt:i4>0</vt:i4>
      </vt:variant>
      <vt:variant>
        <vt:i4>5</vt:i4>
      </vt:variant>
      <vt:variant>
        <vt:lpwstr/>
      </vt:variant>
      <vt:variant>
        <vt:lpwstr>_Toc412479307</vt:lpwstr>
      </vt:variant>
      <vt:variant>
        <vt:i4>1769522</vt:i4>
      </vt:variant>
      <vt:variant>
        <vt:i4>32</vt:i4>
      </vt:variant>
      <vt:variant>
        <vt:i4>0</vt:i4>
      </vt:variant>
      <vt:variant>
        <vt:i4>5</vt:i4>
      </vt:variant>
      <vt:variant>
        <vt:lpwstr/>
      </vt:variant>
      <vt:variant>
        <vt:lpwstr>_Toc412479306</vt:lpwstr>
      </vt:variant>
      <vt:variant>
        <vt:i4>1769522</vt:i4>
      </vt:variant>
      <vt:variant>
        <vt:i4>29</vt:i4>
      </vt:variant>
      <vt:variant>
        <vt:i4>0</vt:i4>
      </vt:variant>
      <vt:variant>
        <vt:i4>5</vt:i4>
      </vt:variant>
      <vt:variant>
        <vt:lpwstr/>
      </vt:variant>
      <vt:variant>
        <vt:lpwstr>_Toc412479305</vt:lpwstr>
      </vt:variant>
      <vt:variant>
        <vt:i4>1769522</vt:i4>
      </vt:variant>
      <vt:variant>
        <vt:i4>26</vt:i4>
      </vt:variant>
      <vt:variant>
        <vt:i4>0</vt:i4>
      </vt:variant>
      <vt:variant>
        <vt:i4>5</vt:i4>
      </vt:variant>
      <vt:variant>
        <vt:lpwstr/>
      </vt:variant>
      <vt:variant>
        <vt:lpwstr>_Toc412479304</vt:lpwstr>
      </vt:variant>
      <vt:variant>
        <vt:i4>1769522</vt:i4>
      </vt:variant>
      <vt:variant>
        <vt:i4>23</vt:i4>
      </vt:variant>
      <vt:variant>
        <vt:i4>0</vt:i4>
      </vt:variant>
      <vt:variant>
        <vt:i4>5</vt:i4>
      </vt:variant>
      <vt:variant>
        <vt:lpwstr/>
      </vt:variant>
      <vt:variant>
        <vt:lpwstr>_Toc412479303</vt:lpwstr>
      </vt:variant>
      <vt:variant>
        <vt:i4>1769522</vt:i4>
      </vt:variant>
      <vt:variant>
        <vt:i4>20</vt:i4>
      </vt:variant>
      <vt:variant>
        <vt:i4>0</vt:i4>
      </vt:variant>
      <vt:variant>
        <vt:i4>5</vt:i4>
      </vt:variant>
      <vt:variant>
        <vt:lpwstr/>
      </vt:variant>
      <vt:variant>
        <vt:lpwstr>_Toc412479302</vt:lpwstr>
      </vt:variant>
      <vt:variant>
        <vt:i4>1769522</vt:i4>
      </vt:variant>
      <vt:variant>
        <vt:i4>17</vt:i4>
      </vt:variant>
      <vt:variant>
        <vt:i4>0</vt:i4>
      </vt:variant>
      <vt:variant>
        <vt:i4>5</vt:i4>
      </vt:variant>
      <vt:variant>
        <vt:lpwstr/>
      </vt:variant>
      <vt:variant>
        <vt:lpwstr>_Toc412479301</vt:lpwstr>
      </vt:variant>
      <vt:variant>
        <vt:i4>1769522</vt:i4>
      </vt:variant>
      <vt:variant>
        <vt:i4>14</vt:i4>
      </vt:variant>
      <vt:variant>
        <vt:i4>0</vt:i4>
      </vt:variant>
      <vt:variant>
        <vt:i4>5</vt:i4>
      </vt:variant>
      <vt:variant>
        <vt:lpwstr/>
      </vt:variant>
      <vt:variant>
        <vt:lpwstr>_Toc412479300</vt:lpwstr>
      </vt:variant>
      <vt:variant>
        <vt:i4>1179699</vt:i4>
      </vt:variant>
      <vt:variant>
        <vt:i4>11</vt:i4>
      </vt:variant>
      <vt:variant>
        <vt:i4>0</vt:i4>
      </vt:variant>
      <vt:variant>
        <vt:i4>5</vt:i4>
      </vt:variant>
      <vt:variant>
        <vt:lpwstr/>
      </vt:variant>
      <vt:variant>
        <vt:lpwstr>_Toc412479299</vt:lpwstr>
      </vt:variant>
      <vt:variant>
        <vt:i4>1179699</vt:i4>
      </vt:variant>
      <vt:variant>
        <vt:i4>8</vt:i4>
      </vt:variant>
      <vt:variant>
        <vt:i4>0</vt:i4>
      </vt:variant>
      <vt:variant>
        <vt:i4>5</vt:i4>
      </vt:variant>
      <vt:variant>
        <vt:lpwstr/>
      </vt:variant>
      <vt:variant>
        <vt:lpwstr>_Toc412479298</vt:lpwstr>
      </vt:variant>
      <vt:variant>
        <vt:i4>1179699</vt:i4>
      </vt:variant>
      <vt:variant>
        <vt:i4>5</vt:i4>
      </vt:variant>
      <vt:variant>
        <vt:i4>0</vt:i4>
      </vt:variant>
      <vt:variant>
        <vt:i4>5</vt:i4>
      </vt:variant>
      <vt:variant>
        <vt:lpwstr/>
      </vt:variant>
      <vt:variant>
        <vt:lpwstr>_Toc412479297</vt:lpwstr>
      </vt:variant>
      <vt:variant>
        <vt:i4>1179699</vt:i4>
      </vt:variant>
      <vt:variant>
        <vt:i4>2</vt:i4>
      </vt:variant>
      <vt:variant>
        <vt:i4>0</vt:i4>
      </vt:variant>
      <vt:variant>
        <vt:i4>5</vt:i4>
      </vt:variant>
      <vt:variant>
        <vt:lpwstr/>
      </vt:variant>
      <vt:variant>
        <vt:lpwstr>_Toc412479296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III: Configuring Component Properties</dc:title>
  <dc:subject>Iron Speed Designer</dc:subject>
  <dc:creator>Iron Speed, Inc.</dc:creator>
  <cp:lastModifiedBy>Bill White</cp:lastModifiedBy>
  <cp:revision>22</cp:revision>
  <cp:lastPrinted>2005-10-03T22:24:00Z</cp:lastPrinted>
  <dcterms:created xsi:type="dcterms:W3CDTF">2015-02-24T22:51:00Z</dcterms:created>
  <dcterms:modified xsi:type="dcterms:W3CDTF">2015-03-23T18:03:00Z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eDefaultLanguage">
    <vt:bool>true</vt:bool>
  </property>
  <property fmtid="{D5CDD505-2E9C-101B-9397-08002B2CF9AE}" pid="3" name="Version">
    <vt:i4>99022200</vt:i4>
  </property>
  <property fmtid="{D5CDD505-2E9C-101B-9397-08002B2CF9AE}" pid="4" name="LCID">
    <vt:i4>1033</vt:i4>
  </property>
</Properties>
</file>